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8A5D" w14:textId="56CDC744" w:rsidR="00170353" w:rsidRDefault="003A0C3A" w:rsidP="003A0C3A">
      <w:pPr>
        <w:pStyle w:val="NoSpacing"/>
        <w:ind w:right="704"/>
        <w:jc w:val="right"/>
        <w:rPr>
          <w:rFonts w:ascii="Arial" w:hAnsi="Arial" w:cs="Arial"/>
          <w:sz w:val="24"/>
          <w:szCs w:val="24"/>
        </w:rPr>
      </w:pPr>
      <w:r>
        <w:rPr>
          <w:noProof/>
        </w:rPr>
        <w:drawing>
          <wp:inline distT="0" distB="0" distL="0" distR="0" wp14:anchorId="2F62588A" wp14:editId="5DD654A2">
            <wp:extent cx="1613762" cy="971550"/>
            <wp:effectExtent l="0" t="0" r="5715" b="0"/>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627387" cy="979753"/>
                    </a:xfrm>
                    <a:prstGeom prst="rect">
                      <a:avLst/>
                    </a:prstGeom>
                  </pic:spPr>
                </pic:pic>
              </a:graphicData>
            </a:graphic>
          </wp:inline>
        </w:drawing>
      </w:r>
    </w:p>
    <w:p w14:paraId="5C3E8D6F" w14:textId="66C4D229" w:rsidR="006B352E" w:rsidRDefault="006B352E" w:rsidP="00170353">
      <w:pPr>
        <w:pStyle w:val="NoSpacing"/>
        <w:ind w:right="131"/>
        <w:jc w:val="right"/>
        <w:rPr>
          <w:rFonts w:ascii="Arial" w:hAnsi="Arial" w:cs="Arial"/>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396"/>
        <w:gridCol w:w="7074"/>
      </w:tblGrid>
      <w:tr w:rsidR="00170353" w:rsidRPr="001A1645" w14:paraId="2EF5B89A" w14:textId="77777777" w:rsidTr="00BA29CD">
        <w:trPr>
          <w:trHeight w:val="703"/>
          <w:jc w:val="center"/>
        </w:trPr>
        <w:tc>
          <w:tcPr>
            <w:tcW w:w="2396" w:type="dxa"/>
            <w:shd w:val="clear" w:color="auto" w:fill="DBE5F1" w:themeFill="accent1" w:themeFillTint="33"/>
          </w:tcPr>
          <w:p w14:paraId="7B9A3D6B" w14:textId="77777777" w:rsidR="00170353" w:rsidRPr="001A1645" w:rsidRDefault="00170353" w:rsidP="00BA29CD">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DBE5F1" w:themeFill="accent1" w:themeFillTint="33"/>
          </w:tcPr>
          <w:p w14:paraId="67331D3E" w14:textId="35C16B23" w:rsidR="00170353" w:rsidRPr="001A1645" w:rsidRDefault="009E3BA5" w:rsidP="00BA29CD">
            <w:pPr>
              <w:tabs>
                <w:tab w:val="left" w:pos="1734"/>
              </w:tabs>
              <w:spacing w:before="120" w:after="120"/>
              <w:rPr>
                <w:rFonts w:eastAsia="Times New Roman"/>
                <w:b/>
                <w:sz w:val="32"/>
                <w:szCs w:val="32"/>
              </w:rPr>
            </w:pPr>
            <w:r>
              <w:rPr>
                <w:b/>
                <w:sz w:val="32"/>
                <w:szCs w:val="32"/>
              </w:rPr>
              <w:t xml:space="preserve">ICBP041 - </w:t>
            </w:r>
            <w:r w:rsidR="00287314" w:rsidRPr="00287314">
              <w:rPr>
                <w:b/>
                <w:sz w:val="32"/>
                <w:szCs w:val="32"/>
              </w:rPr>
              <w:t>Violence, Aggression and Abuse Management Policy</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170353" w:rsidRPr="001A1645" w14:paraId="5C5C5F7E" w14:textId="77777777" w:rsidTr="00BA29CD">
        <w:trPr>
          <w:gridAfter w:val="3"/>
          <w:wAfter w:w="6650" w:type="dxa"/>
          <w:trHeight w:val="133"/>
          <w:jc w:val="center"/>
        </w:trPr>
        <w:tc>
          <w:tcPr>
            <w:tcW w:w="2810" w:type="dxa"/>
          </w:tcPr>
          <w:p w14:paraId="23B7C70F" w14:textId="77777777" w:rsidR="00170353" w:rsidRPr="001A1645" w:rsidRDefault="00170353" w:rsidP="00BA29CD">
            <w:pPr>
              <w:pStyle w:val="NoSpacing"/>
              <w:jc w:val="center"/>
              <w:rPr>
                <w:b/>
                <w:sz w:val="36"/>
                <w:szCs w:val="36"/>
              </w:rPr>
            </w:pPr>
          </w:p>
        </w:tc>
      </w:tr>
      <w:tr w:rsidR="00170353" w:rsidRPr="001A1645" w14:paraId="2A261D7F" w14:textId="77777777" w:rsidTr="00BA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5EC844D4" w14:textId="77777777" w:rsidR="00170353" w:rsidRPr="001A1645" w:rsidRDefault="00170353" w:rsidP="00BA29CD">
            <w:pPr>
              <w:spacing w:before="60"/>
              <w:rPr>
                <w:rFonts w:eastAsia="Times New Roman" w:cs="Tahoma"/>
                <w:b/>
              </w:rPr>
            </w:pPr>
            <w:r w:rsidRPr="001A1645">
              <w:rPr>
                <w:rFonts w:eastAsia="Times New Roman" w:cs="Tahoma"/>
                <w:b/>
              </w:rPr>
              <w:t>Version Number</w:t>
            </w:r>
          </w:p>
        </w:tc>
        <w:tc>
          <w:tcPr>
            <w:tcW w:w="3090" w:type="dxa"/>
          </w:tcPr>
          <w:p w14:paraId="440573F9" w14:textId="77777777" w:rsidR="00170353" w:rsidRPr="001A1645" w:rsidRDefault="00170353" w:rsidP="00BA29CD">
            <w:pPr>
              <w:spacing w:before="60"/>
              <w:rPr>
                <w:rFonts w:eastAsia="Times New Roman" w:cs="Tahoma"/>
              </w:rPr>
            </w:pPr>
            <w:r w:rsidRPr="001A1645">
              <w:rPr>
                <w:rFonts w:eastAsia="Times New Roman" w:cs="Tahoma"/>
                <w:b/>
              </w:rPr>
              <w:t xml:space="preserve">Date Issued </w:t>
            </w:r>
          </w:p>
        </w:tc>
        <w:tc>
          <w:tcPr>
            <w:tcW w:w="3280" w:type="dxa"/>
          </w:tcPr>
          <w:p w14:paraId="203EF412" w14:textId="77777777" w:rsidR="00170353" w:rsidRPr="001A1645" w:rsidRDefault="00170353" w:rsidP="00BA29CD">
            <w:pPr>
              <w:spacing w:before="60"/>
              <w:rPr>
                <w:rFonts w:eastAsia="Times New Roman" w:cs="Tahoma"/>
              </w:rPr>
            </w:pPr>
            <w:r w:rsidRPr="001A1645">
              <w:rPr>
                <w:rFonts w:eastAsia="Times New Roman" w:cs="Tahoma"/>
                <w:b/>
              </w:rPr>
              <w:t>Review Date</w:t>
            </w:r>
          </w:p>
        </w:tc>
      </w:tr>
      <w:tr w:rsidR="00BF72CB" w:rsidRPr="00403B59" w14:paraId="3544D3E7" w14:textId="77777777" w:rsidTr="00BA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13466B81" w14:textId="4876E0CB" w:rsidR="00BF72CB" w:rsidRPr="00403B59" w:rsidRDefault="003B16A1" w:rsidP="00BF72CB">
            <w:pPr>
              <w:spacing w:before="60"/>
              <w:rPr>
                <w:rFonts w:eastAsia="Times New Roman" w:cs="Tahoma"/>
                <w:b/>
              </w:rPr>
            </w:pPr>
            <w:r>
              <w:rPr>
                <w:rFonts w:eastAsia="Times New Roman" w:cs="Tahoma"/>
                <w:b/>
              </w:rPr>
              <w:t>3</w:t>
            </w:r>
          </w:p>
        </w:tc>
        <w:tc>
          <w:tcPr>
            <w:tcW w:w="3090" w:type="dxa"/>
          </w:tcPr>
          <w:p w14:paraId="0F96E997" w14:textId="139A9ED8" w:rsidR="00BF72CB" w:rsidRPr="00403B59" w:rsidRDefault="00043550" w:rsidP="00BF72CB">
            <w:pPr>
              <w:spacing w:before="60"/>
              <w:rPr>
                <w:rFonts w:eastAsia="Times New Roman" w:cs="Tahoma"/>
              </w:rPr>
            </w:pPr>
            <w:r w:rsidRPr="00403B59">
              <w:rPr>
                <w:rFonts w:eastAsia="Times New Roman" w:cs="Tahoma"/>
              </w:rPr>
              <w:t>December 202</w:t>
            </w:r>
            <w:r w:rsidR="003B16A1">
              <w:rPr>
                <w:rFonts w:eastAsia="Times New Roman" w:cs="Tahoma"/>
              </w:rPr>
              <w:t>4</w:t>
            </w:r>
          </w:p>
        </w:tc>
        <w:tc>
          <w:tcPr>
            <w:tcW w:w="3280" w:type="dxa"/>
          </w:tcPr>
          <w:p w14:paraId="2B8C0266" w14:textId="2DCC88CE" w:rsidR="00BF72CB" w:rsidRPr="00403B59" w:rsidRDefault="00043550" w:rsidP="00BF72CB">
            <w:pPr>
              <w:spacing w:before="60"/>
              <w:rPr>
                <w:rFonts w:eastAsia="Times New Roman" w:cs="Tahoma"/>
              </w:rPr>
            </w:pPr>
            <w:r w:rsidRPr="00403B59">
              <w:rPr>
                <w:rFonts w:eastAsia="Times New Roman" w:cs="Tahoma"/>
              </w:rPr>
              <w:t>December 202</w:t>
            </w:r>
            <w:r w:rsidR="003B16A1">
              <w:rPr>
                <w:rFonts w:eastAsia="Times New Roman" w:cs="Tahoma"/>
              </w:rPr>
              <w:t>6</w:t>
            </w:r>
          </w:p>
        </w:tc>
      </w:tr>
    </w:tbl>
    <w:p w14:paraId="2C821E62" w14:textId="77777777" w:rsidR="00170353" w:rsidRPr="00403B59" w:rsidRDefault="00170353" w:rsidP="00170353">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403B59" w:rsidRPr="00403B59" w14:paraId="3E27D460" w14:textId="77777777" w:rsidTr="00BA29CD">
        <w:trPr>
          <w:trHeight w:val="397"/>
          <w:jc w:val="center"/>
        </w:trPr>
        <w:tc>
          <w:tcPr>
            <w:tcW w:w="4076" w:type="dxa"/>
          </w:tcPr>
          <w:p w14:paraId="16D46ACC" w14:textId="77777777" w:rsidR="00097A55" w:rsidRPr="00403B59" w:rsidRDefault="00097A55" w:rsidP="00097A55">
            <w:pPr>
              <w:spacing w:before="60"/>
              <w:rPr>
                <w:rFonts w:eastAsia="Times New Roman" w:cs="Tahoma"/>
                <w:b/>
              </w:rPr>
            </w:pPr>
            <w:r w:rsidRPr="00403B59">
              <w:rPr>
                <w:rFonts w:eastAsia="Times New Roman" w:cs="Tahoma"/>
                <w:b/>
              </w:rPr>
              <w:t>Prepared By:</w:t>
            </w:r>
          </w:p>
        </w:tc>
        <w:tc>
          <w:tcPr>
            <w:tcW w:w="5496" w:type="dxa"/>
          </w:tcPr>
          <w:p w14:paraId="66D04AA7" w14:textId="77777777" w:rsidR="00097A55" w:rsidRPr="00403B59" w:rsidRDefault="00097A55" w:rsidP="00097A55">
            <w:pPr>
              <w:rPr>
                <w:rFonts w:eastAsia="Times New Roman" w:cs="Tahoma"/>
              </w:rPr>
            </w:pPr>
            <w:r w:rsidRPr="00403B59">
              <w:rPr>
                <w:rFonts w:eastAsia="Times New Roman" w:cs="Tahoma"/>
              </w:rPr>
              <w:t xml:space="preserve">Senior Governance Manager, </w:t>
            </w:r>
          </w:p>
          <w:p w14:paraId="5FCCC6DA" w14:textId="77777777" w:rsidR="00097A55" w:rsidRPr="00403B59" w:rsidRDefault="00097A55" w:rsidP="00097A55">
            <w:pPr>
              <w:rPr>
                <w:rFonts w:eastAsia="Times New Roman" w:cs="Tahoma"/>
              </w:rPr>
            </w:pPr>
            <w:r w:rsidRPr="00403B59">
              <w:rPr>
                <w:rFonts w:eastAsia="Times New Roman" w:cs="Tahoma"/>
              </w:rPr>
              <w:t>North of England Commissioning Support Unit</w:t>
            </w:r>
          </w:p>
          <w:p w14:paraId="4DF57F66" w14:textId="77777777" w:rsidR="00097A55" w:rsidRPr="00403B59" w:rsidRDefault="00097A55" w:rsidP="00097A55">
            <w:pPr>
              <w:rPr>
                <w:rFonts w:eastAsia="Times New Roman" w:cs="Tahoma"/>
              </w:rPr>
            </w:pPr>
            <w:r w:rsidRPr="00403B59">
              <w:rPr>
                <w:rFonts w:eastAsia="Times New Roman" w:cs="Tahoma"/>
              </w:rPr>
              <w:t>(NECS)</w:t>
            </w:r>
          </w:p>
          <w:p w14:paraId="6E11DBBD" w14:textId="06ABBF03" w:rsidR="00097A55" w:rsidRPr="00403B59" w:rsidRDefault="00097A55" w:rsidP="00097A55">
            <w:pPr>
              <w:rPr>
                <w:rFonts w:eastAsia="Times New Roman" w:cs="Tahoma"/>
              </w:rPr>
            </w:pPr>
          </w:p>
        </w:tc>
      </w:tr>
      <w:tr w:rsidR="00403B59" w:rsidRPr="00403B59" w14:paraId="572E524F" w14:textId="77777777" w:rsidTr="00BA29CD">
        <w:trPr>
          <w:trHeight w:val="397"/>
          <w:jc w:val="center"/>
        </w:trPr>
        <w:tc>
          <w:tcPr>
            <w:tcW w:w="4076" w:type="dxa"/>
          </w:tcPr>
          <w:p w14:paraId="190B4450" w14:textId="77777777" w:rsidR="00097A55" w:rsidRPr="00403B59" w:rsidRDefault="00097A55" w:rsidP="00097A55">
            <w:pPr>
              <w:spacing w:before="60"/>
              <w:rPr>
                <w:rFonts w:eastAsia="Times New Roman" w:cs="Tahoma"/>
                <w:b/>
              </w:rPr>
            </w:pPr>
            <w:r w:rsidRPr="00403B59">
              <w:rPr>
                <w:rFonts w:eastAsia="Times New Roman" w:cs="Tahoma"/>
                <w:b/>
              </w:rPr>
              <w:t>Consultation Process:</w:t>
            </w:r>
          </w:p>
        </w:tc>
        <w:tc>
          <w:tcPr>
            <w:tcW w:w="5496" w:type="dxa"/>
          </w:tcPr>
          <w:p w14:paraId="5E253C9A" w14:textId="77777777" w:rsidR="00097A55" w:rsidRPr="00403B59" w:rsidRDefault="00097A55" w:rsidP="00097A55">
            <w:pPr>
              <w:rPr>
                <w:rFonts w:cs="Tahoma"/>
                <w:lang w:val="en-US"/>
              </w:rPr>
            </w:pPr>
            <w:r w:rsidRPr="00403B59">
              <w:rPr>
                <w:rFonts w:cs="Tahoma"/>
                <w:lang w:val="en-US"/>
              </w:rPr>
              <w:t xml:space="preserve">Integrated Care System (ICS) </w:t>
            </w:r>
          </w:p>
          <w:p w14:paraId="5592C3E6" w14:textId="77777777" w:rsidR="00097A55" w:rsidRPr="00403B59" w:rsidRDefault="00097A55" w:rsidP="00097A55">
            <w:pPr>
              <w:rPr>
                <w:rFonts w:cs="Tahoma"/>
                <w:lang w:val="en-US"/>
              </w:rPr>
            </w:pPr>
            <w:r w:rsidRPr="00403B59">
              <w:rPr>
                <w:rFonts w:cs="Tahoma"/>
                <w:lang w:val="en-US"/>
              </w:rPr>
              <w:t xml:space="preserve">Integrated Governance Workstream </w:t>
            </w:r>
          </w:p>
          <w:p w14:paraId="604877F1" w14:textId="72C55AEC" w:rsidR="00097A55" w:rsidRPr="00403B59" w:rsidRDefault="00097A55" w:rsidP="00097A55">
            <w:pPr>
              <w:spacing w:before="60"/>
              <w:rPr>
                <w:rFonts w:cs="Tahoma"/>
                <w:lang w:val="en-US"/>
              </w:rPr>
            </w:pPr>
          </w:p>
        </w:tc>
      </w:tr>
      <w:tr w:rsidR="00403B59" w:rsidRPr="00403B59" w14:paraId="56DBCDEE" w14:textId="77777777" w:rsidTr="00BA29CD">
        <w:trPr>
          <w:trHeight w:val="397"/>
          <w:jc w:val="center"/>
        </w:trPr>
        <w:tc>
          <w:tcPr>
            <w:tcW w:w="4076" w:type="dxa"/>
          </w:tcPr>
          <w:p w14:paraId="271880E9" w14:textId="77777777" w:rsidR="00097A55" w:rsidRPr="00403B59" w:rsidRDefault="00097A55" w:rsidP="00097A55">
            <w:pPr>
              <w:spacing w:before="60"/>
              <w:rPr>
                <w:rFonts w:eastAsia="Times New Roman" w:cs="Tahoma"/>
                <w:b/>
              </w:rPr>
            </w:pPr>
            <w:r w:rsidRPr="00403B59">
              <w:rPr>
                <w:rFonts w:eastAsia="Times New Roman" w:cs="Tahoma"/>
                <w:b/>
              </w:rPr>
              <w:t>Formally Approved:</w:t>
            </w:r>
          </w:p>
        </w:tc>
        <w:tc>
          <w:tcPr>
            <w:tcW w:w="5496" w:type="dxa"/>
          </w:tcPr>
          <w:p w14:paraId="721626CF" w14:textId="287A64DD" w:rsidR="00097A55" w:rsidRPr="00403B59" w:rsidRDefault="00856767" w:rsidP="00097A55">
            <w:pPr>
              <w:spacing w:before="60"/>
              <w:rPr>
                <w:rFonts w:cs="Tahoma"/>
                <w:lang w:val="en-US"/>
              </w:rPr>
            </w:pPr>
            <w:r>
              <w:rPr>
                <w:rFonts w:cs="Tahoma"/>
                <w:lang w:val="en-US"/>
              </w:rPr>
              <w:t>January 2025</w:t>
            </w:r>
          </w:p>
        </w:tc>
      </w:tr>
      <w:tr w:rsidR="00403B59" w:rsidRPr="00403B59" w14:paraId="434FC997" w14:textId="77777777" w:rsidTr="00BA29CD">
        <w:trPr>
          <w:trHeight w:val="397"/>
          <w:jc w:val="center"/>
        </w:trPr>
        <w:tc>
          <w:tcPr>
            <w:tcW w:w="4076" w:type="dxa"/>
          </w:tcPr>
          <w:p w14:paraId="497811AE" w14:textId="77777777" w:rsidR="00097A55" w:rsidRPr="00403B59" w:rsidRDefault="00097A55" w:rsidP="00097A55">
            <w:pPr>
              <w:spacing w:before="60"/>
              <w:rPr>
                <w:rFonts w:eastAsia="Times New Roman" w:cs="Tahoma"/>
                <w:b/>
              </w:rPr>
            </w:pPr>
            <w:r w:rsidRPr="00403B59">
              <w:rPr>
                <w:rFonts w:eastAsia="Times New Roman" w:cs="Tahoma"/>
                <w:b/>
              </w:rPr>
              <w:t>Approved By:</w:t>
            </w:r>
          </w:p>
        </w:tc>
        <w:tc>
          <w:tcPr>
            <w:tcW w:w="5496" w:type="dxa"/>
          </w:tcPr>
          <w:p w14:paraId="1E4B2178" w14:textId="1996E2E5" w:rsidR="00097A55" w:rsidRPr="00403B59" w:rsidRDefault="00097A55" w:rsidP="00097A55">
            <w:pPr>
              <w:spacing w:before="60"/>
              <w:rPr>
                <w:rFonts w:eastAsia="Times New Roman" w:cs="Tahoma"/>
              </w:rPr>
            </w:pPr>
            <w:r w:rsidRPr="00403B59">
              <w:rPr>
                <w:rFonts w:eastAsia="Times New Roman" w:cs="Tahoma"/>
              </w:rPr>
              <w:t>Executive Committee</w:t>
            </w:r>
          </w:p>
        </w:tc>
      </w:tr>
    </w:tbl>
    <w:p w14:paraId="66F58D41" w14:textId="77777777" w:rsidR="00170353" w:rsidRPr="00446BAB" w:rsidRDefault="00170353" w:rsidP="00170353">
      <w:pPr>
        <w:keepLines/>
        <w:rPr>
          <w:rFonts w:eastAsia="Times New Roman" w:cs="Tahoma"/>
          <w:b/>
        </w:rPr>
      </w:pPr>
    </w:p>
    <w:p w14:paraId="7538E9ED" w14:textId="52B1F859" w:rsidR="00170353" w:rsidRPr="009F6441" w:rsidRDefault="00170353" w:rsidP="00854F15">
      <w:pPr>
        <w:ind w:left="142" w:firstLine="578"/>
        <w:rPr>
          <w:rFonts w:eastAsia="Times New Roman" w:cs="Tahoma"/>
          <w:b/>
          <w:sz w:val="28"/>
          <w:szCs w:val="28"/>
        </w:rPr>
      </w:pPr>
      <w:r w:rsidRPr="009F6441">
        <w:rPr>
          <w:rFonts w:eastAsia="Times New Roman" w:cs="Tahoma"/>
          <w:b/>
          <w:sz w:val="28"/>
          <w:szCs w:val="28"/>
        </w:rPr>
        <w:t>EQUALITY IMPACT ASSESSMENT</w:t>
      </w:r>
    </w:p>
    <w:p w14:paraId="237317D8" w14:textId="77777777" w:rsidR="00170353" w:rsidRPr="00C014AE" w:rsidRDefault="00170353" w:rsidP="00170353">
      <w:pPr>
        <w:ind w:left="142"/>
        <w:rPr>
          <w:rFonts w:eastAsia="Times New Roman"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11"/>
      </w:tblGrid>
      <w:tr w:rsidR="00170353" w:rsidRPr="00C014AE" w14:paraId="024006A5" w14:textId="77777777" w:rsidTr="00BA29CD">
        <w:trPr>
          <w:trHeight w:val="314"/>
          <w:jc w:val="center"/>
        </w:trPr>
        <w:tc>
          <w:tcPr>
            <w:tcW w:w="2235" w:type="dxa"/>
          </w:tcPr>
          <w:p w14:paraId="11667EEE" w14:textId="77777777" w:rsidR="00170353" w:rsidRPr="00C014AE" w:rsidRDefault="00170353" w:rsidP="00BA29CD">
            <w:pPr>
              <w:spacing w:before="60"/>
              <w:rPr>
                <w:rFonts w:eastAsia="Times New Roman" w:cs="Tahoma"/>
                <w:b/>
              </w:rPr>
            </w:pPr>
            <w:r w:rsidRPr="00C014AE">
              <w:rPr>
                <w:rFonts w:eastAsia="Times New Roman" w:cs="Tahoma"/>
                <w:b/>
              </w:rPr>
              <w:t>Date</w:t>
            </w:r>
          </w:p>
        </w:tc>
        <w:tc>
          <w:tcPr>
            <w:tcW w:w="7211" w:type="dxa"/>
          </w:tcPr>
          <w:p w14:paraId="2420328D" w14:textId="77777777" w:rsidR="00170353" w:rsidRPr="00C014AE" w:rsidRDefault="00170353" w:rsidP="00BA29CD">
            <w:pPr>
              <w:spacing w:before="60"/>
              <w:rPr>
                <w:rFonts w:eastAsia="Times New Roman" w:cs="Tahoma"/>
                <w:b/>
              </w:rPr>
            </w:pPr>
            <w:r w:rsidRPr="00C014AE">
              <w:rPr>
                <w:rFonts w:eastAsia="Times New Roman" w:cs="Tahoma"/>
                <w:b/>
              </w:rPr>
              <w:t>Issues</w:t>
            </w:r>
          </w:p>
        </w:tc>
      </w:tr>
      <w:tr w:rsidR="00854F15" w:rsidRPr="00C014AE" w14:paraId="0F8B5999" w14:textId="77777777" w:rsidTr="00BA29CD">
        <w:trPr>
          <w:trHeight w:val="397"/>
          <w:jc w:val="center"/>
        </w:trPr>
        <w:tc>
          <w:tcPr>
            <w:tcW w:w="2235" w:type="dxa"/>
          </w:tcPr>
          <w:p w14:paraId="6D4B9CFD" w14:textId="635D7547" w:rsidR="00854F15" w:rsidRPr="009E3BA5" w:rsidRDefault="003B16A1" w:rsidP="00854F15">
            <w:pPr>
              <w:spacing w:before="60"/>
              <w:rPr>
                <w:rFonts w:eastAsia="Times New Roman" w:cs="Tahoma"/>
              </w:rPr>
            </w:pPr>
            <w:r>
              <w:rPr>
                <w:rFonts w:eastAsia="Times New Roman" w:cs="Tahoma"/>
              </w:rPr>
              <w:t>December</w:t>
            </w:r>
            <w:r w:rsidR="00854F15" w:rsidRPr="009E3BA5">
              <w:rPr>
                <w:rFonts w:eastAsia="Times New Roman" w:cs="Tahoma"/>
              </w:rPr>
              <w:t>202</w:t>
            </w:r>
            <w:r>
              <w:rPr>
                <w:rFonts w:eastAsia="Times New Roman" w:cs="Tahoma"/>
              </w:rPr>
              <w:t>4</w:t>
            </w:r>
          </w:p>
        </w:tc>
        <w:tc>
          <w:tcPr>
            <w:tcW w:w="7211" w:type="dxa"/>
          </w:tcPr>
          <w:p w14:paraId="08D286D5" w14:textId="678EA531" w:rsidR="00854F15" w:rsidRPr="009E3BA5" w:rsidRDefault="00854F15" w:rsidP="00854F15">
            <w:pPr>
              <w:spacing w:before="60"/>
              <w:rPr>
                <w:rFonts w:eastAsia="Times New Roman" w:cs="Tahoma"/>
              </w:rPr>
            </w:pPr>
            <w:r w:rsidRPr="009E3BA5">
              <w:rPr>
                <w:rFonts w:eastAsia="Times New Roman" w:cs="Tahoma"/>
              </w:rPr>
              <w:t>None</w:t>
            </w:r>
            <w:r w:rsidR="009E3BA5" w:rsidRPr="009E3BA5">
              <w:rPr>
                <w:rFonts w:eastAsia="Times New Roman" w:cs="Tahoma"/>
              </w:rPr>
              <w:t xml:space="preserve"> identified. </w:t>
            </w:r>
          </w:p>
        </w:tc>
      </w:tr>
    </w:tbl>
    <w:p w14:paraId="6FF8E93E" w14:textId="7D98B102" w:rsidR="00170353" w:rsidRDefault="00170353" w:rsidP="00170353">
      <w:pPr>
        <w:keepLines/>
        <w:tabs>
          <w:tab w:val="center" w:pos="4320"/>
          <w:tab w:val="right" w:pos="8640"/>
        </w:tabs>
        <w:rPr>
          <w:rFonts w:eastAsia="Times New Roman"/>
          <w:b/>
          <w:bCs/>
          <w:color w:val="000000"/>
        </w:rPr>
      </w:pPr>
    </w:p>
    <w:p w14:paraId="65CBA16B" w14:textId="77777777" w:rsidR="006B352E" w:rsidRDefault="006B352E" w:rsidP="00170353">
      <w:pPr>
        <w:keepLines/>
        <w:tabs>
          <w:tab w:val="center" w:pos="4320"/>
          <w:tab w:val="right" w:pos="8640"/>
        </w:tabs>
        <w:rPr>
          <w:rFonts w:eastAsia="Times New Roman"/>
          <w:b/>
          <w:bCs/>
          <w:color w:val="000000"/>
        </w:rPr>
      </w:pPr>
    </w:p>
    <w:p w14:paraId="3B18E53D" w14:textId="609CF0F3" w:rsidR="00170353" w:rsidRPr="009F6441" w:rsidRDefault="00170353" w:rsidP="00854F15">
      <w:pPr>
        <w:keepLines/>
        <w:tabs>
          <w:tab w:val="center" w:pos="4320"/>
          <w:tab w:val="right" w:pos="8640"/>
        </w:tabs>
        <w:ind w:left="851" w:hanging="142"/>
        <w:rPr>
          <w:rFonts w:eastAsia="Times New Roman"/>
          <w:color w:val="000000"/>
          <w:sz w:val="28"/>
          <w:szCs w:val="28"/>
        </w:rPr>
      </w:pPr>
      <w:r w:rsidRPr="009F6441">
        <w:rPr>
          <w:rFonts w:eastAsia="Times New Roman"/>
          <w:b/>
          <w:bCs/>
          <w:color w:val="000000"/>
          <w:sz w:val="28"/>
          <w:szCs w:val="28"/>
        </w:rPr>
        <w:t>POLICY VALIDITY STATEMENT</w:t>
      </w:r>
    </w:p>
    <w:p w14:paraId="451F166C" w14:textId="77777777" w:rsidR="00170353" w:rsidRPr="002C5128" w:rsidRDefault="00170353" w:rsidP="00854F15">
      <w:pPr>
        <w:pStyle w:val="NoSpacing"/>
        <w:ind w:left="720"/>
        <w:jc w:val="both"/>
        <w:rPr>
          <w:rFonts w:ascii="Arial" w:hAnsi="Arial" w:cs="Arial"/>
          <w:sz w:val="24"/>
          <w:szCs w:val="24"/>
        </w:rPr>
      </w:pPr>
      <w:r w:rsidRPr="002C5128">
        <w:rPr>
          <w:rFonts w:ascii="Arial" w:eastAsia="Times New Roman" w:hAnsi="Arial" w:cs="Arial"/>
          <w:bCs/>
          <w:color w:val="000000"/>
          <w:sz w:val="24"/>
          <w:szCs w:val="24"/>
        </w:rPr>
        <w:t xml:space="preserve">Policy users should ensure that they are consulting the currently valid version of the documentation. </w:t>
      </w:r>
      <w:r w:rsidRPr="002C5128">
        <w:rPr>
          <w:rFonts w:ascii="Arial" w:hAnsi="Arial" w:cs="Arial"/>
          <w:sz w:val="24"/>
          <w:szCs w:val="24"/>
        </w:rPr>
        <w:t>The policy will remain valid, including during its period of review.  However, the policy must be reviewed at least once in every 3-year period.</w:t>
      </w:r>
    </w:p>
    <w:p w14:paraId="54AC0F17" w14:textId="4FFC8446" w:rsidR="00170353" w:rsidRDefault="00170353" w:rsidP="00170353">
      <w:pPr>
        <w:keepLines/>
        <w:ind w:left="142"/>
        <w:rPr>
          <w:rFonts w:eastAsia="Times New Roman"/>
          <w:bCs/>
          <w:color w:val="000000"/>
        </w:rPr>
      </w:pPr>
    </w:p>
    <w:p w14:paraId="256B5BAE" w14:textId="77777777" w:rsidR="006B352E" w:rsidRDefault="006B352E" w:rsidP="00170353">
      <w:pPr>
        <w:keepLines/>
        <w:ind w:left="142"/>
        <w:rPr>
          <w:rFonts w:eastAsia="Times New Roman"/>
          <w:bCs/>
          <w:color w:val="000000"/>
        </w:rPr>
      </w:pPr>
    </w:p>
    <w:p w14:paraId="67CBC7BC" w14:textId="77777777" w:rsidR="00170353" w:rsidRPr="009F6441" w:rsidRDefault="00170353" w:rsidP="00854F15">
      <w:pPr>
        <w:autoSpaceDN w:val="0"/>
        <w:ind w:left="142" w:firstLine="578"/>
        <w:rPr>
          <w:b/>
          <w:bCs/>
          <w:color w:val="000000"/>
          <w:sz w:val="28"/>
          <w:szCs w:val="28"/>
        </w:rPr>
      </w:pPr>
      <w:r w:rsidRPr="009F6441">
        <w:rPr>
          <w:b/>
          <w:bCs/>
          <w:color w:val="000000"/>
          <w:sz w:val="28"/>
          <w:szCs w:val="28"/>
        </w:rPr>
        <w:t>ACCESSIBLE INFORMATION STANDARDS</w:t>
      </w:r>
    </w:p>
    <w:p w14:paraId="0FBA6419" w14:textId="52257367" w:rsidR="00170353" w:rsidRDefault="00170353" w:rsidP="00854F15">
      <w:pPr>
        <w:autoSpaceDN w:val="0"/>
        <w:ind w:left="720"/>
        <w:rPr>
          <w:bCs/>
          <w:color w:val="000000"/>
        </w:rPr>
      </w:pPr>
      <w:r>
        <w:rPr>
          <w:bCs/>
          <w:color w:val="000000"/>
        </w:rPr>
        <w:t>If you require this document in an alternative format, such as easy read, large text, braille or an alternative language please contact</w:t>
      </w:r>
      <w:r>
        <w:rPr>
          <w:bCs/>
          <w:color w:val="FF0000"/>
        </w:rPr>
        <w:t xml:space="preserve"> </w:t>
      </w:r>
      <w:hyperlink r:id="rId13" w:history="1">
        <w:r w:rsidR="00854F15" w:rsidRPr="00C759DD">
          <w:rPr>
            <w:rStyle w:val="Hyperlink"/>
            <w:bCs/>
          </w:rPr>
          <w:t>NECSU.comms@nhs.net</w:t>
        </w:r>
      </w:hyperlink>
      <w:r w:rsidR="00854F15">
        <w:rPr>
          <w:bCs/>
          <w:color w:val="FF0000"/>
        </w:rPr>
        <w:t xml:space="preserve"> </w:t>
      </w:r>
    </w:p>
    <w:p w14:paraId="7C9EBCAA" w14:textId="77777777" w:rsidR="00170353" w:rsidRDefault="00170353" w:rsidP="00170353">
      <w:pPr>
        <w:pStyle w:val="NoSpacing"/>
        <w:jc w:val="both"/>
        <w:rPr>
          <w:rFonts w:ascii="Arial" w:eastAsia="Times New Roman" w:hAnsi="Arial" w:cs="Arial"/>
          <w:b/>
          <w:bCs/>
          <w:sz w:val="28"/>
          <w:szCs w:val="24"/>
        </w:rPr>
      </w:pPr>
    </w:p>
    <w:p w14:paraId="14C22065" w14:textId="77777777" w:rsidR="00AC0924" w:rsidRDefault="00AC0924">
      <w:pPr>
        <w:spacing w:after="200" w:line="276" w:lineRule="auto"/>
        <w:rPr>
          <w:b/>
          <w:sz w:val="32"/>
          <w:szCs w:val="32"/>
        </w:rPr>
      </w:pPr>
      <w:r>
        <w:rPr>
          <w:b/>
          <w:sz w:val="32"/>
          <w:szCs w:val="32"/>
        </w:rPr>
        <w:br w:type="page"/>
      </w:r>
    </w:p>
    <w:p w14:paraId="578F1677" w14:textId="5E559857" w:rsidR="002C5128" w:rsidRDefault="002C5128" w:rsidP="00854F15">
      <w:pPr>
        <w:pStyle w:val="NoSpacing"/>
        <w:ind w:left="851"/>
        <w:rPr>
          <w:rFonts w:ascii="Arial" w:hAnsi="Arial" w:cs="Arial"/>
          <w:b/>
          <w:sz w:val="32"/>
          <w:szCs w:val="32"/>
        </w:rPr>
      </w:pPr>
      <w:r>
        <w:rPr>
          <w:rFonts w:ascii="Arial" w:hAnsi="Arial" w:cs="Arial"/>
          <w:b/>
          <w:sz w:val="32"/>
          <w:szCs w:val="32"/>
        </w:rPr>
        <w:lastRenderedPageBreak/>
        <w:t>Version Control</w:t>
      </w:r>
    </w:p>
    <w:p w14:paraId="292EBB8E" w14:textId="77777777" w:rsidR="00947B2E" w:rsidRDefault="00947B2E"/>
    <w:tbl>
      <w:tblPr>
        <w:tblW w:w="4291" w:type="pct"/>
        <w:tblInd w:w="8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62"/>
        <w:gridCol w:w="1231"/>
        <w:gridCol w:w="2171"/>
        <w:gridCol w:w="4990"/>
      </w:tblGrid>
      <w:tr w:rsidR="00947B2E" w:rsidRPr="00947B2E" w14:paraId="15DF9E8A" w14:textId="77777777" w:rsidTr="00BF72CB">
        <w:trPr>
          <w:trHeight w:val="347"/>
        </w:trPr>
        <w:tc>
          <w:tcPr>
            <w:tcW w:w="514"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7AAE54C" w14:textId="77777777" w:rsidR="00947B2E" w:rsidRPr="00947B2E" w:rsidRDefault="00947B2E" w:rsidP="008F780E">
            <w:pPr>
              <w:spacing w:before="120" w:after="120" w:line="240" w:lineRule="exact"/>
              <w:rPr>
                <w:sz w:val="22"/>
                <w:szCs w:val="22"/>
              </w:rPr>
            </w:pPr>
            <w:r w:rsidRPr="00947B2E">
              <w:rPr>
                <w:sz w:val="22"/>
                <w:szCs w:val="22"/>
              </w:rPr>
              <w:t>Version</w:t>
            </w:r>
          </w:p>
        </w:tc>
        <w:tc>
          <w:tcPr>
            <w:tcW w:w="650"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22B4025" w14:textId="77777777" w:rsidR="00947B2E" w:rsidRPr="00947B2E" w:rsidRDefault="00947B2E" w:rsidP="008F780E">
            <w:pPr>
              <w:spacing w:before="120" w:after="120" w:line="240" w:lineRule="exact"/>
              <w:rPr>
                <w:sz w:val="22"/>
                <w:szCs w:val="22"/>
              </w:rPr>
            </w:pPr>
            <w:r w:rsidRPr="00947B2E">
              <w:rPr>
                <w:sz w:val="22"/>
                <w:szCs w:val="22"/>
              </w:rPr>
              <w:t>Release Date</w:t>
            </w:r>
          </w:p>
        </w:tc>
        <w:tc>
          <w:tcPr>
            <w:tcW w:w="1165"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20489360" w14:textId="77777777" w:rsidR="00947B2E" w:rsidRPr="00947B2E" w:rsidRDefault="00947B2E" w:rsidP="008F780E">
            <w:pPr>
              <w:spacing w:before="120" w:after="120" w:line="240" w:lineRule="exact"/>
              <w:rPr>
                <w:rFonts w:cs="Tahoma"/>
                <w:sz w:val="22"/>
                <w:szCs w:val="22"/>
              </w:rPr>
            </w:pPr>
            <w:r w:rsidRPr="00947B2E">
              <w:rPr>
                <w:rFonts w:cs="Tahoma"/>
                <w:sz w:val="22"/>
                <w:szCs w:val="22"/>
              </w:rPr>
              <w:t>Author</w:t>
            </w:r>
          </w:p>
        </w:tc>
        <w:tc>
          <w:tcPr>
            <w:tcW w:w="2671"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B4A8BBD" w14:textId="77777777" w:rsidR="00947B2E" w:rsidRPr="00947B2E" w:rsidRDefault="00947B2E" w:rsidP="008F780E">
            <w:pPr>
              <w:spacing w:before="120" w:after="120" w:line="240" w:lineRule="exact"/>
              <w:rPr>
                <w:sz w:val="22"/>
                <w:szCs w:val="22"/>
              </w:rPr>
            </w:pPr>
            <w:r w:rsidRPr="00947B2E">
              <w:rPr>
                <w:sz w:val="22"/>
                <w:szCs w:val="22"/>
              </w:rPr>
              <w:t>Update comments</w:t>
            </w:r>
          </w:p>
        </w:tc>
      </w:tr>
      <w:tr w:rsidR="00854F15" w:rsidRPr="00947B2E" w14:paraId="034483B2" w14:textId="77777777" w:rsidTr="00BF72CB">
        <w:tc>
          <w:tcPr>
            <w:tcW w:w="514" w:type="pct"/>
            <w:tcBorders>
              <w:top w:val="single" w:sz="4" w:space="0" w:color="C0C0C0"/>
              <w:left w:val="single" w:sz="4" w:space="0" w:color="C0C0C0"/>
              <w:bottom w:val="single" w:sz="4" w:space="0" w:color="C0C0C0"/>
              <w:right w:val="single" w:sz="4" w:space="0" w:color="C0C0C0"/>
            </w:tcBorders>
            <w:vAlign w:val="center"/>
          </w:tcPr>
          <w:p w14:paraId="3ED1D58C" w14:textId="49F69513" w:rsidR="00854F15" w:rsidRPr="009E3BA5" w:rsidRDefault="00854F15" w:rsidP="00854F15">
            <w:pPr>
              <w:spacing w:before="120" w:after="120" w:line="240" w:lineRule="exact"/>
              <w:rPr>
                <w:sz w:val="22"/>
                <w:szCs w:val="22"/>
              </w:rPr>
            </w:pPr>
            <w:r w:rsidRPr="009E3BA5">
              <w:rPr>
                <w:sz w:val="22"/>
                <w:szCs w:val="22"/>
              </w:rPr>
              <w:t>1.0</w:t>
            </w:r>
          </w:p>
        </w:tc>
        <w:tc>
          <w:tcPr>
            <w:tcW w:w="650" w:type="pct"/>
            <w:tcBorders>
              <w:top w:val="single" w:sz="4" w:space="0" w:color="C0C0C0"/>
              <w:left w:val="single" w:sz="4" w:space="0" w:color="C0C0C0"/>
              <w:bottom w:val="single" w:sz="4" w:space="0" w:color="C0C0C0"/>
              <w:right w:val="single" w:sz="4" w:space="0" w:color="C0C0C0"/>
            </w:tcBorders>
            <w:vAlign w:val="center"/>
          </w:tcPr>
          <w:p w14:paraId="12FA254B" w14:textId="0E608C23" w:rsidR="00854F15" w:rsidRPr="009E3BA5" w:rsidRDefault="00854F15" w:rsidP="00854F15">
            <w:pPr>
              <w:spacing w:before="120" w:after="120" w:line="240" w:lineRule="exact"/>
              <w:rPr>
                <w:sz w:val="22"/>
                <w:szCs w:val="22"/>
              </w:rPr>
            </w:pPr>
            <w:r w:rsidRPr="009E3BA5">
              <w:rPr>
                <w:sz w:val="22"/>
                <w:szCs w:val="22"/>
              </w:rPr>
              <w:t>July 2022</w:t>
            </w:r>
          </w:p>
        </w:tc>
        <w:tc>
          <w:tcPr>
            <w:tcW w:w="1165" w:type="pct"/>
            <w:tcBorders>
              <w:top w:val="single" w:sz="4" w:space="0" w:color="C0C0C0"/>
              <w:left w:val="single" w:sz="4" w:space="0" w:color="C0C0C0"/>
              <w:bottom w:val="single" w:sz="4" w:space="0" w:color="C0C0C0"/>
              <w:right w:val="single" w:sz="4" w:space="0" w:color="C0C0C0"/>
            </w:tcBorders>
            <w:vAlign w:val="center"/>
          </w:tcPr>
          <w:p w14:paraId="21756206" w14:textId="21CE4708" w:rsidR="00854F15" w:rsidRPr="009E3BA5" w:rsidRDefault="00854F15" w:rsidP="00854F15">
            <w:pPr>
              <w:spacing w:before="120" w:after="120" w:line="240" w:lineRule="exact"/>
              <w:rPr>
                <w:rFonts w:cs="Tahoma"/>
                <w:sz w:val="22"/>
                <w:szCs w:val="22"/>
              </w:rPr>
            </w:pPr>
            <w:r w:rsidRPr="009E3BA5">
              <w:rPr>
                <w:sz w:val="22"/>
                <w:szCs w:val="22"/>
              </w:rPr>
              <w:t>Senior Governance Manager, NECS</w:t>
            </w:r>
          </w:p>
        </w:tc>
        <w:tc>
          <w:tcPr>
            <w:tcW w:w="2671" w:type="pct"/>
            <w:tcBorders>
              <w:top w:val="single" w:sz="4" w:space="0" w:color="C0C0C0"/>
              <w:left w:val="single" w:sz="4" w:space="0" w:color="C0C0C0"/>
              <w:bottom w:val="single" w:sz="4" w:space="0" w:color="C0C0C0"/>
              <w:right w:val="single" w:sz="4" w:space="0" w:color="C0C0C0"/>
            </w:tcBorders>
            <w:vAlign w:val="center"/>
          </w:tcPr>
          <w:p w14:paraId="2F3E475D" w14:textId="5ACD6CE0" w:rsidR="00854F15" w:rsidRPr="009E3BA5" w:rsidRDefault="009E3BA5" w:rsidP="00854F15">
            <w:pPr>
              <w:spacing w:before="120" w:after="120" w:line="240" w:lineRule="exact"/>
              <w:rPr>
                <w:sz w:val="22"/>
                <w:szCs w:val="22"/>
              </w:rPr>
            </w:pPr>
            <w:r>
              <w:rPr>
                <w:sz w:val="22"/>
                <w:szCs w:val="22"/>
              </w:rPr>
              <w:t>First issue</w:t>
            </w:r>
          </w:p>
        </w:tc>
      </w:tr>
      <w:tr w:rsidR="00043550" w:rsidRPr="00403B59" w14:paraId="7CDA6194" w14:textId="77777777" w:rsidTr="00BF72CB">
        <w:tc>
          <w:tcPr>
            <w:tcW w:w="514" w:type="pct"/>
            <w:tcBorders>
              <w:top w:val="single" w:sz="4" w:space="0" w:color="C0C0C0"/>
              <w:left w:val="single" w:sz="4" w:space="0" w:color="C0C0C0"/>
              <w:bottom w:val="single" w:sz="4" w:space="0" w:color="C0C0C0"/>
              <w:right w:val="single" w:sz="4" w:space="0" w:color="C0C0C0"/>
            </w:tcBorders>
            <w:vAlign w:val="center"/>
          </w:tcPr>
          <w:p w14:paraId="519A0502" w14:textId="7CA7D44C" w:rsidR="00043550" w:rsidRPr="00403B59" w:rsidRDefault="00043550" w:rsidP="00043550">
            <w:pPr>
              <w:spacing w:before="120" w:after="120" w:line="240" w:lineRule="exact"/>
              <w:rPr>
                <w:sz w:val="22"/>
                <w:szCs w:val="22"/>
              </w:rPr>
            </w:pPr>
            <w:r w:rsidRPr="00403B59">
              <w:rPr>
                <w:sz w:val="22"/>
                <w:szCs w:val="22"/>
              </w:rPr>
              <w:t>2.0</w:t>
            </w:r>
          </w:p>
        </w:tc>
        <w:tc>
          <w:tcPr>
            <w:tcW w:w="650" w:type="pct"/>
            <w:tcBorders>
              <w:top w:val="single" w:sz="4" w:space="0" w:color="C0C0C0"/>
              <w:left w:val="single" w:sz="4" w:space="0" w:color="C0C0C0"/>
              <w:bottom w:val="single" w:sz="4" w:space="0" w:color="C0C0C0"/>
              <w:right w:val="single" w:sz="4" w:space="0" w:color="C0C0C0"/>
            </w:tcBorders>
            <w:vAlign w:val="center"/>
          </w:tcPr>
          <w:p w14:paraId="1CBF0667" w14:textId="2A6F563F" w:rsidR="00043550" w:rsidRPr="00403B59" w:rsidRDefault="003162D3" w:rsidP="00043550">
            <w:pPr>
              <w:spacing w:before="120" w:after="120" w:line="240" w:lineRule="exact"/>
              <w:rPr>
                <w:sz w:val="22"/>
                <w:szCs w:val="22"/>
              </w:rPr>
            </w:pPr>
            <w:r>
              <w:rPr>
                <w:sz w:val="22"/>
                <w:szCs w:val="22"/>
              </w:rPr>
              <w:t>Dec</w:t>
            </w:r>
            <w:r w:rsidR="00043550" w:rsidRPr="00403B59">
              <w:rPr>
                <w:sz w:val="22"/>
                <w:szCs w:val="22"/>
              </w:rPr>
              <w:t>ember 2022</w:t>
            </w:r>
          </w:p>
        </w:tc>
        <w:tc>
          <w:tcPr>
            <w:tcW w:w="1165" w:type="pct"/>
            <w:tcBorders>
              <w:top w:val="single" w:sz="4" w:space="0" w:color="C0C0C0"/>
              <w:left w:val="single" w:sz="4" w:space="0" w:color="C0C0C0"/>
              <w:bottom w:val="single" w:sz="4" w:space="0" w:color="C0C0C0"/>
              <w:right w:val="single" w:sz="4" w:space="0" w:color="C0C0C0"/>
            </w:tcBorders>
            <w:vAlign w:val="center"/>
          </w:tcPr>
          <w:p w14:paraId="67656DBD" w14:textId="039C188E" w:rsidR="00043550" w:rsidRPr="00403B59" w:rsidRDefault="00043550" w:rsidP="00043550">
            <w:pPr>
              <w:spacing w:before="120" w:after="120" w:line="240" w:lineRule="exact"/>
              <w:rPr>
                <w:sz w:val="22"/>
                <w:szCs w:val="22"/>
              </w:rPr>
            </w:pPr>
            <w:r w:rsidRPr="00403B59">
              <w:rPr>
                <w:sz w:val="22"/>
                <w:szCs w:val="22"/>
              </w:rPr>
              <w:t>Senior Governance Manager, NECS</w:t>
            </w:r>
          </w:p>
        </w:tc>
        <w:tc>
          <w:tcPr>
            <w:tcW w:w="2671" w:type="pct"/>
            <w:tcBorders>
              <w:top w:val="single" w:sz="4" w:space="0" w:color="C0C0C0"/>
              <w:left w:val="single" w:sz="4" w:space="0" w:color="C0C0C0"/>
              <w:bottom w:val="single" w:sz="4" w:space="0" w:color="C0C0C0"/>
              <w:right w:val="single" w:sz="4" w:space="0" w:color="C0C0C0"/>
            </w:tcBorders>
            <w:vAlign w:val="center"/>
          </w:tcPr>
          <w:p w14:paraId="392FE113" w14:textId="4C8B2184" w:rsidR="00043550" w:rsidRPr="00403B59" w:rsidRDefault="00097A55" w:rsidP="00043550">
            <w:pPr>
              <w:spacing w:before="120" w:after="120" w:line="240" w:lineRule="exact"/>
              <w:rPr>
                <w:sz w:val="22"/>
                <w:szCs w:val="22"/>
              </w:rPr>
            </w:pPr>
            <w:r w:rsidRPr="00403B59">
              <w:rPr>
                <w:sz w:val="22"/>
                <w:szCs w:val="22"/>
              </w:rPr>
              <w:t>Reviewed within the first 6 months of the establishment of the Integrated Care Board (ICB), minor amendments have been made.</w:t>
            </w:r>
          </w:p>
        </w:tc>
      </w:tr>
      <w:tr w:rsidR="003B16A1" w:rsidRPr="00403B59" w14:paraId="06EAEAB4" w14:textId="77777777" w:rsidTr="00BF72CB">
        <w:tc>
          <w:tcPr>
            <w:tcW w:w="514" w:type="pct"/>
            <w:tcBorders>
              <w:top w:val="single" w:sz="4" w:space="0" w:color="C0C0C0"/>
              <w:left w:val="single" w:sz="4" w:space="0" w:color="C0C0C0"/>
              <w:bottom w:val="single" w:sz="4" w:space="0" w:color="C0C0C0"/>
              <w:right w:val="single" w:sz="4" w:space="0" w:color="C0C0C0"/>
            </w:tcBorders>
            <w:vAlign w:val="center"/>
          </w:tcPr>
          <w:p w14:paraId="3326A8CB" w14:textId="7DC537BD" w:rsidR="003B16A1" w:rsidRPr="00403B59" w:rsidRDefault="003B16A1" w:rsidP="00043550">
            <w:pPr>
              <w:spacing w:before="120" w:after="120" w:line="240" w:lineRule="exact"/>
              <w:rPr>
                <w:sz w:val="22"/>
                <w:szCs w:val="22"/>
              </w:rPr>
            </w:pPr>
            <w:r>
              <w:rPr>
                <w:sz w:val="22"/>
                <w:szCs w:val="22"/>
              </w:rPr>
              <w:t>3.0</w:t>
            </w:r>
          </w:p>
        </w:tc>
        <w:tc>
          <w:tcPr>
            <w:tcW w:w="650" w:type="pct"/>
            <w:tcBorders>
              <w:top w:val="single" w:sz="4" w:space="0" w:color="C0C0C0"/>
              <w:left w:val="single" w:sz="4" w:space="0" w:color="C0C0C0"/>
              <w:bottom w:val="single" w:sz="4" w:space="0" w:color="C0C0C0"/>
              <w:right w:val="single" w:sz="4" w:space="0" w:color="C0C0C0"/>
            </w:tcBorders>
            <w:vAlign w:val="center"/>
          </w:tcPr>
          <w:p w14:paraId="6D263FF2" w14:textId="24CBF452" w:rsidR="003B16A1" w:rsidRDefault="003B16A1" w:rsidP="00043550">
            <w:pPr>
              <w:spacing w:before="120" w:after="120" w:line="240" w:lineRule="exact"/>
              <w:rPr>
                <w:sz w:val="22"/>
                <w:szCs w:val="22"/>
              </w:rPr>
            </w:pPr>
            <w:r>
              <w:rPr>
                <w:sz w:val="22"/>
                <w:szCs w:val="22"/>
              </w:rPr>
              <w:t>December 2024</w:t>
            </w:r>
          </w:p>
        </w:tc>
        <w:tc>
          <w:tcPr>
            <w:tcW w:w="1165" w:type="pct"/>
            <w:tcBorders>
              <w:top w:val="single" w:sz="4" w:space="0" w:color="C0C0C0"/>
              <w:left w:val="single" w:sz="4" w:space="0" w:color="C0C0C0"/>
              <w:bottom w:val="single" w:sz="4" w:space="0" w:color="C0C0C0"/>
              <w:right w:val="single" w:sz="4" w:space="0" w:color="C0C0C0"/>
            </w:tcBorders>
            <w:vAlign w:val="center"/>
          </w:tcPr>
          <w:p w14:paraId="6F701CB3" w14:textId="18ADBE01" w:rsidR="003B16A1" w:rsidRPr="00403B59" w:rsidRDefault="003B16A1" w:rsidP="00043550">
            <w:pPr>
              <w:spacing w:before="120" w:after="120" w:line="240" w:lineRule="exact"/>
              <w:rPr>
                <w:sz w:val="22"/>
                <w:szCs w:val="22"/>
              </w:rPr>
            </w:pPr>
            <w:r>
              <w:rPr>
                <w:sz w:val="22"/>
                <w:szCs w:val="22"/>
              </w:rPr>
              <w:t>Senior Governance Manager, NECS</w:t>
            </w:r>
          </w:p>
        </w:tc>
        <w:tc>
          <w:tcPr>
            <w:tcW w:w="2671" w:type="pct"/>
            <w:tcBorders>
              <w:top w:val="single" w:sz="4" w:space="0" w:color="C0C0C0"/>
              <w:left w:val="single" w:sz="4" w:space="0" w:color="C0C0C0"/>
              <w:bottom w:val="single" w:sz="4" w:space="0" w:color="C0C0C0"/>
              <w:right w:val="single" w:sz="4" w:space="0" w:color="C0C0C0"/>
            </w:tcBorders>
            <w:vAlign w:val="center"/>
          </w:tcPr>
          <w:p w14:paraId="3B09ED8C" w14:textId="6B99883A" w:rsidR="003B16A1" w:rsidRPr="00403B59" w:rsidRDefault="003B16A1" w:rsidP="00043550">
            <w:pPr>
              <w:spacing w:before="120" w:after="120" w:line="240" w:lineRule="exact"/>
              <w:rPr>
                <w:sz w:val="22"/>
                <w:szCs w:val="22"/>
              </w:rPr>
            </w:pPr>
            <w:r>
              <w:rPr>
                <w:sz w:val="22"/>
                <w:szCs w:val="22"/>
              </w:rPr>
              <w:t>Minor amendments</w:t>
            </w:r>
          </w:p>
        </w:tc>
      </w:tr>
    </w:tbl>
    <w:p w14:paraId="578F1684" w14:textId="77777777" w:rsidR="002C5128" w:rsidRPr="00403B59" w:rsidRDefault="002C5128" w:rsidP="002C5128">
      <w:pPr>
        <w:pStyle w:val="NoSpacing"/>
      </w:pPr>
    </w:p>
    <w:p w14:paraId="578F1685" w14:textId="77777777" w:rsidR="002C5128" w:rsidRPr="00403B59" w:rsidRDefault="002C5128" w:rsidP="00854F15">
      <w:pPr>
        <w:pStyle w:val="NoSpacing"/>
        <w:ind w:firstLine="720"/>
        <w:rPr>
          <w:rFonts w:ascii="Arial" w:hAnsi="Arial" w:cs="Arial"/>
          <w:b/>
          <w:sz w:val="32"/>
          <w:szCs w:val="32"/>
        </w:rPr>
      </w:pPr>
      <w:r w:rsidRPr="00403B59">
        <w:rPr>
          <w:rFonts w:ascii="Arial" w:hAnsi="Arial" w:cs="Arial"/>
          <w:b/>
          <w:sz w:val="32"/>
          <w:szCs w:val="32"/>
        </w:rPr>
        <w:t>Approval</w:t>
      </w:r>
    </w:p>
    <w:p w14:paraId="578F1686" w14:textId="77777777" w:rsidR="002C5128" w:rsidRPr="00403B59" w:rsidRDefault="002C5128" w:rsidP="002C5128">
      <w:pPr>
        <w:pStyle w:val="NoSpacing"/>
      </w:pPr>
    </w:p>
    <w:tbl>
      <w:tblPr>
        <w:tblW w:w="4291" w:type="pct"/>
        <w:tblInd w:w="8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08"/>
        <w:gridCol w:w="4033"/>
        <w:gridCol w:w="2713"/>
      </w:tblGrid>
      <w:tr w:rsidR="00403B59" w:rsidRPr="00403B59" w14:paraId="578F168A" w14:textId="77777777" w:rsidTr="00854F15">
        <w:tc>
          <w:tcPr>
            <w:tcW w:w="1394" w:type="pct"/>
            <w:tcBorders>
              <w:top w:val="single" w:sz="4" w:space="0" w:color="C0C0C0"/>
              <w:left w:val="single" w:sz="4" w:space="0" w:color="C0C0C0"/>
              <w:bottom w:val="single" w:sz="4" w:space="0" w:color="C0C0C0"/>
              <w:right w:val="single" w:sz="4" w:space="0" w:color="C0C0C0"/>
            </w:tcBorders>
            <w:shd w:val="clear" w:color="auto" w:fill="D9D9D9"/>
            <w:hideMark/>
          </w:tcPr>
          <w:p w14:paraId="578F1687" w14:textId="77777777" w:rsidR="002C5128" w:rsidRPr="00403B59" w:rsidRDefault="002C5128">
            <w:pPr>
              <w:spacing w:before="120" w:after="120" w:line="240" w:lineRule="exact"/>
              <w:rPr>
                <w:b/>
                <w:sz w:val="22"/>
                <w:szCs w:val="20"/>
              </w:rPr>
            </w:pPr>
            <w:r w:rsidRPr="00403B59">
              <w:rPr>
                <w:b/>
                <w:szCs w:val="20"/>
              </w:rPr>
              <w:t>Role</w:t>
            </w:r>
          </w:p>
        </w:tc>
        <w:tc>
          <w:tcPr>
            <w:tcW w:w="2156" w:type="pct"/>
            <w:tcBorders>
              <w:top w:val="single" w:sz="4" w:space="0" w:color="C0C0C0"/>
              <w:left w:val="single" w:sz="4" w:space="0" w:color="C0C0C0"/>
              <w:bottom w:val="single" w:sz="4" w:space="0" w:color="C0C0C0"/>
              <w:right w:val="single" w:sz="4" w:space="0" w:color="C0C0C0"/>
            </w:tcBorders>
            <w:shd w:val="clear" w:color="auto" w:fill="D9D9D9"/>
            <w:hideMark/>
          </w:tcPr>
          <w:p w14:paraId="578F1688" w14:textId="77777777" w:rsidR="002C5128" w:rsidRPr="00403B59" w:rsidRDefault="002C5128">
            <w:pPr>
              <w:spacing w:before="120" w:after="120" w:line="240" w:lineRule="exact"/>
              <w:rPr>
                <w:b/>
                <w:sz w:val="22"/>
                <w:szCs w:val="20"/>
              </w:rPr>
            </w:pPr>
            <w:r w:rsidRPr="00403B59">
              <w:rPr>
                <w:b/>
                <w:szCs w:val="20"/>
              </w:rPr>
              <w:t>Name</w:t>
            </w:r>
          </w:p>
        </w:tc>
        <w:tc>
          <w:tcPr>
            <w:tcW w:w="1450" w:type="pct"/>
            <w:tcBorders>
              <w:top w:val="single" w:sz="4" w:space="0" w:color="C0C0C0"/>
              <w:left w:val="single" w:sz="4" w:space="0" w:color="C0C0C0"/>
              <w:bottom w:val="single" w:sz="4" w:space="0" w:color="C0C0C0"/>
              <w:right w:val="single" w:sz="4" w:space="0" w:color="C0C0C0"/>
            </w:tcBorders>
            <w:shd w:val="clear" w:color="auto" w:fill="D9D9D9"/>
            <w:hideMark/>
          </w:tcPr>
          <w:p w14:paraId="578F1689" w14:textId="77777777" w:rsidR="002C5128" w:rsidRPr="00403B59" w:rsidRDefault="002C5128">
            <w:pPr>
              <w:spacing w:before="120" w:after="120" w:line="240" w:lineRule="exact"/>
              <w:rPr>
                <w:b/>
                <w:sz w:val="22"/>
                <w:szCs w:val="20"/>
              </w:rPr>
            </w:pPr>
            <w:r w:rsidRPr="00403B59">
              <w:rPr>
                <w:b/>
                <w:szCs w:val="20"/>
              </w:rPr>
              <w:t>Date</w:t>
            </w:r>
          </w:p>
        </w:tc>
      </w:tr>
      <w:tr w:rsidR="00403B59" w:rsidRPr="00403B59" w14:paraId="0C7F60B5" w14:textId="77777777" w:rsidTr="004520F9">
        <w:tc>
          <w:tcPr>
            <w:tcW w:w="1394" w:type="pct"/>
            <w:tcBorders>
              <w:top w:val="single" w:sz="4" w:space="0" w:color="C0C0C0"/>
              <w:left w:val="single" w:sz="4" w:space="0" w:color="C0C0C0"/>
              <w:bottom w:val="single" w:sz="4" w:space="0" w:color="C0C0C0"/>
              <w:right w:val="single" w:sz="4" w:space="0" w:color="C0C0C0"/>
            </w:tcBorders>
            <w:vAlign w:val="center"/>
          </w:tcPr>
          <w:p w14:paraId="54FEC132" w14:textId="3EEF1DA0" w:rsidR="00043550" w:rsidRPr="00403B59" w:rsidRDefault="00043550" w:rsidP="00854F15">
            <w:pPr>
              <w:spacing w:before="120" w:after="120" w:line="240" w:lineRule="exact"/>
              <w:rPr>
                <w:sz w:val="22"/>
                <w:szCs w:val="20"/>
              </w:rPr>
            </w:pPr>
            <w:r w:rsidRPr="00403B59">
              <w:rPr>
                <w:sz w:val="22"/>
                <w:szCs w:val="20"/>
              </w:rPr>
              <w:t>Approver</w:t>
            </w:r>
          </w:p>
        </w:tc>
        <w:tc>
          <w:tcPr>
            <w:tcW w:w="2156" w:type="pct"/>
            <w:tcBorders>
              <w:top w:val="single" w:sz="4" w:space="0" w:color="C0C0C0"/>
              <w:left w:val="single" w:sz="4" w:space="0" w:color="C0C0C0"/>
              <w:bottom w:val="single" w:sz="4" w:space="0" w:color="C0C0C0"/>
              <w:right w:val="single" w:sz="4" w:space="0" w:color="C0C0C0"/>
            </w:tcBorders>
            <w:vAlign w:val="center"/>
          </w:tcPr>
          <w:p w14:paraId="4C466D6F" w14:textId="35A789C1" w:rsidR="00043550" w:rsidRPr="00403B59" w:rsidRDefault="00043550" w:rsidP="00854F15">
            <w:pPr>
              <w:spacing w:before="120" w:after="120" w:line="240" w:lineRule="exact"/>
              <w:rPr>
                <w:rFonts w:eastAsia="Times New Roman" w:cs="Tahoma"/>
              </w:rPr>
            </w:pPr>
            <w:r w:rsidRPr="00403B59">
              <w:rPr>
                <w:rFonts w:eastAsia="Times New Roman" w:cs="Tahoma"/>
              </w:rPr>
              <w:t>Executive Committee</w:t>
            </w:r>
          </w:p>
        </w:tc>
        <w:tc>
          <w:tcPr>
            <w:tcW w:w="1450" w:type="pct"/>
            <w:tcBorders>
              <w:top w:val="single" w:sz="4" w:space="0" w:color="C0C0C0"/>
              <w:left w:val="single" w:sz="4" w:space="0" w:color="C0C0C0"/>
              <w:bottom w:val="single" w:sz="4" w:space="0" w:color="C0C0C0"/>
              <w:right w:val="single" w:sz="4" w:space="0" w:color="C0C0C0"/>
            </w:tcBorders>
            <w:vAlign w:val="center"/>
          </w:tcPr>
          <w:p w14:paraId="44E12619" w14:textId="20BAE6FF" w:rsidR="00043550" w:rsidRPr="00403B59" w:rsidRDefault="003A5309" w:rsidP="00854F15">
            <w:pPr>
              <w:spacing w:before="120" w:after="120" w:line="240" w:lineRule="exact"/>
              <w:rPr>
                <w:sz w:val="22"/>
                <w:szCs w:val="20"/>
              </w:rPr>
            </w:pPr>
            <w:r>
              <w:rPr>
                <w:sz w:val="22"/>
                <w:szCs w:val="20"/>
              </w:rPr>
              <w:t>January 2025</w:t>
            </w:r>
          </w:p>
        </w:tc>
      </w:tr>
    </w:tbl>
    <w:p w14:paraId="578F168F" w14:textId="77777777" w:rsidR="002C5128" w:rsidRDefault="002C5128" w:rsidP="002C5128">
      <w:pPr>
        <w:pStyle w:val="NoSpacing"/>
      </w:pPr>
    </w:p>
    <w:p w14:paraId="2618E109" w14:textId="4D8787DD" w:rsidR="00287314" w:rsidRPr="00287314" w:rsidRDefault="00EF03C8" w:rsidP="00287314">
      <w:pPr>
        <w:widowControl w:val="0"/>
        <w:autoSpaceDE w:val="0"/>
        <w:autoSpaceDN w:val="0"/>
        <w:spacing w:before="62"/>
        <w:ind w:left="1334" w:right="1296"/>
        <w:jc w:val="center"/>
        <w:outlineLvl w:val="0"/>
        <w:rPr>
          <w:rFonts w:eastAsia="Arial"/>
          <w:b/>
          <w:bCs/>
          <w:sz w:val="32"/>
          <w:szCs w:val="32"/>
          <w:lang w:eastAsia="en-GB" w:bidi="en-GB"/>
        </w:rPr>
      </w:pPr>
      <w:r>
        <w:rPr>
          <w:color w:val="FF0000"/>
        </w:rPr>
        <w:br w:type="page"/>
      </w:r>
      <w:r w:rsidR="00287314" w:rsidRPr="00287314">
        <w:rPr>
          <w:rFonts w:eastAsia="Arial"/>
          <w:b/>
          <w:bCs/>
          <w:sz w:val="32"/>
          <w:szCs w:val="32"/>
          <w:lang w:eastAsia="en-GB" w:bidi="en-GB"/>
        </w:rPr>
        <w:lastRenderedPageBreak/>
        <w:t xml:space="preserve"> Contents</w:t>
      </w:r>
    </w:p>
    <w:p w14:paraId="237DE672" w14:textId="77777777" w:rsidR="00287314" w:rsidRPr="00287314" w:rsidRDefault="00287314" w:rsidP="00287314">
      <w:pPr>
        <w:widowControl w:val="0"/>
        <w:autoSpaceDE w:val="0"/>
        <w:autoSpaceDN w:val="0"/>
        <w:rPr>
          <w:rFonts w:eastAsia="Arial"/>
          <w:b/>
          <w:sz w:val="36"/>
          <w:lang w:eastAsia="en-GB" w:bidi="en-GB"/>
        </w:rPr>
      </w:pPr>
    </w:p>
    <w:p w14:paraId="2FFE6487" w14:textId="77777777" w:rsidR="00287314" w:rsidRPr="00287314" w:rsidRDefault="00287314" w:rsidP="00287314">
      <w:pPr>
        <w:widowControl w:val="0"/>
        <w:autoSpaceDE w:val="0"/>
        <w:autoSpaceDN w:val="0"/>
        <w:rPr>
          <w:rFonts w:eastAsia="Arial"/>
          <w:b/>
          <w:sz w:val="36"/>
          <w:lang w:eastAsia="en-GB" w:bidi="en-GB"/>
        </w:rPr>
      </w:pPr>
    </w:p>
    <w:sdt>
      <w:sdtPr>
        <w:rPr>
          <w:rFonts w:eastAsia="Arial"/>
          <w:lang w:eastAsia="en-GB" w:bidi="en-GB"/>
        </w:rPr>
        <w:id w:val="51276343"/>
        <w:docPartObj>
          <w:docPartGallery w:val="Table of Contents"/>
          <w:docPartUnique/>
        </w:docPartObj>
      </w:sdtPr>
      <w:sdtEndPr/>
      <w:sdtContent>
        <w:p w14:paraId="4D6362F6" w14:textId="77777777" w:rsidR="00287314" w:rsidRPr="00287314" w:rsidRDefault="00287314" w:rsidP="00287314">
          <w:pPr>
            <w:widowControl w:val="0"/>
            <w:numPr>
              <w:ilvl w:val="0"/>
              <w:numId w:val="14"/>
            </w:numPr>
            <w:tabs>
              <w:tab w:val="left" w:pos="1514"/>
              <w:tab w:val="left" w:pos="1515"/>
              <w:tab w:val="left" w:leader="dot" w:pos="9846"/>
            </w:tabs>
            <w:autoSpaceDE w:val="0"/>
            <w:autoSpaceDN w:val="0"/>
            <w:spacing w:before="307"/>
            <w:ind w:hanging="441"/>
            <w:rPr>
              <w:rFonts w:eastAsia="Arial"/>
              <w:bCs/>
              <w:lang w:eastAsia="en-GB" w:bidi="en-GB"/>
            </w:rPr>
          </w:pPr>
          <w:hyperlink w:anchor="_bookmark0" w:history="1">
            <w:r w:rsidRPr="00287314">
              <w:rPr>
                <w:rFonts w:eastAsia="Arial"/>
                <w:b/>
                <w:bCs/>
                <w:lang w:eastAsia="en-GB" w:bidi="en-GB"/>
              </w:rPr>
              <w:t>Introduction</w:t>
            </w:r>
            <w:r w:rsidRPr="00287314">
              <w:rPr>
                <w:rFonts w:eastAsia="Arial"/>
                <w:b/>
                <w:bCs/>
                <w:lang w:eastAsia="en-GB" w:bidi="en-GB"/>
              </w:rPr>
              <w:tab/>
            </w:r>
            <w:r w:rsidRPr="00287314">
              <w:rPr>
                <w:rFonts w:eastAsia="Arial"/>
                <w:bCs/>
                <w:lang w:eastAsia="en-GB" w:bidi="en-GB"/>
              </w:rPr>
              <w:t>4</w:t>
            </w:r>
          </w:hyperlink>
        </w:p>
        <w:p w14:paraId="78D861FD" w14:textId="77777777" w:rsidR="00287314" w:rsidRPr="00287314" w:rsidRDefault="00287314" w:rsidP="00287314">
          <w:pPr>
            <w:widowControl w:val="0"/>
            <w:numPr>
              <w:ilvl w:val="0"/>
              <w:numId w:val="14"/>
            </w:numPr>
            <w:tabs>
              <w:tab w:val="left" w:pos="1514"/>
              <w:tab w:val="left" w:pos="1515"/>
              <w:tab w:val="left" w:leader="dot" w:pos="9846"/>
            </w:tabs>
            <w:autoSpaceDE w:val="0"/>
            <w:autoSpaceDN w:val="0"/>
            <w:spacing w:before="276"/>
            <w:ind w:hanging="441"/>
            <w:rPr>
              <w:rFonts w:eastAsia="Arial"/>
              <w:bCs/>
              <w:lang w:eastAsia="en-GB" w:bidi="en-GB"/>
            </w:rPr>
          </w:pPr>
          <w:hyperlink w:anchor="_bookmark1" w:history="1">
            <w:r w:rsidRPr="00287314">
              <w:rPr>
                <w:rFonts w:eastAsia="Arial"/>
                <w:b/>
                <w:bCs/>
                <w:lang w:eastAsia="en-GB" w:bidi="en-GB"/>
              </w:rPr>
              <w:t>Definitions</w:t>
            </w:r>
            <w:r w:rsidRPr="00287314">
              <w:rPr>
                <w:rFonts w:eastAsia="Arial"/>
                <w:b/>
                <w:bCs/>
                <w:lang w:eastAsia="en-GB" w:bidi="en-GB"/>
              </w:rPr>
              <w:tab/>
            </w:r>
            <w:r w:rsidRPr="00287314">
              <w:rPr>
                <w:rFonts w:eastAsia="Arial"/>
                <w:bCs/>
                <w:lang w:eastAsia="en-GB" w:bidi="en-GB"/>
              </w:rPr>
              <w:t>4</w:t>
            </w:r>
          </w:hyperlink>
        </w:p>
        <w:p w14:paraId="203412F6" w14:textId="77777777" w:rsidR="00287314" w:rsidRPr="00287314" w:rsidRDefault="00287314" w:rsidP="00287314">
          <w:pPr>
            <w:widowControl w:val="0"/>
            <w:numPr>
              <w:ilvl w:val="0"/>
              <w:numId w:val="14"/>
            </w:numPr>
            <w:tabs>
              <w:tab w:val="left" w:pos="1514"/>
              <w:tab w:val="left" w:pos="1515"/>
              <w:tab w:val="left" w:leader="dot" w:pos="9846"/>
            </w:tabs>
            <w:autoSpaceDE w:val="0"/>
            <w:autoSpaceDN w:val="0"/>
            <w:spacing w:before="276"/>
            <w:ind w:hanging="441"/>
            <w:rPr>
              <w:rFonts w:eastAsia="Arial"/>
              <w:bCs/>
              <w:lang w:eastAsia="en-GB" w:bidi="en-GB"/>
            </w:rPr>
          </w:pPr>
          <w:hyperlink w:anchor="_bookmark2" w:history="1">
            <w:r w:rsidRPr="00287314">
              <w:rPr>
                <w:rFonts w:eastAsia="Arial"/>
                <w:b/>
                <w:bCs/>
                <w:lang w:eastAsia="en-GB" w:bidi="en-GB"/>
              </w:rPr>
              <w:t>Management of Violence, Aggression</w:t>
            </w:r>
            <w:r w:rsidRPr="00287314">
              <w:rPr>
                <w:rFonts w:eastAsia="Arial"/>
                <w:b/>
                <w:bCs/>
                <w:spacing w:val="-7"/>
                <w:lang w:eastAsia="en-GB" w:bidi="en-GB"/>
              </w:rPr>
              <w:t xml:space="preserve"> </w:t>
            </w:r>
            <w:r w:rsidRPr="00287314">
              <w:rPr>
                <w:rFonts w:eastAsia="Arial"/>
                <w:b/>
                <w:bCs/>
                <w:lang w:eastAsia="en-GB" w:bidi="en-GB"/>
              </w:rPr>
              <w:t>and</w:t>
            </w:r>
            <w:r w:rsidRPr="00287314">
              <w:rPr>
                <w:rFonts w:eastAsia="Arial"/>
                <w:b/>
                <w:bCs/>
                <w:spacing w:val="-6"/>
                <w:lang w:eastAsia="en-GB" w:bidi="en-GB"/>
              </w:rPr>
              <w:t xml:space="preserve"> </w:t>
            </w:r>
            <w:r w:rsidRPr="00287314">
              <w:rPr>
                <w:rFonts w:eastAsia="Arial"/>
                <w:b/>
                <w:bCs/>
                <w:lang w:eastAsia="en-GB" w:bidi="en-GB"/>
              </w:rPr>
              <w:t>Abuse</w:t>
            </w:r>
            <w:r w:rsidRPr="00287314">
              <w:rPr>
                <w:rFonts w:eastAsia="Arial"/>
                <w:b/>
                <w:bCs/>
                <w:lang w:eastAsia="en-GB" w:bidi="en-GB"/>
              </w:rPr>
              <w:tab/>
            </w:r>
            <w:r w:rsidRPr="00287314">
              <w:rPr>
                <w:rFonts w:eastAsia="Arial"/>
                <w:bCs/>
                <w:lang w:eastAsia="en-GB" w:bidi="en-GB"/>
              </w:rPr>
              <w:t>5</w:t>
            </w:r>
          </w:hyperlink>
        </w:p>
        <w:p w14:paraId="08C81826" w14:textId="57B5C46F" w:rsidR="00287314" w:rsidRPr="00287314" w:rsidRDefault="00287314" w:rsidP="00287314">
          <w:pPr>
            <w:widowControl w:val="0"/>
            <w:numPr>
              <w:ilvl w:val="0"/>
              <w:numId w:val="14"/>
            </w:numPr>
            <w:tabs>
              <w:tab w:val="left" w:pos="1514"/>
              <w:tab w:val="left" w:pos="1515"/>
              <w:tab w:val="left" w:leader="dot" w:pos="9714"/>
            </w:tabs>
            <w:autoSpaceDE w:val="0"/>
            <w:autoSpaceDN w:val="0"/>
            <w:spacing w:before="276"/>
            <w:ind w:hanging="441"/>
            <w:rPr>
              <w:rFonts w:eastAsia="Arial"/>
              <w:bCs/>
              <w:lang w:eastAsia="en-GB" w:bidi="en-GB"/>
            </w:rPr>
          </w:pPr>
          <w:hyperlink w:anchor="_bookmark4" w:history="1">
            <w:r w:rsidRPr="00287314">
              <w:rPr>
                <w:rFonts w:eastAsia="Arial"/>
                <w:b/>
                <w:bCs/>
                <w:lang w:eastAsia="en-GB" w:bidi="en-GB"/>
              </w:rPr>
              <w:t>Implementation</w:t>
            </w:r>
            <w:r w:rsidRPr="00287314">
              <w:rPr>
                <w:rFonts w:eastAsia="Arial"/>
                <w:b/>
                <w:bCs/>
                <w:lang w:eastAsia="en-GB" w:bidi="en-GB"/>
              </w:rPr>
              <w:tab/>
            </w:r>
          </w:hyperlink>
          <w:r w:rsidR="009E3BA5">
            <w:rPr>
              <w:rFonts w:eastAsia="Arial"/>
              <w:bCs/>
              <w:lang w:eastAsia="en-GB" w:bidi="en-GB"/>
            </w:rPr>
            <w:t xml:space="preserve">  7</w:t>
          </w:r>
        </w:p>
        <w:p w14:paraId="2F7C95DD" w14:textId="4E7FB9FB" w:rsidR="009E3BA5" w:rsidRPr="009E3BA5" w:rsidRDefault="00287314" w:rsidP="004C0A10">
          <w:pPr>
            <w:widowControl w:val="0"/>
            <w:numPr>
              <w:ilvl w:val="0"/>
              <w:numId w:val="14"/>
            </w:numPr>
            <w:tabs>
              <w:tab w:val="left" w:pos="1514"/>
              <w:tab w:val="left" w:pos="1515"/>
              <w:tab w:val="left" w:leader="dot" w:pos="9714"/>
            </w:tabs>
            <w:autoSpaceDE w:val="0"/>
            <w:autoSpaceDN w:val="0"/>
            <w:spacing w:before="274"/>
            <w:ind w:hanging="441"/>
            <w:rPr>
              <w:rFonts w:eastAsia="Arial"/>
              <w:b/>
              <w:bCs/>
              <w:lang w:eastAsia="en-GB" w:bidi="en-GB"/>
            </w:rPr>
          </w:pPr>
          <w:hyperlink w:anchor="_bookmark5" w:history="1">
            <w:r w:rsidRPr="009E3BA5">
              <w:rPr>
                <w:rFonts w:eastAsia="Arial"/>
                <w:b/>
                <w:bCs/>
                <w:lang w:eastAsia="en-GB" w:bidi="en-GB"/>
              </w:rPr>
              <w:t>Training</w:t>
            </w:r>
            <w:r w:rsidRPr="009E3BA5">
              <w:rPr>
                <w:rFonts w:eastAsia="Arial"/>
                <w:b/>
                <w:bCs/>
                <w:spacing w:val="-1"/>
                <w:lang w:eastAsia="en-GB" w:bidi="en-GB"/>
              </w:rPr>
              <w:t xml:space="preserve"> </w:t>
            </w:r>
            <w:r w:rsidRPr="009E3BA5">
              <w:rPr>
                <w:rFonts w:eastAsia="Arial"/>
                <w:b/>
                <w:bCs/>
                <w:lang w:eastAsia="en-GB" w:bidi="en-GB"/>
              </w:rPr>
              <w:t>Implications</w:t>
            </w:r>
            <w:r w:rsidRPr="009E3BA5">
              <w:rPr>
                <w:rFonts w:eastAsia="Arial"/>
                <w:b/>
                <w:bCs/>
                <w:lang w:eastAsia="en-GB" w:bidi="en-GB"/>
              </w:rPr>
              <w:tab/>
            </w:r>
          </w:hyperlink>
          <w:r w:rsidR="009E3BA5">
            <w:rPr>
              <w:rFonts w:eastAsia="Arial"/>
              <w:bCs/>
              <w:lang w:eastAsia="en-GB" w:bidi="en-GB"/>
            </w:rPr>
            <w:t xml:space="preserve">  7 </w:t>
          </w:r>
        </w:p>
        <w:p w14:paraId="34043468" w14:textId="152E6AA8" w:rsidR="00287314" w:rsidRPr="009E3BA5" w:rsidRDefault="00287314" w:rsidP="004C0A10">
          <w:pPr>
            <w:widowControl w:val="0"/>
            <w:numPr>
              <w:ilvl w:val="0"/>
              <w:numId w:val="14"/>
            </w:numPr>
            <w:tabs>
              <w:tab w:val="left" w:pos="1514"/>
              <w:tab w:val="left" w:pos="1515"/>
              <w:tab w:val="left" w:leader="dot" w:pos="9714"/>
            </w:tabs>
            <w:autoSpaceDE w:val="0"/>
            <w:autoSpaceDN w:val="0"/>
            <w:spacing w:before="274"/>
            <w:ind w:hanging="441"/>
            <w:rPr>
              <w:rFonts w:eastAsia="Arial"/>
              <w:b/>
              <w:bCs/>
              <w:lang w:eastAsia="en-GB" w:bidi="en-GB"/>
            </w:rPr>
          </w:pPr>
          <w:hyperlink w:anchor="_bookmark6" w:history="1">
            <w:r w:rsidRPr="009E3BA5">
              <w:rPr>
                <w:rFonts w:eastAsia="Arial"/>
                <w:b/>
                <w:bCs/>
                <w:lang w:eastAsia="en-GB" w:bidi="en-GB"/>
              </w:rPr>
              <w:t>Related</w:t>
            </w:r>
            <w:r w:rsidRPr="009E3BA5">
              <w:rPr>
                <w:rFonts w:eastAsia="Arial"/>
                <w:b/>
                <w:bCs/>
                <w:spacing w:val="-1"/>
                <w:lang w:eastAsia="en-GB" w:bidi="en-GB"/>
              </w:rPr>
              <w:t xml:space="preserve"> </w:t>
            </w:r>
            <w:r w:rsidRPr="009E3BA5">
              <w:rPr>
                <w:rFonts w:eastAsia="Arial"/>
                <w:b/>
                <w:bCs/>
                <w:lang w:eastAsia="en-GB" w:bidi="en-GB"/>
              </w:rPr>
              <w:t>Docum</w:t>
            </w:r>
            <w:r w:rsidRPr="009E3BA5">
              <w:rPr>
                <w:rFonts w:eastAsia="Arial"/>
                <w:b/>
                <w:bCs/>
                <w:lang w:eastAsia="en-GB" w:bidi="en-GB"/>
              </w:rPr>
              <w:t>e</w:t>
            </w:r>
            <w:r w:rsidRPr="009E3BA5">
              <w:rPr>
                <w:rFonts w:eastAsia="Arial"/>
                <w:b/>
                <w:bCs/>
                <w:lang w:eastAsia="en-GB" w:bidi="en-GB"/>
              </w:rPr>
              <w:t>nts</w:t>
            </w:r>
            <w:r w:rsidRPr="009E3BA5">
              <w:rPr>
                <w:rFonts w:eastAsia="Arial"/>
                <w:b/>
                <w:bCs/>
                <w:lang w:eastAsia="en-GB" w:bidi="en-GB"/>
              </w:rPr>
              <w:tab/>
            </w:r>
          </w:hyperlink>
          <w:r w:rsidR="009E3BA5">
            <w:rPr>
              <w:rFonts w:eastAsia="Arial"/>
              <w:b/>
              <w:bCs/>
              <w:lang w:eastAsia="en-GB" w:bidi="en-GB"/>
            </w:rPr>
            <w:t xml:space="preserve"> 8 </w:t>
          </w:r>
        </w:p>
        <w:p w14:paraId="205B3A99" w14:textId="6CC1A9FC" w:rsidR="00287314" w:rsidRPr="00287314" w:rsidRDefault="00287314" w:rsidP="00287314">
          <w:pPr>
            <w:widowControl w:val="0"/>
            <w:numPr>
              <w:ilvl w:val="0"/>
              <w:numId w:val="14"/>
            </w:numPr>
            <w:tabs>
              <w:tab w:val="left" w:pos="1514"/>
              <w:tab w:val="left" w:pos="1515"/>
              <w:tab w:val="left" w:leader="dot" w:pos="9714"/>
            </w:tabs>
            <w:autoSpaceDE w:val="0"/>
            <w:autoSpaceDN w:val="0"/>
            <w:spacing w:before="276"/>
            <w:ind w:hanging="441"/>
            <w:rPr>
              <w:rFonts w:eastAsia="Arial"/>
              <w:b/>
              <w:bCs/>
              <w:lang w:eastAsia="en-GB" w:bidi="en-GB"/>
            </w:rPr>
          </w:pPr>
          <w:hyperlink w:anchor="_bookmark7" w:history="1">
            <w:r w:rsidRPr="00287314">
              <w:rPr>
                <w:rFonts w:eastAsia="Arial"/>
                <w:b/>
                <w:bCs/>
                <w:lang w:eastAsia="en-GB" w:bidi="en-GB"/>
              </w:rPr>
              <w:t>Monitoring, Review</w:t>
            </w:r>
            <w:r w:rsidRPr="00287314">
              <w:rPr>
                <w:rFonts w:eastAsia="Arial"/>
                <w:b/>
                <w:bCs/>
                <w:spacing w:val="-3"/>
                <w:lang w:eastAsia="en-GB" w:bidi="en-GB"/>
              </w:rPr>
              <w:t xml:space="preserve"> </w:t>
            </w:r>
            <w:r w:rsidRPr="00287314">
              <w:rPr>
                <w:rFonts w:eastAsia="Arial"/>
                <w:b/>
                <w:bCs/>
                <w:lang w:eastAsia="en-GB" w:bidi="en-GB"/>
              </w:rPr>
              <w:t>and</w:t>
            </w:r>
            <w:r w:rsidRPr="00287314">
              <w:rPr>
                <w:rFonts w:eastAsia="Arial"/>
                <w:b/>
                <w:bCs/>
                <w:spacing w:val="-1"/>
                <w:lang w:eastAsia="en-GB" w:bidi="en-GB"/>
              </w:rPr>
              <w:t xml:space="preserve"> </w:t>
            </w:r>
            <w:r w:rsidRPr="00287314">
              <w:rPr>
                <w:rFonts w:eastAsia="Arial"/>
                <w:b/>
                <w:bCs/>
                <w:lang w:eastAsia="en-GB" w:bidi="en-GB"/>
              </w:rPr>
              <w:t>Archiving</w:t>
            </w:r>
            <w:r w:rsidRPr="00287314">
              <w:rPr>
                <w:rFonts w:eastAsia="Arial"/>
                <w:b/>
                <w:bCs/>
                <w:lang w:eastAsia="en-GB" w:bidi="en-GB"/>
              </w:rPr>
              <w:tab/>
            </w:r>
          </w:hyperlink>
          <w:r w:rsidR="009E3BA5">
            <w:rPr>
              <w:rFonts w:eastAsia="Arial"/>
              <w:b/>
              <w:bCs/>
              <w:lang w:eastAsia="en-GB" w:bidi="en-GB"/>
            </w:rPr>
            <w:t>8</w:t>
          </w:r>
        </w:p>
        <w:p w14:paraId="66E3B7A0" w14:textId="4B25F134" w:rsidR="00287314" w:rsidRPr="00287314" w:rsidRDefault="00287314" w:rsidP="00287314">
          <w:pPr>
            <w:widowControl w:val="0"/>
            <w:numPr>
              <w:ilvl w:val="0"/>
              <w:numId w:val="14"/>
            </w:numPr>
            <w:tabs>
              <w:tab w:val="left" w:pos="1514"/>
              <w:tab w:val="left" w:pos="1515"/>
              <w:tab w:val="left" w:leader="dot" w:pos="9714"/>
            </w:tabs>
            <w:autoSpaceDE w:val="0"/>
            <w:autoSpaceDN w:val="0"/>
            <w:spacing w:before="276"/>
            <w:ind w:hanging="441"/>
            <w:rPr>
              <w:rFonts w:eastAsia="Arial"/>
              <w:bCs/>
              <w:lang w:eastAsia="en-GB" w:bidi="en-GB"/>
            </w:rPr>
          </w:pPr>
          <w:hyperlink w:anchor="_bookmark8" w:history="1">
            <w:r w:rsidRPr="00287314">
              <w:rPr>
                <w:rFonts w:eastAsia="Arial"/>
                <w:b/>
                <w:bCs/>
                <w:lang w:eastAsia="en-GB" w:bidi="en-GB"/>
              </w:rPr>
              <w:t>Equality</w:t>
            </w:r>
            <w:r w:rsidRPr="00287314">
              <w:rPr>
                <w:rFonts w:eastAsia="Arial"/>
                <w:b/>
                <w:bCs/>
                <w:spacing w:val="-4"/>
                <w:lang w:eastAsia="en-GB" w:bidi="en-GB"/>
              </w:rPr>
              <w:t xml:space="preserve"> </w:t>
            </w:r>
            <w:r w:rsidRPr="00287314">
              <w:rPr>
                <w:rFonts w:eastAsia="Arial"/>
                <w:b/>
                <w:bCs/>
                <w:lang w:eastAsia="en-GB" w:bidi="en-GB"/>
              </w:rPr>
              <w:t>Analysis</w:t>
            </w:r>
            <w:r w:rsidRPr="00287314">
              <w:rPr>
                <w:rFonts w:eastAsia="Arial"/>
                <w:b/>
                <w:bCs/>
                <w:lang w:eastAsia="en-GB" w:bidi="en-GB"/>
              </w:rPr>
              <w:tab/>
            </w:r>
            <w:r w:rsidRPr="00287314">
              <w:rPr>
                <w:rFonts w:eastAsia="Arial"/>
                <w:bCs/>
                <w:lang w:eastAsia="en-GB" w:bidi="en-GB"/>
              </w:rPr>
              <w:t>1</w:t>
            </w:r>
          </w:hyperlink>
          <w:r w:rsidR="009E3BA5">
            <w:rPr>
              <w:rFonts w:eastAsia="Arial"/>
              <w:bCs/>
              <w:lang w:eastAsia="en-GB" w:bidi="en-GB"/>
            </w:rPr>
            <w:t>0</w:t>
          </w:r>
        </w:p>
        <w:p w14:paraId="4908703B" w14:textId="77777777" w:rsidR="00287314" w:rsidRPr="00287314" w:rsidRDefault="00287314" w:rsidP="00287314">
          <w:pPr>
            <w:widowControl w:val="0"/>
            <w:tabs>
              <w:tab w:val="left" w:leader="dot" w:pos="9714"/>
            </w:tabs>
            <w:autoSpaceDE w:val="0"/>
            <w:autoSpaceDN w:val="0"/>
            <w:spacing w:after="120" w:line="360" w:lineRule="auto"/>
            <w:ind w:left="2518" w:right="924" w:hanging="1446"/>
            <w:rPr>
              <w:rFonts w:eastAsia="Arial"/>
              <w:lang w:eastAsia="en-GB" w:bidi="en-GB"/>
            </w:rPr>
          </w:pPr>
        </w:p>
        <w:p w14:paraId="63C671FB" w14:textId="136079A7" w:rsidR="00287314" w:rsidRPr="00287314" w:rsidRDefault="00287314" w:rsidP="009E3BA5">
          <w:pPr>
            <w:widowControl w:val="0"/>
            <w:tabs>
              <w:tab w:val="left" w:leader="dot" w:pos="10773"/>
            </w:tabs>
            <w:autoSpaceDE w:val="0"/>
            <w:autoSpaceDN w:val="0"/>
            <w:spacing w:after="240" w:line="360" w:lineRule="auto"/>
            <w:ind w:left="2518" w:right="137" w:hanging="1446"/>
            <w:rPr>
              <w:rFonts w:eastAsia="Arial"/>
              <w:lang w:eastAsia="en-GB" w:bidi="en-GB"/>
            </w:rPr>
          </w:pPr>
          <w:hyperlink w:anchor="_bookmark9" w:history="1">
            <w:r w:rsidRPr="00287314">
              <w:rPr>
                <w:rFonts w:eastAsia="Arial"/>
                <w:b/>
                <w:lang w:eastAsia="en-GB" w:bidi="en-GB"/>
              </w:rPr>
              <w:t xml:space="preserve">Appendix A </w:t>
            </w:r>
          </w:hyperlink>
          <w:r w:rsidR="009E3BA5" w:rsidRPr="009E3BA5">
            <w:rPr>
              <w:rFonts w:eastAsia="Arial"/>
              <w:bCs/>
              <w:lang w:eastAsia="en-GB" w:bidi="en-GB"/>
            </w:rPr>
            <w:t xml:space="preserve">Schedule of </w:t>
          </w:r>
          <w:r w:rsidRPr="009E3BA5">
            <w:rPr>
              <w:rFonts w:eastAsia="Arial"/>
              <w:bCs/>
              <w:lang w:eastAsia="en-GB" w:bidi="en-GB"/>
            </w:rPr>
            <w:t>Duties an</w:t>
          </w:r>
          <w:r w:rsidR="009E3BA5" w:rsidRPr="009E3BA5">
            <w:rPr>
              <w:rFonts w:eastAsia="Arial"/>
              <w:bCs/>
              <w:lang w:eastAsia="en-GB" w:bidi="en-GB"/>
            </w:rPr>
            <w:t>d</w:t>
          </w:r>
          <w:r w:rsidR="009E3BA5">
            <w:rPr>
              <w:rFonts w:eastAsia="Arial"/>
              <w:lang w:eastAsia="en-GB" w:bidi="en-GB"/>
            </w:rPr>
            <w:t xml:space="preserve"> R</w:t>
          </w:r>
          <w:r w:rsidRPr="00287314">
            <w:rPr>
              <w:rFonts w:eastAsia="Arial"/>
              <w:lang w:eastAsia="en-GB" w:bidi="en-GB"/>
            </w:rPr>
            <w:t>esponsibilities………………………………………………</w:t>
          </w:r>
          <w:r w:rsidR="009E3BA5">
            <w:rPr>
              <w:rFonts w:eastAsia="Arial"/>
              <w:lang w:eastAsia="en-GB" w:bidi="en-GB"/>
            </w:rPr>
            <w:t>……………</w:t>
          </w:r>
          <w:r w:rsidRPr="00287314">
            <w:rPr>
              <w:rFonts w:eastAsia="Arial"/>
              <w:lang w:eastAsia="en-GB" w:bidi="en-GB"/>
            </w:rPr>
            <w:t>1</w:t>
          </w:r>
          <w:r w:rsidR="009E3BA5">
            <w:rPr>
              <w:rFonts w:eastAsia="Arial"/>
              <w:lang w:eastAsia="en-GB" w:bidi="en-GB"/>
            </w:rPr>
            <w:t>2</w:t>
          </w:r>
        </w:p>
        <w:p w14:paraId="4F0F8F43" w14:textId="7CFBE62B" w:rsidR="00287314" w:rsidRPr="00287314" w:rsidRDefault="00287314" w:rsidP="00287314">
          <w:pPr>
            <w:widowControl w:val="0"/>
            <w:tabs>
              <w:tab w:val="left" w:leader="dot" w:pos="9714"/>
            </w:tabs>
            <w:autoSpaceDE w:val="0"/>
            <w:autoSpaceDN w:val="0"/>
            <w:spacing w:after="240" w:line="360" w:lineRule="auto"/>
            <w:ind w:left="2518" w:right="924" w:hanging="1446"/>
            <w:rPr>
              <w:rFonts w:eastAsia="Arial"/>
              <w:b/>
              <w:lang w:eastAsia="en-GB" w:bidi="en-GB"/>
            </w:rPr>
          </w:pPr>
          <w:r w:rsidRPr="00287314">
            <w:rPr>
              <w:rFonts w:eastAsia="Arial"/>
              <w:b/>
              <w:lang w:eastAsia="en-GB" w:bidi="en-GB"/>
            </w:rPr>
            <w:t>Appendix B</w:t>
          </w:r>
          <w:r w:rsidRPr="00287314">
            <w:rPr>
              <w:rFonts w:eastAsia="Arial"/>
              <w:lang w:eastAsia="en-GB" w:bidi="en-GB"/>
            </w:rPr>
            <w:t xml:space="preserve"> </w:t>
          </w:r>
          <w:hyperlink w:anchor="_bookmark10" w:history="1">
            <w:r w:rsidRPr="00287314">
              <w:rPr>
                <w:rFonts w:eastAsia="Arial"/>
                <w:lang w:eastAsia="en-GB" w:bidi="en-GB"/>
              </w:rPr>
              <w:t>Action to be taken when physical assault has taken place on a</w:t>
            </w:r>
          </w:hyperlink>
          <w:r w:rsidRPr="00287314">
            <w:rPr>
              <w:rFonts w:eastAsia="Arial"/>
              <w:lang w:eastAsia="en-GB" w:bidi="en-GB"/>
            </w:rPr>
            <w:t xml:space="preserve"> </w:t>
          </w:r>
          <w:hyperlink w:anchor="_bookmark10" w:history="1">
            <w:r w:rsidRPr="00287314">
              <w:rPr>
                <w:rFonts w:eastAsia="Arial"/>
                <w:lang w:eastAsia="en-GB" w:bidi="en-GB"/>
              </w:rPr>
              <w:t>member</w:t>
            </w:r>
            <w:r w:rsidRPr="00287314">
              <w:rPr>
                <w:rFonts w:eastAsia="Arial"/>
                <w:spacing w:val="-2"/>
                <w:lang w:eastAsia="en-GB" w:bidi="en-GB"/>
              </w:rPr>
              <w:t xml:space="preserve"> </w:t>
            </w:r>
            <w:r w:rsidRPr="00287314">
              <w:rPr>
                <w:rFonts w:eastAsia="Arial"/>
                <w:lang w:eastAsia="en-GB" w:bidi="en-GB"/>
              </w:rPr>
              <w:t>of staff</w:t>
            </w:r>
            <w:r w:rsidRPr="00287314">
              <w:rPr>
                <w:rFonts w:eastAsia="Arial"/>
                <w:lang w:eastAsia="en-GB" w:bidi="en-GB"/>
              </w:rPr>
              <w:tab/>
            </w:r>
          </w:hyperlink>
          <w:r w:rsidR="009E3BA5">
            <w:rPr>
              <w:rFonts w:eastAsia="Arial"/>
              <w:lang w:eastAsia="en-GB" w:bidi="en-GB"/>
            </w:rPr>
            <w:t>14</w:t>
          </w:r>
        </w:p>
        <w:p w14:paraId="22F7D874" w14:textId="6BFA7228" w:rsidR="00287314" w:rsidRPr="00287314" w:rsidRDefault="00287314" w:rsidP="00287314">
          <w:pPr>
            <w:widowControl w:val="0"/>
            <w:tabs>
              <w:tab w:val="left" w:leader="dot" w:pos="9714"/>
            </w:tabs>
            <w:autoSpaceDE w:val="0"/>
            <w:autoSpaceDN w:val="0"/>
            <w:spacing w:before="269" w:line="360" w:lineRule="auto"/>
            <w:ind w:left="1073"/>
            <w:rPr>
              <w:rFonts w:eastAsia="Arial"/>
              <w:lang w:eastAsia="en-GB" w:bidi="en-GB"/>
            </w:rPr>
          </w:pPr>
          <w:hyperlink w:anchor="_bookmark11" w:history="1">
            <w:r w:rsidRPr="00287314">
              <w:rPr>
                <w:rFonts w:eastAsia="Arial"/>
                <w:b/>
                <w:lang w:eastAsia="en-GB" w:bidi="en-GB"/>
              </w:rPr>
              <w:t xml:space="preserve">Appendix C </w:t>
            </w:r>
          </w:hyperlink>
          <w:hyperlink w:anchor="_bookmark12" w:history="1">
            <w:r w:rsidRPr="00287314">
              <w:rPr>
                <w:rFonts w:eastAsia="Arial"/>
                <w:lang w:eastAsia="en-GB" w:bidi="en-GB"/>
              </w:rPr>
              <w:t>Action to be taken when a Non-Physical Assault has</w:t>
            </w:r>
            <w:r w:rsidRPr="00287314">
              <w:rPr>
                <w:rFonts w:eastAsia="Arial"/>
                <w:spacing w:val="-19"/>
                <w:lang w:eastAsia="en-GB" w:bidi="en-GB"/>
              </w:rPr>
              <w:t xml:space="preserve"> </w:t>
            </w:r>
            <w:r w:rsidRPr="00287314">
              <w:rPr>
                <w:rFonts w:eastAsia="Arial"/>
                <w:lang w:eastAsia="en-GB" w:bidi="en-GB"/>
              </w:rPr>
              <w:t>taken</w:t>
            </w:r>
            <w:r w:rsidRPr="00287314">
              <w:rPr>
                <w:rFonts w:eastAsia="Arial"/>
                <w:spacing w:val="-4"/>
                <w:lang w:eastAsia="en-GB" w:bidi="en-GB"/>
              </w:rPr>
              <w:t xml:space="preserve"> </w:t>
            </w:r>
            <w:r w:rsidRPr="00287314">
              <w:rPr>
                <w:rFonts w:eastAsia="Arial"/>
                <w:lang w:eastAsia="en-GB" w:bidi="en-GB"/>
              </w:rPr>
              <w:t>place</w:t>
            </w:r>
            <w:r w:rsidRPr="00287314">
              <w:rPr>
                <w:rFonts w:eastAsia="Arial"/>
                <w:lang w:eastAsia="en-GB" w:bidi="en-GB"/>
              </w:rPr>
              <w:tab/>
            </w:r>
          </w:hyperlink>
          <w:r w:rsidR="009E3BA5">
            <w:rPr>
              <w:rFonts w:eastAsia="Arial"/>
              <w:lang w:eastAsia="en-GB" w:bidi="en-GB"/>
            </w:rPr>
            <w:t>16</w:t>
          </w:r>
        </w:p>
        <w:p w14:paraId="1937AF30" w14:textId="45673693" w:rsidR="00287314" w:rsidRPr="00287314" w:rsidRDefault="00287314" w:rsidP="00287314">
          <w:pPr>
            <w:widowControl w:val="0"/>
            <w:tabs>
              <w:tab w:val="left" w:leader="dot" w:pos="9714"/>
            </w:tabs>
            <w:autoSpaceDE w:val="0"/>
            <w:autoSpaceDN w:val="0"/>
            <w:spacing w:before="276" w:line="360" w:lineRule="auto"/>
            <w:ind w:left="1073"/>
            <w:rPr>
              <w:rFonts w:eastAsia="Arial"/>
              <w:bCs/>
              <w:szCs w:val="22"/>
              <w:lang w:eastAsia="en-GB" w:bidi="en-GB"/>
            </w:rPr>
          </w:pPr>
          <w:hyperlink w:anchor="_bookmark13" w:history="1">
            <w:r w:rsidRPr="00287314">
              <w:rPr>
                <w:rFonts w:eastAsia="Arial"/>
                <w:b/>
                <w:bCs/>
                <w:szCs w:val="22"/>
                <w:lang w:eastAsia="en-GB" w:bidi="en-GB"/>
              </w:rPr>
              <w:t xml:space="preserve">Appendix D </w:t>
            </w:r>
          </w:hyperlink>
          <w:hyperlink w:anchor="_bookmark14" w:history="1">
            <w:r w:rsidRPr="00287314">
              <w:rPr>
                <w:rFonts w:eastAsia="Arial"/>
                <w:bCs/>
                <w:szCs w:val="22"/>
                <w:lang w:eastAsia="en-GB" w:bidi="en-GB"/>
              </w:rPr>
              <w:t>Advice/Guidance</w:t>
            </w:r>
            <w:r w:rsidRPr="00287314">
              <w:rPr>
                <w:rFonts w:eastAsia="Arial"/>
                <w:bCs/>
                <w:spacing w:val="-8"/>
                <w:szCs w:val="22"/>
                <w:lang w:eastAsia="en-GB" w:bidi="en-GB"/>
              </w:rPr>
              <w:t xml:space="preserve"> </w:t>
            </w:r>
            <w:r w:rsidRPr="00287314">
              <w:rPr>
                <w:rFonts w:eastAsia="Arial"/>
                <w:bCs/>
                <w:szCs w:val="22"/>
                <w:lang w:eastAsia="en-GB" w:bidi="en-GB"/>
              </w:rPr>
              <w:t>for</w:t>
            </w:r>
            <w:r w:rsidRPr="00287314">
              <w:rPr>
                <w:rFonts w:eastAsia="Arial"/>
                <w:bCs/>
                <w:spacing w:val="-3"/>
                <w:szCs w:val="22"/>
                <w:lang w:eastAsia="en-GB" w:bidi="en-GB"/>
              </w:rPr>
              <w:t xml:space="preserve"> </w:t>
            </w:r>
            <w:r w:rsidRPr="00287314">
              <w:rPr>
                <w:rFonts w:eastAsia="Arial"/>
                <w:bCs/>
                <w:szCs w:val="22"/>
                <w:lang w:eastAsia="en-GB" w:bidi="en-GB"/>
              </w:rPr>
              <w:t>Managers</w:t>
            </w:r>
            <w:r w:rsidRPr="00287314">
              <w:rPr>
                <w:rFonts w:eastAsia="Arial"/>
                <w:bCs/>
                <w:szCs w:val="22"/>
                <w:lang w:eastAsia="en-GB" w:bidi="en-GB"/>
              </w:rPr>
              <w:tab/>
            </w:r>
          </w:hyperlink>
          <w:r w:rsidR="009E3BA5">
            <w:rPr>
              <w:rFonts w:eastAsia="Arial"/>
              <w:bCs/>
              <w:szCs w:val="22"/>
              <w:lang w:eastAsia="en-GB" w:bidi="en-GB"/>
            </w:rPr>
            <w:t>17</w:t>
          </w:r>
        </w:p>
        <w:p w14:paraId="08487E23" w14:textId="1E152A73" w:rsidR="00287314" w:rsidRPr="00287314" w:rsidRDefault="00287314" w:rsidP="00287314">
          <w:pPr>
            <w:widowControl w:val="0"/>
            <w:tabs>
              <w:tab w:val="left" w:leader="dot" w:pos="9714"/>
            </w:tabs>
            <w:autoSpaceDE w:val="0"/>
            <w:autoSpaceDN w:val="0"/>
            <w:spacing w:before="276" w:line="360" w:lineRule="auto"/>
            <w:ind w:left="1073"/>
            <w:rPr>
              <w:rFonts w:eastAsia="Arial"/>
              <w:bCs/>
              <w:szCs w:val="22"/>
              <w:lang w:eastAsia="en-GB" w:bidi="en-GB"/>
            </w:rPr>
          </w:pPr>
          <w:hyperlink w:anchor="_bookmark15" w:history="1">
            <w:r w:rsidRPr="00287314">
              <w:rPr>
                <w:rFonts w:eastAsia="Arial"/>
                <w:b/>
                <w:bCs/>
                <w:szCs w:val="22"/>
                <w:lang w:eastAsia="en-GB" w:bidi="en-GB"/>
              </w:rPr>
              <w:t xml:space="preserve">Appendix E </w:t>
            </w:r>
          </w:hyperlink>
          <w:hyperlink w:anchor="_bookmark16" w:history="1">
            <w:r w:rsidRPr="00287314">
              <w:rPr>
                <w:rFonts w:eastAsia="Arial"/>
                <w:bCs/>
                <w:szCs w:val="22"/>
                <w:lang w:eastAsia="en-GB" w:bidi="en-GB"/>
              </w:rPr>
              <w:t>Advice/Guidance</w:t>
            </w:r>
            <w:r w:rsidRPr="00287314">
              <w:rPr>
                <w:rFonts w:eastAsia="Arial"/>
                <w:bCs/>
                <w:spacing w:val="-7"/>
                <w:szCs w:val="22"/>
                <w:lang w:eastAsia="en-GB" w:bidi="en-GB"/>
              </w:rPr>
              <w:t xml:space="preserve"> </w:t>
            </w:r>
            <w:r w:rsidRPr="00287314">
              <w:rPr>
                <w:rFonts w:eastAsia="Arial"/>
                <w:bCs/>
                <w:szCs w:val="22"/>
                <w:lang w:eastAsia="en-GB" w:bidi="en-GB"/>
              </w:rPr>
              <w:t>for</w:t>
            </w:r>
            <w:r w:rsidRPr="00287314">
              <w:rPr>
                <w:rFonts w:eastAsia="Arial"/>
                <w:bCs/>
                <w:spacing w:val="-5"/>
                <w:szCs w:val="22"/>
                <w:lang w:eastAsia="en-GB" w:bidi="en-GB"/>
              </w:rPr>
              <w:t xml:space="preserve"> </w:t>
            </w:r>
            <w:r w:rsidRPr="00287314">
              <w:rPr>
                <w:rFonts w:eastAsia="Arial"/>
                <w:bCs/>
                <w:szCs w:val="22"/>
                <w:lang w:eastAsia="en-GB" w:bidi="en-GB"/>
              </w:rPr>
              <w:t>Employees</w:t>
            </w:r>
            <w:r w:rsidRPr="00287314">
              <w:rPr>
                <w:rFonts w:eastAsia="Arial"/>
                <w:bCs/>
                <w:szCs w:val="22"/>
                <w:lang w:eastAsia="en-GB" w:bidi="en-GB"/>
              </w:rPr>
              <w:tab/>
            </w:r>
          </w:hyperlink>
          <w:r w:rsidRPr="00287314">
            <w:rPr>
              <w:rFonts w:eastAsia="Arial"/>
              <w:bCs/>
              <w:szCs w:val="22"/>
              <w:lang w:eastAsia="en-GB" w:bidi="en-GB"/>
            </w:rPr>
            <w:t>2</w:t>
          </w:r>
          <w:r w:rsidR="009E3BA5">
            <w:rPr>
              <w:rFonts w:eastAsia="Arial"/>
              <w:bCs/>
              <w:szCs w:val="22"/>
              <w:lang w:eastAsia="en-GB" w:bidi="en-GB"/>
            </w:rPr>
            <w:t>0</w:t>
          </w:r>
        </w:p>
        <w:p w14:paraId="21ACCA87" w14:textId="06678C8C" w:rsidR="00287314" w:rsidRPr="00961B35" w:rsidRDefault="00287314" w:rsidP="00961B35">
          <w:pPr>
            <w:widowControl w:val="0"/>
            <w:tabs>
              <w:tab w:val="left" w:leader="dot" w:pos="9714"/>
            </w:tabs>
            <w:autoSpaceDE w:val="0"/>
            <w:autoSpaceDN w:val="0"/>
            <w:spacing w:before="276" w:line="360" w:lineRule="auto"/>
            <w:ind w:left="1073"/>
            <w:rPr>
              <w:rFonts w:eastAsia="Arial"/>
              <w:bCs/>
              <w:szCs w:val="22"/>
              <w:lang w:eastAsia="en-GB" w:bidi="en-GB"/>
            </w:rPr>
          </w:pPr>
          <w:hyperlink w:anchor="_bookmark17" w:history="1">
            <w:r w:rsidRPr="00287314">
              <w:rPr>
                <w:rFonts w:eastAsia="Arial"/>
                <w:b/>
                <w:bCs/>
                <w:szCs w:val="22"/>
                <w:lang w:eastAsia="en-GB" w:bidi="en-GB"/>
              </w:rPr>
              <w:t xml:space="preserve">Appendix F </w:t>
            </w:r>
          </w:hyperlink>
          <w:hyperlink w:anchor="_bookmark18" w:history="1">
            <w:r w:rsidRPr="00287314">
              <w:rPr>
                <w:rFonts w:eastAsia="Arial"/>
                <w:bCs/>
                <w:szCs w:val="22"/>
                <w:lang w:eastAsia="en-GB" w:bidi="en-GB"/>
              </w:rPr>
              <w:t>Requirements for</w:t>
            </w:r>
            <w:r w:rsidRPr="00287314">
              <w:rPr>
                <w:rFonts w:eastAsia="Arial"/>
                <w:bCs/>
                <w:spacing w:val="-7"/>
                <w:szCs w:val="22"/>
                <w:lang w:eastAsia="en-GB" w:bidi="en-GB"/>
              </w:rPr>
              <w:t xml:space="preserve"> </w:t>
            </w:r>
            <w:r w:rsidRPr="00287314">
              <w:rPr>
                <w:rFonts w:eastAsia="Arial"/>
                <w:bCs/>
                <w:szCs w:val="22"/>
                <w:lang w:eastAsia="en-GB" w:bidi="en-GB"/>
              </w:rPr>
              <w:t>Reporting</w:t>
            </w:r>
            <w:r w:rsidRPr="00287314">
              <w:rPr>
                <w:rFonts w:eastAsia="Arial"/>
                <w:bCs/>
                <w:spacing w:val="-4"/>
                <w:szCs w:val="22"/>
                <w:lang w:eastAsia="en-GB" w:bidi="en-GB"/>
              </w:rPr>
              <w:t xml:space="preserve"> </w:t>
            </w:r>
            <w:r w:rsidRPr="00287314">
              <w:rPr>
                <w:rFonts w:eastAsia="Arial"/>
                <w:bCs/>
                <w:szCs w:val="22"/>
                <w:lang w:eastAsia="en-GB" w:bidi="en-GB"/>
              </w:rPr>
              <w:t>Incidents</w:t>
            </w:r>
            <w:r w:rsidRPr="00287314">
              <w:rPr>
                <w:rFonts w:eastAsia="Arial"/>
                <w:bCs/>
                <w:szCs w:val="22"/>
                <w:lang w:eastAsia="en-GB" w:bidi="en-GB"/>
              </w:rPr>
              <w:tab/>
              <w:t>2</w:t>
            </w:r>
          </w:hyperlink>
          <w:r w:rsidR="009E3BA5">
            <w:rPr>
              <w:rFonts w:eastAsia="Arial"/>
              <w:bCs/>
              <w:szCs w:val="22"/>
              <w:lang w:eastAsia="en-GB" w:bidi="en-GB"/>
            </w:rPr>
            <w:t>3</w:t>
          </w:r>
        </w:p>
      </w:sdtContent>
    </w:sdt>
    <w:p w14:paraId="7CE263FF" w14:textId="77777777" w:rsidR="00287314" w:rsidRPr="00287314" w:rsidRDefault="00287314" w:rsidP="00287314">
      <w:pPr>
        <w:widowControl w:val="0"/>
        <w:autoSpaceDE w:val="0"/>
        <w:autoSpaceDN w:val="0"/>
        <w:rPr>
          <w:rFonts w:eastAsia="Arial"/>
          <w:sz w:val="22"/>
          <w:szCs w:val="22"/>
          <w:lang w:eastAsia="en-GB" w:bidi="en-GB"/>
        </w:rPr>
        <w:sectPr w:rsidR="00287314" w:rsidRPr="00287314">
          <w:footerReference w:type="default" r:id="rId14"/>
          <w:pgSz w:w="11910" w:h="16840"/>
          <w:pgMar w:top="1360" w:right="520" w:bottom="1160" w:left="480" w:header="0" w:footer="892" w:gutter="0"/>
          <w:cols w:space="720"/>
        </w:sectPr>
      </w:pPr>
    </w:p>
    <w:p w14:paraId="14232E5E" w14:textId="77777777" w:rsidR="00287314" w:rsidRPr="00287314" w:rsidRDefault="00287314" w:rsidP="003A5309">
      <w:pPr>
        <w:widowControl w:val="0"/>
        <w:numPr>
          <w:ilvl w:val="0"/>
          <w:numId w:val="13"/>
        </w:numPr>
        <w:tabs>
          <w:tab w:val="left" w:pos="709"/>
        </w:tabs>
        <w:autoSpaceDE w:val="0"/>
        <w:autoSpaceDN w:val="0"/>
        <w:spacing w:before="63"/>
        <w:ind w:left="0" w:right="562" w:firstLine="21"/>
        <w:outlineLvl w:val="1"/>
        <w:rPr>
          <w:rFonts w:eastAsia="Arial"/>
          <w:b/>
          <w:bCs/>
          <w:sz w:val="28"/>
          <w:szCs w:val="28"/>
          <w:lang w:eastAsia="en-GB" w:bidi="en-GB"/>
        </w:rPr>
      </w:pPr>
      <w:bookmarkStart w:id="0" w:name="_bookmark0"/>
      <w:bookmarkEnd w:id="0"/>
      <w:r w:rsidRPr="00287314">
        <w:rPr>
          <w:rFonts w:eastAsia="Arial"/>
          <w:b/>
          <w:bCs/>
          <w:sz w:val="28"/>
          <w:szCs w:val="28"/>
          <w:lang w:eastAsia="en-GB" w:bidi="en-GB"/>
        </w:rPr>
        <w:t>Introduction</w:t>
      </w:r>
    </w:p>
    <w:p w14:paraId="170C6FE3" w14:textId="77777777" w:rsidR="00A67BF7" w:rsidRDefault="00A67BF7" w:rsidP="00A67BF7">
      <w:pPr>
        <w:widowControl w:val="0"/>
        <w:tabs>
          <w:tab w:val="left" w:pos="709"/>
        </w:tabs>
        <w:autoSpaceDE w:val="0"/>
        <w:autoSpaceDN w:val="0"/>
        <w:ind w:right="562"/>
        <w:jc w:val="both"/>
        <w:rPr>
          <w:rFonts w:eastAsia="Arial"/>
          <w:b/>
          <w:lang w:eastAsia="en-GB" w:bidi="en-GB"/>
        </w:rPr>
      </w:pPr>
    </w:p>
    <w:p w14:paraId="280C0758" w14:textId="5A8D6348" w:rsidR="00A67BF7" w:rsidRPr="009049B8" w:rsidRDefault="00A67BF7" w:rsidP="003A5309">
      <w:pPr>
        <w:widowControl w:val="0"/>
        <w:tabs>
          <w:tab w:val="left" w:pos="709"/>
        </w:tabs>
        <w:autoSpaceDE w:val="0"/>
        <w:autoSpaceDN w:val="0"/>
        <w:ind w:left="709" w:right="562"/>
        <w:jc w:val="both"/>
        <w:rPr>
          <w:rFonts w:eastAsia="Arial"/>
          <w:szCs w:val="22"/>
          <w:lang w:eastAsia="en-GB" w:bidi="en-GB"/>
        </w:rPr>
      </w:pPr>
      <w:r>
        <w:rPr>
          <w:rFonts w:eastAsia="Arial"/>
          <w:szCs w:val="22"/>
          <w:lang w:eastAsia="en-GB" w:bidi="en-GB"/>
        </w:rPr>
        <w:t>T</w:t>
      </w:r>
      <w:r w:rsidRPr="009049B8">
        <w:rPr>
          <w:rFonts w:eastAsia="Arial"/>
          <w:szCs w:val="22"/>
          <w:lang w:eastAsia="en-GB" w:bidi="en-GB"/>
        </w:rPr>
        <w:t xml:space="preserve">he NHS </w:t>
      </w:r>
      <w:proofErr w:type="gramStart"/>
      <w:r>
        <w:rPr>
          <w:rFonts w:eastAsia="Arial"/>
          <w:szCs w:val="22"/>
          <w:lang w:eastAsia="en-GB" w:bidi="en-GB"/>
        </w:rPr>
        <w:t>North East</w:t>
      </w:r>
      <w:proofErr w:type="gramEnd"/>
      <w:r>
        <w:rPr>
          <w:rFonts w:eastAsia="Arial"/>
          <w:szCs w:val="22"/>
          <w:lang w:eastAsia="en-GB" w:bidi="en-GB"/>
        </w:rPr>
        <w:t xml:space="preserve"> and North Cumbria </w:t>
      </w:r>
      <w:r w:rsidRPr="009049B8">
        <w:rPr>
          <w:rFonts w:eastAsia="Arial"/>
          <w:szCs w:val="22"/>
          <w:lang w:eastAsia="en-GB" w:bidi="en-GB"/>
        </w:rPr>
        <w:t xml:space="preserve">Integrated Care Board will be referred to as </w:t>
      </w:r>
      <w:r>
        <w:rPr>
          <w:rFonts w:eastAsia="Arial"/>
          <w:szCs w:val="22"/>
          <w:lang w:eastAsia="en-GB" w:bidi="en-GB"/>
        </w:rPr>
        <w:t xml:space="preserve">the </w:t>
      </w:r>
      <w:r w:rsidRPr="009049B8">
        <w:rPr>
          <w:rFonts w:eastAsia="Arial"/>
          <w:szCs w:val="22"/>
          <w:lang w:eastAsia="en-GB" w:bidi="en-GB"/>
        </w:rPr>
        <w:t>“ICB”.</w:t>
      </w:r>
    </w:p>
    <w:p w14:paraId="7082745C" w14:textId="77777777" w:rsidR="00A67BF7" w:rsidRPr="009049B8" w:rsidRDefault="00A67BF7" w:rsidP="003A5309">
      <w:pPr>
        <w:widowControl w:val="0"/>
        <w:tabs>
          <w:tab w:val="left" w:pos="709"/>
        </w:tabs>
        <w:autoSpaceDE w:val="0"/>
        <w:autoSpaceDN w:val="0"/>
        <w:ind w:left="709" w:right="562"/>
        <w:jc w:val="both"/>
        <w:rPr>
          <w:rFonts w:eastAsia="Arial"/>
          <w:lang w:eastAsia="en-GB" w:bidi="en-GB"/>
        </w:rPr>
      </w:pPr>
    </w:p>
    <w:p w14:paraId="24B68206" w14:textId="4E943F03" w:rsidR="00287314" w:rsidRPr="00287314" w:rsidRDefault="00A67BF7" w:rsidP="003A5309">
      <w:pPr>
        <w:widowControl w:val="0"/>
        <w:autoSpaceDE w:val="0"/>
        <w:autoSpaceDN w:val="0"/>
        <w:spacing w:before="10"/>
        <w:ind w:left="709" w:right="562"/>
        <w:jc w:val="both"/>
        <w:rPr>
          <w:rFonts w:eastAsia="Arial"/>
          <w:b/>
          <w:sz w:val="23"/>
          <w:lang w:eastAsia="en-GB" w:bidi="en-GB"/>
        </w:rPr>
      </w:pPr>
      <w:commentRangeStart w:id="1"/>
      <w:commentRangeStart w:id="2"/>
      <w:r w:rsidRPr="009049B8">
        <w:rPr>
          <w:rFonts w:eastAsia="Arial"/>
          <w:szCs w:val="22"/>
          <w:lang w:eastAsia="en-GB" w:bidi="en-GB"/>
        </w:rPr>
        <w:t>The ICB aspires to the highest standards of corporate behaviour and clinical competence, to ensure that safe, fair and equitable</w:t>
      </w:r>
      <w:r w:rsidRPr="009049B8">
        <w:rPr>
          <w:rFonts w:eastAsia="Arial"/>
          <w:spacing w:val="-27"/>
          <w:szCs w:val="22"/>
          <w:lang w:eastAsia="en-GB" w:bidi="en-GB"/>
        </w:rPr>
        <w:t xml:space="preserve"> </w:t>
      </w:r>
      <w:r w:rsidRPr="009049B8">
        <w:rPr>
          <w:rFonts w:eastAsia="Arial"/>
          <w:szCs w:val="22"/>
          <w:lang w:eastAsia="en-GB" w:bidi="en-GB"/>
        </w:rPr>
        <w:t xml:space="preserve">procedures are applied to all organisational transactions, including relationships with staff and visitors and the use of public resources. </w:t>
      </w:r>
      <w:proofErr w:type="gramStart"/>
      <w:r w:rsidRPr="009049B8">
        <w:rPr>
          <w:rFonts w:eastAsia="Arial"/>
          <w:szCs w:val="22"/>
          <w:lang w:eastAsia="en-GB" w:bidi="en-GB"/>
        </w:rPr>
        <w:t>In order to</w:t>
      </w:r>
      <w:proofErr w:type="gramEnd"/>
      <w:r w:rsidRPr="009049B8">
        <w:rPr>
          <w:rFonts w:eastAsia="Arial"/>
          <w:szCs w:val="22"/>
          <w:lang w:eastAsia="en-GB" w:bidi="en-GB"/>
        </w:rPr>
        <w:t xml:space="preserve"> provide clear and consistent guidance, the ICB will develop documents to fulfil all statutory, organisational and best practice requirements and support the principles of equal opportunity for</w:t>
      </w:r>
      <w:r w:rsidRPr="009049B8">
        <w:rPr>
          <w:rFonts w:eastAsia="Arial"/>
          <w:spacing w:val="-20"/>
          <w:szCs w:val="22"/>
          <w:lang w:eastAsia="en-GB" w:bidi="en-GB"/>
        </w:rPr>
        <w:t xml:space="preserve"> </w:t>
      </w:r>
      <w:r w:rsidRPr="009049B8">
        <w:rPr>
          <w:rFonts w:eastAsia="Arial"/>
          <w:szCs w:val="22"/>
          <w:lang w:eastAsia="en-GB" w:bidi="en-GB"/>
        </w:rPr>
        <w:t>all</w:t>
      </w:r>
      <w:r>
        <w:rPr>
          <w:rFonts w:eastAsia="Arial"/>
          <w:szCs w:val="22"/>
          <w:lang w:eastAsia="en-GB" w:bidi="en-GB"/>
        </w:rPr>
        <w:t>.</w:t>
      </w:r>
      <w:commentRangeEnd w:id="1"/>
      <w:r w:rsidR="00333EDA">
        <w:rPr>
          <w:rStyle w:val="CommentReference"/>
        </w:rPr>
        <w:commentReference w:id="1"/>
      </w:r>
      <w:commentRangeEnd w:id="2"/>
      <w:r w:rsidR="009627F6">
        <w:rPr>
          <w:rStyle w:val="CommentReference"/>
        </w:rPr>
        <w:commentReference w:id="2"/>
      </w:r>
    </w:p>
    <w:p w14:paraId="4B91F923" w14:textId="77777777" w:rsidR="00287314" w:rsidRPr="003A5309" w:rsidRDefault="00287314" w:rsidP="003A5309">
      <w:pPr>
        <w:pStyle w:val="Heading1"/>
        <w:numPr>
          <w:ilvl w:val="0"/>
          <w:numId w:val="13"/>
        </w:numPr>
        <w:ind w:left="0" w:firstLine="0"/>
        <w:rPr>
          <w:rFonts w:eastAsia="Arial"/>
          <w:lang w:eastAsia="en-GB" w:bidi="en-GB"/>
        </w:rPr>
      </w:pPr>
      <w:r w:rsidRPr="003A5309">
        <w:rPr>
          <w:rFonts w:eastAsia="Arial"/>
          <w:lang w:eastAsia="en-GB" w:bidi="en-GB"/>
        </w:rPr>
        <w:t>Purpose and</w:t>
      </w:r>
      <w:r w:rsidRPr="003A5309">
        <w:rPr>
          <w:rFonts w:eastAsia="Arial"/>
          <w:spacing w:val="-2"/>
          <w:lang w:eastAsia="en-GB" w:bidi="en-GB"/>
        </w:rPr>
        <w:t xml:space="preserve"> </w:t>
      </w:r>
      <w:r w:rsidRPr="003A5309">
        <w:rPr>
          <w:rFonts w:eastAsia="Arial"/>
          <w:lang w:eastAsia="en-GB" w:bidi="en-GB"/>
        </w:rPr>
        <w:t>Scope</w:t>
      </w:r>
    </w:p>
    <w:p w14:paraId="465B3504" w14:textId="3D33E452" w:rsidR="00287314" w:rsidRPr="009049B8" w:rsidRDefault="00287314" w:rsidP="003A5309">
      <w:pPr>
        <w:widowControl w:val="0"/>
        <w:numPr>
          <w:ilvl w:val="2"/>
          <w:numId w:val="13"/>
        </w:numPr>
        <w:tabs>
          <w:tab w:val="left" w:pos="709"/>
        </w:tabs>
        <w:autoSpaceDE w:val="0"/>
        <w:autoSpaceDN w:val="0"/>
        <w:spacing w:before="1"/>
        <w:ind w:left="0" w:right="562" w:firstLine="21"/>
        <w:jc w:val="both"/>
        <w:rPr>
          <w:rFonts w:eastAsia="Arial"/>
          <w:szCs w:val="22"/>
          <w:lang w:eastAsia="en-GB" w:bidi="en-GB"/>
        </w:rPr>
      </w:pPr>
      <w:r w:rsidRPr="009049B8">
        <w:rPr>
          <w:rFonts w:eastAsia="Arial"/>
          <w:szCs w:val="22"/>
          <w:lang w:eastAsia="en-GB" w:bidi="en-GB"/>
        </w:rPr>
        <w:t>.</w:t>
      </w:r>
    </w:p>
    <w:p w14:paraId="340DB20C" w14:textId="77777777" w:rsidR="00287314" w:rsidRPr="009049B8" w:rsidRDefault="00287314" w:rsidP="003A5309">
      <w:pPr>
        <w:widowControl w:val="0"/>
        <w:tabs>
          <w:tab w:val="left" w:pos="709"/>
        </w:tabs>
        <w:autoSpaceDE w:val="0"/>
        <w:autoSpaceDN w:val="0"/>
        <w:ind w:right="562" w:firstLine="21"/>
        <w:jc w:val="both"/>
        <w:rPr>
          <w:rFonts w:eastAsia="Arial"/>
          <w:lang w:eastAsia="en-GB" w:bidi="en-GB"/>
        </w:rPr>
      </w:pPr>
    </w:p>
    <w:p w14:paraId="0C7436CD" w14:textId="4C4BE238" w:rsidR="00287314" w:rsidRPr="009049B8" w:rsidRDefault="00287314" w:rsidP="003A5309">
      <w:pPr>
        <w:widowControl w:val="0"/>
        <w:numPr>
          <w:ilvl w:val="2"/>
          <w:numId w:val="13"/>
        </w:numPr>
        <w:tabs>
          <w:tab w:val="left" w:pos="709"/>
        </w:tabs>
        <w:autoSpaceDE w:val="0"/>
        <w:autoSpaceDN w:val="0"/>
        <w:ind w:left="709" w:right="562" w:firstLine="21"/>
        <w:jc w:val="both"/>
        <w:rPr>
          <w:rFonts w:eastAsia="Arial"/>
          <w:szCs w:val="22"/>
          <w:lang w:eastAsia="en-GB" w:bidi="en-GB"/>
        </w:rPr>
      </w:pPr>
      <w:r w:rsidRPr="009049B8">
        <w:rPr>
          <w:rFonts w:eastAsia="Arial"/>
          <w:szCs w:val="22"/>
          <w:lang w:eastAsia="en-GB" w:bidi="en-GB"/>
        </w:rPr>
        <w:t xml:space="preserve">The </w:t>
      </w:r>
      <w:r w:rsidR="00D44B3A">
        <w:rPr>
          <w:rFonts w:eastAsia="Arial"/>
          <w:szCs w:val="22"/>
          <w:lang w:eastAsia="en-GB" w:bidi="en-GB"/>
        </w:rPr>
        <w:t>purpose</w:t>
      </w:r>
      <w:r w:rsidRPr="009049B8">
        <w:rPr>
          <w:rFonts w:eastAsia="Arial"/>
          <w:szCs w:val="22"/>
          <w:lang w:eastAsia="en-GB" w:bidi="en-GB"/>
        </w:rPr>
        <w:t xml:space="preserve"> of this policy is to </w:t>
      </w:r>
      <w:r w:rsidR="00436932">
        <w:rPr>
          <w:rFonts w:eastAsia="Arial"/>
          <w:szCs w:val="22"/>
          <w:lang w:eastAsia="en-GB" w:bidi="en-GB"/>
        </w:rPr>
        <w:t>minimise</w:t>
      </w:r>
      <w:r w:rsidRPr="009049B8">
        <w:rPr>
          <w:rFonts w:eastAsia="Arial"/>
          <w:szCs w:val="22"/>
          <w:lang w:eastAsia="en-GB" w:bidi="en-GB"/>
        </w:rPr>
        <w:t xml:space="preserve"> the risks</w:t>
      </w:r>
      <w:r w:rsidR="008E21EA">
        <w:rPr>
          <w:rFonts w:eastAsia="Arial"/>
          <w:szCs w:val="22"/>
          <w:lang w:eastAsia="en-GB" w:bidi="en-GB"/>
        </w:rPr>
        <w:t xml:space="preserve"> associated with violence, aggression, and abuse towards staff </w:t>
      </w:r>
      <w:r w:rsidR="00AF2547">
        <w:rPr>
          <w:rFonts w:eastAsia="Arial"/>
          <w:szCs w:val="22"/>
          <w:lang w:eastAsia="en-GB" w:bidi="en-GB"/>
        </w:rPr>
        <w:t>of the ICB</w:t>
      </w:r>
      <w:r w:rsidRPr="009049B8">
        <w:rPr>
          <w:rFonts w:eastAsia="Arial"/>
          <w:szCs w:val="22"/>
          <w:lang w:eastAsia="en-GB" w:bidi="en-GB"/>
        </w:rPr>
        <w:t>, so far as it is reasonably practicable</w:t>
      </w:r>
      <w:r w:rsidR="00BA08C3">
        <w:rPr>
          <w:rFonts w:eastAsia="Arial"/>
          <w:szCs w:val="22"/>
          <w:lang w:eastAsia="en-GB" w:bidi="en-GB"/>
        </w:rPr>
        <w:t>.</w:t>
      </w:r>
      <w:r w:rsidR="00AF2547">
        <w:rPr>
          <w:rFonts w:eastAsia="Arial"/>
          <w:szCs w:val="22"/>
          <w:lang w:eastAsia="en-GB" w:bidi="en-GB"/>
        </w:rPr>
        <w:t xml:space="preserve"> This policy reflects the ICB's commitment to fostering a safe, </w:t>
      </w:r>
      <w:r w:rsidR="00A62EF4">
        <w:rPr>
          <w:rFonts w:eastAsia="Arial"/>
          <w:szCs w:val="22"/>
          <w:lang w:eastAsia="en-GB" w:bidi="en-GB"/>
        </w:rPr>
        <w:t>respectful,</w:t>
      </w:r>
      <w:r w:rsidR="00AF2547">
        <w:rPr>
          <w:rFonts w:eastAsia="Arial"/>
          <w:szCs w:val="22"/>
          <w:lang w:eastAsia="en-GB" w:bidi="en-GB"/>
        </w:rPr>
        <w:t xml:space="preserve"> and </w:t>
      </w:r>
      <w:proofErr w:type="spellStart"/>
      <w:r w:rsidR="00333EDA">
        <w:rPr>
          <w:rFonts w:eastAsia="Arial"/>
          <w:szCs w:val="22"/>
          <w:lang w:eastAsia="en-GB" w:bidi="en-GB"/>
        </w:rPr>
        <w:t>supportive</w:t>
      </w:r>
      <w:r w:rsidR="00A62EF4">
        <w:rPr>
          <w:rFonts w:eastAsia="Arial"/>
          <w:szCs w:val="22"/>
          <w:lang w:eastAsia="en-GB" w:bidi="en-GB"/>
        </w:rPr>
        <w:t>working</w:t>
      </w:r>
      <w:proofErr w:type="spellEnd"/>
      <w:r w:rsidR="00A62EF4">
        <w:rPr>
          <w:rFonts w:eastAsia="Arial"/>
          <w:szCs w:val="22"/>
          <w:lang w:eastAsia="en-GB" w:bidi="en-GB"/>
        </w:rPr>
        <w:t xml:space="preserve"> environment in alignment with </w:t>
      </w:r>
      <w:proofErr w:type="spellStart"/>
      <w:proofErr w:type="gramStart"/>
      <w:r w:rsidR="00A62EF4">
        <w:rPr>
          <w:rFonts w:eastAsia="Arial"/>
          <w:szCs w:val="22"/>
          <w:lang w:eastAsia="en-GB" w:bidi="en-GB"/>
        </w:rPr>
        <w:t>it's</w:t>
      </w:r>
      <w:proofErr w:type="spellEnd"/>
      <w:proofErr w:type="gramEnd"/>
      <w:r w:rsidR="00A62EF4">
        <w:rPr>
          <w:rFonts w:eastAsia="Arial"/>
          <w:szCs w:val="22"/>
          <w:lang w:eastAsia="en-GB" w:bidi="en-GB"/>
        </w:rPr>
        <w:t xml:space="preserve"> legal obligations and to continue to uphold its organisational values</w:t>
      </w:r>
    </w:p>
    <w:p w14:paraId="6167120A" w14:textId="77777777" w:rsidR="00287314" w:rsidRPr="009049B8" w:rsidRDefault="00287314" w:rsidP="003A5309">
      <w:pPr>
        <w:widowControl w:val="0"/>
        <w:tabs>
          <w:tab w:val="left" w:pos="709"/>
        </w:tabs>
        <w:autoSpaceDE w:val="0"/>
        <w:autoSpaceDN w:val="0"/>
        <w:ind w:right="562" w:firstLine="21"/>
        <w:jc w:val="both"/>
        <w:rPr>
          <w:rFonts w:eastAsia="Arial"/>
          <w:lang w:eastAsia="en-GB" w:bidi="en-GB"/>
        </w:rPr>
      </w:pPr>
    </w:p>
    <w:p w14:paraId="4A2BF2FB" w14:textId="7FF1CA6F" w:rsidR="00287314" w:rsidRPr="009049B8" w:rsidRDefault="00287314" w:rsidP="003A5309">
      <w:pPr>
        <w:widowControl w:val="0"/>
        <w:numPr>
          <w:ilvl w:val="2"/>
          <w:numId w:val="13"/>
        </w:numPr>
        <w:tabs>
          <w:tab w:val="left" w:pos="709"/>
        </w:tabs>
        <w:autoSpaceDE w:val="0"/>
        <w:autoSpaceDN w:val="0"/>
        <w:ind w:left="709" w:right="562" w:firstLine="0"/>
        <w:jc w:val="both"/>
        <w:rPr>
          <w:rFonts w:eastAsia="Arial"/>
          <w:szCs w:val="22"/>
          <w:lang w:eastAsia="en-GB" w:bidi="en-GB"/>
        </w:rPr>
      </w:pPr>
      <w:r w:rsidRPr="009049B8">
        <w:rPr>
          <w:rFonts w:eastAsia="Arial"/>
          <w:szCs w:val="22"/>
          <w:lang w:eastAsia="en-GB" w:bidi="en-GB"/>
        </w:rPr>
        <w:t>This policy applies to all employees of the ICB</w:t>
      </w:r>
      <w:r w:rsidR="00570ECC">
        <w:rPr>
          <w:rFonts w:eastAsia="Arial"/>
          <w:szCs w:val="22"/>
          <w:lang w:eastAsia="en-GB" w:bidi="en-GB"/>
        </w:rPr>
        <w:t>,</w:t>
      </w:r>
      <w:r w:rsidRPr="009049B8">
        <w:rPr>
          <w:rFonts w:eastAsia="Arial"/>
          <w:szCs w:val="22"/>
          <w:lang w:eastAsia="en-GB" w:bidi="en-GB"/>
        </w:rPr>
        <w:t xml:space="preserve"> and</w:t>
      </w:r>
      <w:r w:rsidR="00570ECC">
        <w:rPr>
          <w:rFonts w:eastAsia="Arial"/>
          <w:szCs w:val="22"/>
          <w:lang w:eastAsia="en-GB" w:bidi="en-GB"/>
        </w:rPr>
        <w:t xml:space="preserve"> has a specific focus</w:t>
      </w:r>
      <w:r w:rsidRPr="009049B8">
        <w:rPr>
          <w:rFonts w:eastAsia="Arial"/>
          <w:szCs w:val="22"/>
          <w:lang w:eastAsia="en-GB" w:bidi="en-GB"/>
        </w:rPr>
        <w:t xml:space="preserve"> </w:t>
      </w:r>
      <w:r w:rsidR="00570ECC">
        <w:rPr>
          <w:rFonts w:eastAsia="Arial"/>
          <w:szCs w:val="22"/>
          <w:lang w:eastAsia="en-GB" w:bidi="en-GB"/>
        </w:rPr>
        <w:t xml:space="preserve">on incidents </w:t>
      </w:r>
      <w:r w:rsidRPr="009049B8">
        <w:rPr>
          <w:rFonts w:eastAsia="Arial"/>
          <w:szCs w:val="22"/>
          <w:lang w:eastAsia="en-GB" w:bidi="en-GB"/>
        </w:rPr>
        <w:t>of violence, aggression and abuse by a member of the public (i.e. patient, member of the patient’s family, member of the public etc.)</w:t>
      </w:r>
      <w:r w:rsidR="00AC3289">
        <w:rPr>
          <w:rFonts w:eastAsia="Arial"/>
          <w:szCs w:val="22"/>
          <w:lang w:eastAsia="en-GB" w:bidi="en-GB"/>
        </w:rPr>
        <w:t xml:space="preserve"> towards a member of staff</w:t>
      </w:r>
      <w:r w:rsidRPr="009049B8">
        <w:rPr>
          <w:rFonts w:eastAsia="Arial"/>
          <w:szCs w:val="22"/>
          <w:lang w:eastAsia="en-GB" w:bidi="en-GB"/>
        </w:rPr>
        <w:t xml:space="preserve">. </w:t>
      </w:r>
      <w:r w:rsidR="00AD0657">
        <w:rPr>
          <w:rFonts w:eastAsia="Arial"/>
          <w:szCs w:val="22"/>
          <w:lang w:eastAsia="en-GB" w:bidi="en-GB"/>
        </w:rPr>
        <w:t xml:space="preserve">For cases involving </w:t>
      </w:r>
      <w:r w:rsidRPr="009049B8">
        <w:rPr>
          <w:rFonts w:eastAsia="Arial"/>
          <w:szCs w:val="22"/>
          <w:lang w:eastAsia="en-GB" w:bidi="en-GB"/>
        </w:rPr>
        <w:t>violence, aggression or abuse by another member of staff</w:t>
      </w:r>
      <w:r w:rsidR="00C94796">
        <w:rPr>
          <w:rFonts w:eastAsia="Arial"/>
          <w:szCs w:val="22"/>
          <w:lang w:eastAsia="en-GB" w:bidi="en-GB"/>
        </w:rPr>
        <w:t xml:space="preserve"> or between employees</w:t>
      </w:r>
      <w:r w:rsidRPr="009049B8">
        <w:rPr>
          <w:rFonts w:eastAsia="Arial"/>
          <w:szCs w:val="22"/>
          <w:lang w:eastAsia="en-GB" w:bidi="en-GB"/>
        </w:rPr>
        <w:t xml:space="preserve">, </w:t>
      </w:r>
      <w:r w:rsidR="00C94796">
        <w:rPr>
          <w:rFonts w:eastAsia="Arial"/>
          <w:szCs w:val="22"/>
          <w:lang w:eastAsia="en-GB" w:bidi="en-GB"/>
        </w:rPr>
        <w:t>staff</w:t>
      </w:r>
      <w:r w:rsidRPr="009049B8">
        <w:rPr>
          <w:rFonts w:eastAsia="Arial"/>
          <w:szCs w:val="22"/>
          <w:lang w:eastAsia="en-GB" w:bidi="en-GB"/>
        </w:rPr>
        <w:t xml:space="preserve"> should</w:t>
      </w:r>
      <w:r w:rsidR="00B60B8B">
        <w:rPr>
          <w:rFonts w:eastAsia="Arial"/>
          <w:szCs w:val="22"/>
          <w:lang w:eastAsia="en-GB" w:bidi="en-GB"/>
        </w:rPr>
        <w:t xml:space="preserve"> then</w:t>
      </w:r>
      <w:r w:rsidRPr="009049B8">
        <w:rPr>
          <w:rFonts w:eastAsia="Arial"/>
          <w:szCs w:val="22"/>
          <w:lang w:eastAsia="en-GB" w:bidi="en-GB"/>
        </w:rPr>
        <w:t xml:space="preserve"> refer to the appropriate HR</w:t>
      </w:r>
      <w:r w:rsidRPr="009049B8">
        <w:rPr>
          <w:rFonts w:eastAsia="Arial"/>
          <w:spacing w:val="-17"/>
          <w:szCs w:val="22"/>
          <w:lang w:eastAsia="en-GB" w:bidi="en-GB"/>
        </w:rPr>
        <w:t xml:space="preserve"> </w:t>
      </w:r>
      <w:r w:rsidRPr="009049B8">
        <w:rPr>
          <w:rFonts w:eastAsia="Arial"/>
          <w:szCs w:val="22"/>
          <w:lang w:eastAsia="en-GB" w:bidi="en-GB"/>
        </w:rPr>
        <w:t>policies.</w:t>
      </w:r>
    </w:p>
    <w:p w14:paraId="13156FDD" w14:textId="77777777" w:rsidR="00287314" w:rsidRPr="009049B8" w:rsidRDefault="00287314" w:rsidP="003A5309">
      <w:pPr>
        <w:widowControl w:val="0"/>
        <w:tabs>
          <w:tab w:val="left" w:pos="709"/>
        </w:tabs>
        <w:autoSpaceDE w:val="0"/>
        <w:autoSpaceDN w:val="0"/>
        <w:spacing w:before="1"/>
        <w:ind w:right="562" w:firstLine="21"/>
        <w:jc w:val="both"/>
        <w:rPr>
          <w:rFonts w:eastAsia="Arial"/>
          <w:lang w:eastAsia="en-GB" w:bidi="en-GB"/>
        </w:rPr>
      </w:pPr>
    </w:p>
    <w:p w14:paraId="38711B3F" w14:textId="063B5431" w:rsidR="00287314" w:rsidRPr="009049B8" w:rsidRDefault="00287314" w:rsidP="003A5309">
      <w:pPr>
        <w:widowControl w:val="0"/>
        <w:numPr>
          <w:ilvl w:val="2"/>
          <w:numId w:val="13"/>
        </w:numPr>
        <w:tabs>
          <w:tab w:val="left" w:pos="709"/>
        </w:tabs>
        <w:autoSpaceDE w:val="0"/>
        <w:autoSpaceDN w:val="0"/>
        <w:ind w:left="709" w:right="562" w:firstLine="21"/>
        <w:jc w:val="both"/>
        <w:rPr>
          <w:rFonts w:eastAsia="Arial"/>
          <w:szCs w:val="22"/>
          <w:lang w:eastAsia="en-GB" w:bidi="en-GB"/>
        </w:rPr>
      </w:pPr>
      <w:r w:rsidRPr="009049B8">
        <w:rPr>
          <w:rFonts w:eastAsia="Arial"/>
          <w:szCs w:val="22"/>
          <w:lang w:eastAsia="en-GB" w:bidi="en-GB"/>
        </w:rPr>
        <w:t xml:space="preserve">All employees have a common law duty of care to cooperate with </w:t>
      </w:r>
      <w:r w:rsidR="0088149A">
        <w:rPr>
          <w:rFonts w:eastAsia="Arial"/>
          <w:szCs w:val="22"/>
          <w:lang w:eastAsia="en-GB" w:bidi="en-GB"/>
        </w:rPr>
        <w:t xml:space="preserve">the ICB in adhering to this policy </w:t>
      </w:r>
      <w:r w:rsidRPr="009049B8">
        <w:rPr>
          <w:rFonts w:eastAsia="Arial"/>
          <w:szCs w:val="22"/>
          <w:lang w:eastAsia="en-GB" w:bidi="en-GB"/>
        </w:rPr>
        <w:t>their employer to comply with th</w:t>
      </w:r>
      <w:r w:rsidR="00DA7096">
        <w:rPr>
          <w:rFonts w:eastAsia="Arial"/>
          <w:szCs w:val="22"/>
          <w:lang w:eastAsia="en-GB" w:bidi="en-GB"/>
        </w:rPr>
        <w:t>is</w:t>
      </w:r>
      <w:r w:rsidRPr="009049B8">
        <w:rPr>
          <w:rFonts w:eastAsia="Arial"/>
          <w:szCs w:val="22"/>
          <w:lang w:eastAsia="en-GB" w:bidi="en-GB"/>
        </w:rPr>
        <w:t xml:space="preserve"> ICB policy</w:t>
      </w:r>
      <w:r w:rsidR="009049B8">
        <w:rPr>
          <w:rFonts w:eastAsia="Arial"/>
          <w:szCs w:val="22"/>
          <w:lang w:eastAsia="en-GB" w:bidi="en-GB"/>
        </w:rPr>
        <w:t>.</w:t>
      </w:r>
    </w:p>
    <w:p w14:paraId="662F0EEF" w14:textId="77777777" w:rsidR="00287314" w:rsidRPr="00287314" w:rsidRDefault="00287314" w:rsidP="003A5309">
      <w:pPr>
        <w:widowControl w:val="0"/>
        <w:tabs>
          <w:tab w:val="left" w:pos="709"/>
        </w:tabs>
        <w:autoSpaceDE w:val="0"/>
        <w:autoSpaceDN w:val="0"/>
        <w:spacing w:before="1"/>
        <w:ind w:right="562" w:firstLine="21"/>
        <w:rPr>
          <w:rFonts w:eastAsia="Arial"/>
          <w:lang w:eastAsia="en-GB" w:bidi="en-GB"/>
        </w:rPr>
      </w:pPr>
    </w:p>
    <w:p w14:paraId="365CD8DE" w14:textId="77777777" w:rsidR="00287314" w:rsidRPr="00287314" w:rsidRDefault="00287314" w:rsidP="003A5309">
      <w:pPr>
        <w:widowControl w:val="0"/>
        <w:numPr>
          <w:ilvl w:val="0"/>
          <w:numId w:val="13"/>
        </w:numPr>
        <w:tabs>
          <w:tab w:val="left" w:pos="709"/>
          <w:tab w:val="left" w:pos="1680"/>
          <w:tab w:val="left" w:pos="1681"/>
        </w:tabs>
        <w:autoSpaceDE w:val="0"/>
        <w:autoSpaceDN w:val="0"/>
        <w:ind w:left="0" w:right="562" w:firstLine="21"/>
        <w:outlineLvl w:val="1"/>
        <w:rPr>
          <w:rFonts w:eastAsia="Arial"/>
          <w:b/>
          <w:bCs/>
          <w:sz w:val="28"/>
          <w:szCs w:val="28"/>
          <w:lang w:eastAsia="en-GB" w:bidi="en-GB"/>
        </w:rPr>
      </w:pPr>
      <w:bookmarkStart w:id="3" w:name="_bookmark1"/>
      <w:bookmarkEnd w:id="3"/>
      <w:r w:rsidRPr="00287314">
        <w:rPr>
          <w:rFonts w:eastAsia="Arial"/>
          <w:b/>
          <w:bCs/>
          <w:sz w:val="28"/>
          <w:szCs w:val="28"/>
          <w:lang w:eastAsia="en-GB" w:bidi="en-GB"/>
        </w:rPr>
        <w:t>Definitions</w:t>
      </w:r>
    </w:p>
    <w:p w14:paraId="22F881A9" w14:textId="77777777" w:rsidR="00287314" w:rsidRPr="00287314" w:rsidRDefault="00287314" w:rsidP="003A5309">
      <w:pPr>
        <w:widowControl w:val="0"/>
        <w:tabs>
          <w:tab w:val="left" w:pos="709"/>
        </w:tabs>
        <w:autoSpaceDE w:val="0"/>
        <w:autoSpaceDN w:val="0"/>
        <w:spacing w:before="11"/>
        <w:ind w:right="562" w:firstLine="21"/>
        <w:rPr>
          <w:rFonts w:eastAsia="Arial"/>
          <w:b/>
          <w:sz w:val="23"/>
          <w:lang w:eastAsia="en-GB" w:bidi="en-GB"/>
        </w:rPr>
      </w:pPr>
    </w:p>
    <w:p w14:paraId="3292EF09" w14:textId="77777777" w:rsidR="00287314" w:rsidRPr="00287314" w:rsidRDefault="00287314" w:rsidP="003A5309">
      <w:pPr>
        <w:widowControl w:val="0"/>
        <w:tabs>
          <w:tab w:val="left" w:pos="709"/>
        </w:tabs>
        <w:autoSpaceDE w:val="0"/>
        <w:autoSpaceDN w:val="0"/>
        <w:ind w:left="709" w:right="562" w:firstLine="21"/>
        <w:rPr>
          <w:rFonts w:eastAsia="Arial"/>
          <w:lang w:eastAsia="en-GB" w:bidi="en-GB"/>
        </w:rPr>
      </w:pPr>
      <w:r w:rsidRPr="00287314">
        <w:rPr>
          <w:rFonts w:eastAsia="Arial"/>
          <w:lang w:eastAsia="en-GB" w:bidi="en-GB"/>
        </w:rPr>
        <w:t>The following terms are used in this document</w:t>
      </w:r>
      <w:r w:rsidRPr="00287314">
        <w:rPr>
          <w:rFonts w:eastAsia="Arial"/>
          <w:color w:val="000080"/>
          <w:lang w:eastAsia="en-GB" w:bidi="en-GB"/>
        </w:rPr>
        <w:t>:</w:t>
      </w:r>
    </w:p>
    <w:p w14:paraId="49E9006A" w14:textId="77777777" w:rsidR="00287314" w:rsidRPr="00287314" w:rsidRDefault="00287314" w:rsidP="003A5309">
      <w:pPr>
        <w:widowControl w:val="0"/>
        <w:tabs>
          <w:tab w:val="left" w:pos="709"/>
        </w:tabs>
        <w:autoSpaceDE w:val="0"/>
        <w:autoSpaceDN w:val="0"/>
        <w:ind w:right="562" w:firstLine="21"/>
        <w:rPr>
          <w:rFonts w:eastAsia="Arial"/>
          <w:lang w:eastAsia="en-GB" w:bidi="en-GB"/>
        </w:rPr>
      </w:pPr>
    </w:p>
    <w:p w14:paraId="0AC1BBAD" w14:textId="77777777" w:rsidR="00287314" w:rsidRPr="00287314" w:rsidRDefault="00287314" w:rsidP="003A5309">
      <w:pPr>
        <w:widowControl w:val="0"/>
        <w:numPr>
          <w:ilvl w:val="1"/>
          <w:numId w:val="13"/>
        </w:numPr>
        <w:tabs>
          <w:tab w:val="left" w:pos="709"/>
        </w:tabs>
        <w:autoSpaceDE w:val="0"/>
        <w:autoSpaceDN w:val="0"/>
        <w:ind w:left="0" w:right="562" w:firstLine="21"/>
        <w:outlineLvl w:val="2"/>
        <w:rPr>
          <w:rFonts w:eastAsia="Arial"/>
          <w:b/>
          <w:bCs/>
          <w:lang w:eastAsia="en-GB" w:bidi="en-GB"/>
        </w:rPr>
      </w:pPr>
      <w:r w:rsidRPr="00287314">
        <w:rPr>
          <w:rFonts w:eastAsia="Arial"/>
          <w:b/>
          <w:bCs/>
          <w:lang w:eastAsia="en-GB" w:bidi="en-GB"/>
        </w:rPr>
        <w:t>Violence</w:t>
      </w:r>
    </w:p>
    <w:p w14:paraId="4549952B" w14:textId="77777777" w:rsidR="00287314" w:rsidRPr="00287314" w:rsidRDefault="00287314" w:rsidP="003A5309">
      <w:pPr>
        <w:widowControl w:val="0"/>
        <w:tabs>
          <w:tab w:val="left" w:pos="709"/>
        </w:tabs>
        <w:autoSpaceDE w:val="0"/>
        <w:autoSpaceDN w:val="0"/>
        <w:ind w:right="562" w:firstLine="21"/>
        <w:rPr>
          <w:rFonts w:eastAsia="Arial"/>
          <w:b/>
          <w:lang w:eastAsia="en-GB" w:bidi="en-GB"/>
        </w:rPr>
      </w:pPr>
    </w:p>
    <w:p w14:paraId="32EC6ABD" w14:textId="365183FB" w:rsidR="00287314" w:rsidRPr="009049B8" w:rsidRDefault="00287314" w:rsidP="003A5309">
      <w:pPr>
        <w:widowControl w:val="0"/>
        <w:tabs>
          <w:tab w:val="left" w:pos="709"/>
        </w:tabs>
        <w:autoSpaceDE w:val="0"/>
        <w:autoSpaceDN w:val="0"/>
        <w:ind w:left="709" w:right="562"/>
        <w:jc w:val="both"/>
        <w:rPr>
          <w:rFonts w:eastAsia="Arial"/>
          <w:lang w:eastAsia="en-GB" w:bidi="en-GB"/>
        </w:rPr>
      </w:pPr>
      <w:r w:rsidRPr="009049B8">
        <w:rPr>
          <w:rFonts w:eastAsia="Arial"/>
          <w:lang w:eastAsia="en-GB" w:bidi="en-GB"/>
        </w:rPr>
        <w:t>The ICB define</w:t>
      </w:r>
      <w:r w:rsidR="00097A55">
        <w:rPr>
          <w:rFonts w:eastAsia="Arial"/>
          <w:lang w:eastAsia="en-GB" w:bidi="en-GB"/>
        </w:rPr>
        <w:t>s</w:t>
      </w:r>
      <w:r w:rsidRPr="009049B8">
        <w:rPr>
          <w:rFonts w:eastAsia="Arial"/>
          <w:lang w:eastAsia="en-GB" w:bidi="en-GB"/>
        </w:rPr>
        <w:t xml:space="preserve"> acts of violence as:</w:t>
      </w:r>
    </w:p>
    <w:p w14:paraId="32C79F84" w14:textId="6FA67248" w:rsidR="00287314" w:rsidRPr="00287314" w:rsidRDefault="00097A55" w:rsidP="003A5309">
      <w:pPr>
        <w:widowControl w:val="0"/>
        <w:tabs>
          <w:tab w:val="left" w:pos="709"/>
        </w:tabs>
        <w:autoSpaceDE w:val="0"/>
        <w:autoSpaceDN w:val="0"/>
        <w:ind w:left="709" w:right="562"/>
        <w:jc w:val="both"/>
        <w:rPr>
          <w:rFonts w:eastAsia="Arial"/>
          <w:szCs w:val="22"/>
          <w:lang w:eastAsia="en-GB" w:bidi="en-GB"/>
        </w:rPr>
      </w:pPr>
      <w:r>
        <w:rPr>
          <w:rFonts w:eastAsia="Arial"/>
          <w:i/>
          <w:szCs w:val="22"/>
          <w:lang w:eastAsia="en-GB" w:bidi="en-GB"/>
        </w:rPr>
        <w:t>'</w:t>
      </w:r>
      <w:r w:rsidR="00287314" w:rsidRPr="009049B8">
        <w:rPr>
          <w:rFonts w:eastAsia="Arial"/>
          <w:i/>
          <w:szCs w:val="22"/>
          <w:lang w:eastAsia="en-GB" w:bidi="en-GB"/>
        </w:rPr>
        <w:t>Any incident in which a member of staff is verbally abused, threatened or assaulted by a patient</w:t>
      </w:r>
      <w:r w:rsidR="00287314" w:rsidRPr="00287314">
        <w:rPr>
          <w:rFonts w:eastAsia="Arial"/>
          <w:i/>
          <w:szCs w:val="22"/>
          <w:lang w:eastAsia="en-GB" w:bidi="en-GB"/>
        </w:rPr>
        <w:t xml:space="preserve"> or member of the public in circumstances relating to his or her employment.</w:t>
      </w:r>
      <w:r>
        <w:rPr>
          <w:rFonts w:eastAsia="Arial"/>
          <w:i/>
          <w:szCs w:val="22"/>
          <w:lang w:eastAsia="en-GB" w:bidi="en-GB"/>
        </w:rPr>
        <w:t>'</w:t>
      </w:r>
      <w:r w:rsidR="00287314" w:rsidRPr="00287314">
        <w:rPr>
          <w:rFonts w:eastAsia="Arial"/>
          <w:i/>
          <w:szCs w:val="22"/>
          <w:lang w:eastAsia="en-GB" w:bidi="en-GB"/>
        </w:rPr>
        <w:t xml:space="preserve"> </w:t>
      </w:r>
      <w:r w:rsidR="00287314" w:rsidRPr="00287314">
        <w:rPr>
          <w:rFonts w:eastAsia="Arial"/>
          <w:szCs w:val="22"/>
          <w:lang w:eastAsia="en-GB" w:bidi="en-GB"/>
        </w:rPr>
        <w:t>(Health and Safety Executive 1997)</w:t>
      </w:r>
    </w:p>
    <w:p w14:paraId="2F3F500A" w14:textId="77777777" w:rsidR="00287314" w:rsidRPr="00287314" w:rsidRDefault="00287314" w:rsidP="003A5309">
      <w:pPr>
        <w:widowControl w:val="0"/>
        <w:tabs>
          <w:tab w:val="left" w:pos="709"/>
        </w:tabs>
        <w:autoSpaceDE w:val="0"/>
        <w:autoSpaceDN w:val="0"/>
        <w:spacing w:before="2"/>
        <w:ind w:left="709" w:right="562"/>
        <w:jc w:val="both"/>
        <w:rPr>
          <w:rFonts w:eastAsia="Arial"/>
          <w:lang w:eastAsia="en-GB" w:bidi="en-GB"/>
        </w:rPr>
      </w:pPr>
    </w:p>
    <w:p w14:paraId="2AEE553E" w14:textId="5017257D" w:rsidR="00287314" w:rsidRDefault="00287314" w:rsidP="003A5309">
      <w:pPr>
        <w:widowControl w:val="0"/>
        <w:tabs>
          <w:tab w:val="left" w:pos="709"/>
        </w:tabs>
        <w:autoSpaceDE w:val="0"/>
        <w:autoSpaceDN w:val="0"/>
        <w:spacing w:before="1"/>
        <w:ind w:left="709" w:right="562"/>
        <w:jc w:val="both"/>
        <w:rPr>
          <w:rFonts w:eastAsia="Arial"/>
          <w:lang w:eastAsia="en-GB" w:bidi="en-GB"/>
        </w:rPr>
      </w:pPr>
      <w:r w:rsidRPr="00287314">
        <w:rPr>
          <w:rFonts w:eastAsia="Arial"/>
          <w:lang w:eastAsia="en-GB" w:bidi="en-GB"/>
        </w:rPr>
        <w:t>This is a very broad definition of ‘violence</w:t>
      </w:r>
      <w:proofErr w:type="gramStart"/>
      <w:r w:rsidRPr="00287314">
        <w:rPr>
          <w:rFonts w:eastAsia="Arial"/>
          <w:lang w:eastAsia="en-GB" w:bidi="en-GB"/>
        </w:rPr>
        <w:t>’,</w:t>
      </w:r>
      <w:proofErr w:type="gramEnd"/>
      <w:r w:rsidRPr="00287314">
        <w:rPr>
          <w:rFonts w:eastAsia="Arial"/>
          <w:lang w:eastAsia="en-GB" w:bidi="en-GB"/>
        </w:rPr>
        <w:t xml:space="preserve"> however it is important to acknowledge that violence can be either physical or non-physical</w:t>
      </w:r>
      <w:r w:rsidR="00DA7096">
        <w:rPr>
          <w:rFonts w:eastAsia="Arial"/>
          <w:lang w:eastAsia="en-GB" w:bidi="en-GB"/>
        </w:rPr>
        <w:t>,</w:t>
      </w:r>
      <w:r w:rsidRPr="00287314">
        <w:rPr>
          <w:rFonts w:eastAsia="Arial"/>
          <w:lang w:eastAsia="en-GB" w:bidi="en-GB"/>
        </w:rPr>
        <w:t xml:space="preserve"> and the two must be distinguished and recorded as different from one another.</w:t>
      </w:r>
    </w:p>
    <w:p w14:paraId="1AFE15B4" w14:textId="209362D9" w:rsidR="00854F15" w:rsidRDefault="00854F15" w:rsidP="003A5309">
      <w:pPr>
        <w:widowControl w:val="0"/>
        <w:tabs>
          <w:tab w:val="left" w:pos="709"/>
        </w:tabs>
        <w:autoSpaceDE w:val="0"/>
        <w:autoSpaceDN w:val="0"/>
        <w:spacing w:before="1"/>
        <w:ind w:right="562" w:firstLine="21"/>
        <w:rPr>
          <w:rFonts w:eastAsia="Arial"/>
          <w:lang w:eastAsia="en-GB" w:bidi="en-GB"/>
        </w:rPr>
      </w:pPr>
    </w:p>
    <w:p w14:paraId="5143EB1C" w14:textId="359F6791" w:rsidR="00854F15" w:rsidRDefault="00854F15" w:rsidP="003A5309">
      <w:pPr>
        <w:widowControl w:val="0"/>
        <w:tabs>
          <w:tab w:val="left" w:pos="709"/>
        </w:tabs>
        <w:autoSpaceDE w:val="0"/>
        <w:autoSpaceDN w:val="0"/>
        <w:spacing w:before="1"/>
        <w:ind w:right="562" w:firstLine="21"/>
        <w:rPr>
          <w:rFonts w:eastAsia="Arial"/>
          <w:lang w:eastAsia="en-GB" w:bidi="en-GB"/>
        </w:rPr>
      </w:pPr>
    </w:p>
    <w:p w14:paraId="3F54E9B6" w14:textId="77777777" w:rsidR="00854F15" w:rsidRPr="00287314" w:rsidRDefault="00854F15" w:rsidP="003A5309">
      <w:pPr>
        <w:widowControl w:val="0"/>
        <w:tabs>
          <w:tab w:val="left" w:pos="709"/>
        </w:tabs>
        <w:autoSpaceDE w:val="0"/>
        <w:autoSpaceDN w:val="0"/>
        <w:spacing w:before="1"/>
        <w:ind w:right="562" w:firstLine="21"/>
        <w:rPr>
          <w:rFonts w:eastAsia="Arial"/>
          <w:lang w:eastAsia="en-GB" w:bidi="en-GB"/>
        </w:rPr>
      </w:pPr>
    </w:p>
    <w:p w14:paraId="1448FB8D" w14:textId="664D28FE" w:rsidR="00287314" w:rsidRPr="00287314" w:rsidRDefault="00287314" w:rsidP="003A5309">
      <w:pPr>
        <w:widowControl w:val="0"/>
        <w:tabs>
          <w:tab w:val="left" w:pos="709"/>
        </w:tabs>
        <w:autoSpaceDE w:val="0"/>
        <w:autoSpaceDN w:val="0"/>
        <w:spacing w:before="118"/>
        <w:ind w:left="709" w:right="562"/>
        <w:jc w:val="both"/>
        <w:rPr>
          <w:rFonts w:eastAsia="Arial"/>
          <w:i/>
          <w:szCs w:val="22"/>
          <w:lang w:eastAsia="en-GB" w:bidi="en-GB"/>
        </w:rPr>
      </w:pPr>
      <w:r w:rsidRPr="00287314">
        <w:rPr>
          <w:rFonts w:eastAsia="Arial"/>
          <w:szCs w:val="22"/>
          <w:lang w:eastAsia="en-GB" w:bidi="en-GB"/>
        </w:rPr>
        <w:t xml:space="preserve">The Counter Fraud and Security Management Service define physical assault </w:t>
      </w:r>
      <w:r w:rsidR="00097A55">
        <w:rPr>
          <w:rFonts w:eastAsia="Arial"/>
          <w:szCs w:val="22"/>
          <w:lang w:eastAsia="en-GB" w:bidi="en-GB"/>
        </w:rPr>
        <w:t>'</w:t>
      </w:r>
      <w:r w:rsidRPr="00287314">
        <w:rPr>
          <w:rFonts w:eastAsia="Arial"/>
          <w:i/>
          <w:szCs w:val="22"/>
          <w:lang w:eastAsia="en-GB" w:bidi="en-GB"/>
        </w:rPr>
        <w:t>the intentional or unintentional application of force to the person of another, without lawful justification, resulting in physical injury or personal discomfort</w:t>
      </w:r>
      <w:r w:rsidRPr="00287314">
        <w:rPr>
          <w:rFonts w:eastAsia="Arial"/>
          <w:szCs w:val="22"/>
          <w:lang w:eastAsia="en-GB" w:bidi="en-GB"/>
        </w:rPr>
        <w:t>,</w:t>
      </w:r>
      <w:r w:rsidR="00097A55">
        <w:rPr>
          <w:rFonts w:eastAsia="Arial"/>
          <w:szCs w:val="22"/>
          <w:lang w:eastAsia="en-GB" w:bidi="en-GB"/>
        </w:rPr>
        <w:t>'</w:t>
      </w:r>
      <w:r w:rsidRPr="00287314">
        <w:rPr>
          <w:rFonts w:eastAsia="Arial"/>
          <w:szCs w:val="22"/>
          <w:lang w:eastAsia="en-GB" w:bidi="en-GB"/>
        </w:rPr>
        <w:t xml:space="preserve"> and non-physical assault as </w:t>
      </w:r>
      <w:r w:rsidR="00097A55">
        <w:rPr>
          <w:rFonts w:eastAsia="Arial"/>
          <w:i/>
          <w:szCs w:val="22"/>
          <w:lang w:eastAsia="en-GB" w:bidi="en-GB"/>
        </w:rPr>
        <w:t>'</w:t>
      </w:r>
      <w:r w:rsidRPr="00287314">
        <w:rPr>
          <w:rFonts w:eastAsia="Arial"/>
          <w:i/>
          <w:szCs w:val="22"/>
          <w:lang w:eastAsia="en-GB" w:bidi="en-GB"/>
        </w:rPr>
        <w:t>the use of inappropriate words or behaviour causing distress and/or constituting harassment</w:t>
      </w:r>
      <w:r w:rsidR="005B50F7">
        <w:rPr>
          <w:rFonts w:eastAsia="Arial"/>
          <w:i/>
          <w:szCs w:val="22"/>
          <w:lang w:eastAsia="en-GB" w:bidi="en-GB"/>
        </w:rPr>
        <w:t>'.</w:t>
      </w:r>
    </w:p>
    <w:p w14:paraId="4EE70366" w14:textId="77777777" w:rsidR="00287314" w:rsidRPr="00287314" w:rsidRDefault="00287314" w:rsidP="003A5309">
      <w:pPr>
        <w:widowControl w:val="0"/>
        <w:tabs>
          <w:tab w:val="left" w:pos="709"/>
        </w:tabs>
        <w:autoSpaceDE w:val="0"/>
        <w:autoSpaceDN w:val="0"/>
        <w:ind w:right="562" w:firstLine="21"/>
        <w:rPr>
          <w:rFonts w:eastAsia="Arial"/>
          <w:i/>
          <w:lang w:eastAsia="en-GB" w:bidi="en-GB"/>
        </w:rPr>
      </w:pPr>
    </w:p>
    <w:p w14:paraId="0F7A3C38" w14:textId="77777777" w:rsidR="00287314" w:rsidRPr="00287314" w:rsidRDefault="00287314" w:rsidP="003A5309">
      <w:pPr>
        <w:widowControl w:val="0"/>
        <w:numPr>
          <w:ilvl w:val="1"/>
          <w:numId w:val="13"/>
        </w:numPr>
        <w:tabs>
          <w:tab w:val="left" w:pos="709"/>
        </w:tabs>
        <w:autoSpaceDE w:val="0"/>
        <w:autoSpaceDN w:val="0"/>
        <w:ind w:left="0" w:right="562" w:firstLine="21"/>
        <w:outlineLvl w:val="2"/>
        <w:rPr>
          <w:rFonts w:eastAsia="Arial"/>
          <w:b/>
          <w:bCs/>
          <w:lang w:eastAsia="en-GB" w:bidi="en-GB"/>
        </w:rPr>
      </w:pPr>
      <w:r w:rsidRPr="00287314">
        <w:rPr>
          <w:rFonts w:eastAsia="Arial"/>
          <w:b/>
          <w:bCs/>
          <w:lang w:eastAsia="en-GB" w:bidi="en-GB"/>
        </w:rPr>
        <w:t>Risk</w:t>
      </w:r>
      <w:r w:rsidRPr="00287314">
        <w:rPr>
          <w:rFonts w:eastAsia="Arial"/>
          <w:b/>
          <w:bCs/>
          <w:spacing w:val="1"/>
          <w:lang w:eastAsia="en-GB" w:bidi="en-GB"/>
        </w:rPr>
        <w:t xml:space="preserve"> </w:t>
      </w:r>
      <w:r w:rsidRPr="00287314">
        <w:rPr>
          <w:rFonts w:eastAsia="Arial"/>
          <w:b/>
          <w:bCs/>
          <w:lang w:eastAsia="en-GB" w:bidi="en-GB"/>
        </w:rPr>
        <w:t>Assessment</w:t>
      </w:r>
    </w:p>
    <w:p w14:paraId="5F64F3DA" w14:textId="77777777" w:rsidR="00287314" w:rsidRPr="00287314" w:rsidRDefault="00287314" w:rsidP="003A5309">
      <w:pPr>
        <w:widowControl w:val="0"/>
        <w:tabs>
          <w:tab w:val="left" w:pos="709"/>
        </w:tabs>
        <w:autoSpaceDE w:val="0"/>
        <w:autoSpaceDN w:val="0"/>
        <w:ind w:right="562" w:firstLine="21"/>
        <w:rPr>
          <w:rFonts w:eastAsia="Arial"/>
          <w:b/>
          <w:lang w:eastAsia="en-GB" w:bidi="en-GB"/>
        </w:rPr>
      </w:pPr>
    </w:p>
    <w:p w14:paraId="3EEBE549" w14:textId="77777777" w:rsidR="00287314" w:rsidRPr="00287314" w:rsidRDefault="00287314" w:rsidP="003A5309">
      <w:pPr>
        <w:widowControl w:val="0"/>
        <w:tabs>
          <w:tab w:val="left" w:pos="709"/>
        </w:tabs>
        <w:autoSpaceDE w:val="0"/>
        <w:autoSpaceDN w:val="0"/>
        <w:ind w:left="709" w:right="562" w:firstLine="21"/>
        <w:rPr>
          <w:rFonts w:eastAsia="Arial"/>
          <w:lang w:eastAsia="en-GB" w:bidi="en-GB"/>
        </w:rPr>
      </w:pPr>
      <w:r w:rsidRPr="00287314">
        <w:rPr>
          <w:rFonts w:eastAsia="Arial"/>
          <w:lang w:eastAsia="en-GB" w:bidi="en-GB"/>
        </w:rPr>
        <w:t>Risk Assessment is a process of identifying what hazards exist in the workplace and how likely it is that they will cause harm to employees and others. It is the first step in deciding what prevention or control measures need to be taken to protect staff from harm.</w:t>
      </w:r>
    </w:p>
    <w:p w14:paraId="7AC7FB5B" w14:textId="77777777" w:rsidR="00287314" w:rsidRPr="00287314" w:rsidRDefault="00287314" w:rsidP="003A5309">
      <w:pPr>
        <w:widowControl w:val="0"/>
        <w:tabs>
          <w:tab w:val="left" w:pos="709"/>
        </w:tabs>
        <w:autoSpaceDE w:val="0"/>
        <w:autoSpaceDN w:val="0"/>
        <w:spacing w:before="2"/>
        <w:ind w:right="562" w:firstLine="21"/>
        <w:rPr>
          <w:rFonts w:eastAsia="Arial"/>
          <w:lang w:eastAsia="en-GB" w:bidi="en-GB"/>
        </w:rPr>
      </w:pPr>
    </w:p>
    <w:p w14:paraId="6502CA17" w14:textId="77777777" w:rsidR="00287314" w:rsidRPr="00287314" w:rsidRDefault="00287314" w:rsidP="003A5309">
      <w:pPr>
        <w:widowControl w:val="0"/>
        <w:numPr>
          <w:ilvl w:val="0"/>
          <w:numId w:val="13"/>
        </w:numPr>
        <w:tabs>
          <w:tab w:val="left" w:pos="709"/>
          <w:tab w:val="left" w:pos="1680"/>
          <w:tab w:val="left" w:pos="1681"/>
        </w:tabs>
        <w:autoSpaceDE w:val="0"/>
        <w:autoSpaceDN w:val="0"/>
        <w:ind w:left="0" w:right="562" w:firstLine="21"/>
        <w:outlineLvl w:val="1"/>
        <w:rPr>
          <w:rFonts w:eastAsia="Arial"/>
          <w:b/>
          <w:bCs/>
          <w:sz w:val="28"/>
          <w:szCs w:val="28"/>
          <w:lang w:eastAsia="en-GB" w:bidi="en-GB"/>
        </w:rPr>
      </w:pPr>
      <w:bookmarkStart w:id="4" w:name="_bookmark2"/>
      <w:bookmarkEnd w:id="4"/>
      <w:r w:rsidRPr="00287314">
        <w:rPr>
          <w:rFonts w:eastAsia="Arial"/>
          <w:b/>
          <w:bCs/>
          <w:sz w:val="28"/>
          <w:szCs w:val="28"/>
          <w:lang w:eastAsia="en-GB" w:bidi="en-GB"/>
        </w:rPr>
        <w:t>Management of Violence, Aggression and</w:t>
      </w:r>
      <w:r w:rsidRPr="00287314">
        <w:rPr>
          <w:rFonts w:eastAsia="Arial"/>
          <w:b/>
          <w:bCs/>
          <w:spacing w:val="-1"/>
          <w:sz w:val="28"/>
          <w:szCs w:val="28"/>
          <w:lang w:eastAsia="en-GB" w:bidi="en-GB"/>
        </w:rPr>
        <w:t xml:space="preserve"> </w:t>
      </w:r>
      <w:r w:rsidRPr="00287314">
        <w:rPr>
          <w:rFonts w:eastAsia="Arial"/>
          <w:b/>
          <w:bCs/>
          <w:sz w:val="28"/>
          <w:szCs w:val="28"/>
          <w:lang w:eastAsia="en-GB" w:bidi="en-GB"/>
        </w:rPr>
        <w:t>Abuse</w:t>
      </w:r>
    </w:p>
    <w:p w14:paraId="370FD442" w14:textId="77777777" w:rsidR="00287314" w:rsidRPr="00287314" w:rsidRDefault="00287314" w:rsidP="003A5309">
      <w:pPr>
        <w:widowControl w:val="0"/>
        <w:tabs>
          <w:tab w:val="left" w:pos="709"/>
        </w:tabs>
        <w:autoSpaceDE w:val="0"/>
        <w:autoSpaceDN w:val="0"/>
        <w:spacing w:before="10"/>
        <w:ind w:right="562" w:firstLine="21"/>
        <w:rPr>
          <w:rFonts w:eastAsia="Arial"/>
          <w:b/>
          <w:sz w:val="23"/>
          <w:lang w:eastAsia="en-GB" w:bidi="en-GB"/>
        </w:rPr>
      </w:pPr>
    </w:p>
    <w:p w14:paraId="754EC423" w14:textId="77777777" w:rsidR="00287314" w:rsidRPr="00287314" w:rsidRDefault="00287314" w:rsidP="003A5309">
      <w:pPr>
        <w:widowControl w:val="0"/>
        <w:numPr>
          <w:ilvl w:val="1"/>
          <w:numId w:val="13"/>
        </w:numPr>
        <w:tabs>
          <w:tab w:val="left" w:pos="709"/>
        </w:tabs>
        <w:autoSpaceDE w:val="0"/>
        <w:autoSpaceDN w:val="0"/>
        <w:ind w:left="0" w:right="562" w:firstLine="21"/>
        <w:outlineLvl w:val="2"/>
        <w:rPr>
          <w:rFonts w:eastAsia="Arial"/>
          <w:b/>
          <w:bCs/>
          <w:lang w:eastAsia="en-GB" w:bidi="en-GB"/>
        </w:rPr>
      </w:pPr>
      <w:r w:rsidRPr="00287314">
        <w:rPr>
          <w:rFonts w:eastAsia="Arial"/>
          <w:b/>
          <w:bCs/>
          <w:lang w:eastAsia="en-GB" w:bidi="en-GB"/>
        </w:rPr>
        <w:t>Action to Be Taken When Physical Assault Has Taken Place on</w:t>
      </w:r>
      <w:r w:rsidRPr="00287314">
        <w:rPr>
          <w:rFonts w:eastAsia="Arial"/>
          <w:b/>
          <w:bCs/>
          <w:spacing w:val="-19"/>
          <w:lang w:eastAsia="en-GB" w:bidi="en-GB"/>
        </w:rPr>
        <w:t xml:space="preserve"> </w:t>
      </w:r>
      <w:r w:rsidRPr="00287314">
        <w:rPr>
          <w:rFonts w:eastAsia="Arial"/>
          <w:b/>
          <w:bCs/>
          <w:lang w:eastAsia="en-GB" w:bidi="en-GB"/>
        </w:rPr>
        <w:t>a Member of Staff: (Counter Fraud and Security Management Service</w:t>
      </w:r>
      <w:r w:rsidRPr="00287314">
        <w:rPr>
          <w:rFonts w:eastAsia="Arial"/>
          <w:b/>
          <w:bCs/>
          <w:spacing w:val="-1"/>
          <w:lang w:eastAsia="en-GB" w:bidi="en-GB"/>
        </w:rPr>
        <w:t xml:space="preserve"> </w:t>
      </w:r>
      <w:r w:rsidRPr="00287314">
        <w:rPr>
          <w:rFonts w:eastAsia="Arial"/>
          <w:b/>
          <w:bCs/>
          <w:lang w:eastAsia="en-GB" w:bidi="en-GB"/>
        </w:rPr>
        <w:t>Guidance)</w:t>
      </w:r>
    </w:p>
    <w:p w14:paraId="69C75C96" w14:textId="77777777" w:rsidR="00287314" w:rsidRPr="00287314" w:rsidRDefault="00287314" w:rsidP="003A5309">
      <w:pPr>
        <w:widowControl w:val="0"/>
        <w:tabs>
          <w:tab w:val="left" w:pos="709"/>
        </w:tabs>
        <w:autoSpaceDE w:val="0"/>
        <w:autoSpaceDN w:val="0"/>
        <w:ind w:right="562" w:firstLine="21"/>
        <w:rPr>
          <w:rFonts w:eastAsia="Arial"/>
          <w:b/>
          <w:lang w:eastAsia="en-GB" w:bidi="en-GB"/>
        </w:rPr>
      </w:pPr>
    </w:p>
    <w:p w14:paraId="2037D9A9" w14:textId="1CD9F416" w:rsidR="00287314" w:rsidRDefault="009049B8" w:rsidP="003A5309">
      <w:pPr>
        <w:widowControl w:val="0"/>
        <w:numPr>
          <w:ilvl w:val="2"/>
          <w:numId w:val="13"/>
        </w:numPr>
        <w:tabs>
          <w:tab w:val="left" w:pos="709"/>
        </w:tabs>
        <w:autoSpaceDE w:val="0"/>
        <w:autoSpaceDN w:val="0"/>
        <w:ind w:left="0" w:right="562" w:firstLine="21"/>
        <w:rPr>
          <w:rFonts w:eastAsia="Arial"/>
          <w:szCs w:val="22"/>
          <w:lang w:eastAsia="en-GB" w:bidi="en-GB"/>
        </w:rPr>
      </w:pPr>
      <w:r>
        <w:rPr>
          <w:rFonts w:eastAsia="Arial"/>
          <w:szCs w:val="22"/>
          <w:lang w:eastAsia="en-GB" w:bidi="en-GB"/>
        </w:rPr>
        <w:t xml:space="preserve">Line Manager and </w:t>
      </w:r>
      <w:r w:rsidR="003273BE">
        <w:rPr>
          <w:rFonts w:eastAsia="Arial"/>
          <w:szCs w:val="22"/>
          <w:lang w:eastAsia="en-GB" w:bidi="en-GB"/>
        </w:rPr>
        <w:t>the P</w:t>
      </w:r>
      <w:r>
        <w:rPr>
          <w:rFonts w:eastAsia="Arial"/>
          <w:szCs w:val="22"/>
          <w:lang w:eastAsia="en-GB" w:bidi="en-GB"/>
        </w:rPr>
        <w:t xml:space="preserve">olice </w:t>
      </w:r>
      <w:r w:rsidR="00287314" w:rsidRPr="00287314">
        <w:rPr>
          <w:rFonts w:eastAsia="Arial"/>
          <w:szCs w:val="22"/>
          <w:lang w:eastAsia="en-GB" w:bidi="en-GB"/>
        </w:rPr>
        <w:t>to be contacted immediately by the person assaulted, or a relevant</w:t>
      </w:r>
      <w:r w:rsidR="00287314" w:rsidRPr="00287314">
        <w:rPr>
          <w:rFonts w:eastAsia="Arial"/>
          <w:spacing w:val="-2"/>
          <w:szCs w:val="22"/>
          <w:lang w:eastAsia="en-GB" w:bidi="en-GB"/>
        </w:rPr>
        <w:t xml:space="preserve"> </w:t>
      </w:r>
      <w:r w:rsidR="00287314" w:rsidRPr="00287314">
        <w:rPr>
          <w:rFonts w:eastAsia="Arial"/>
          <w:szCs w:val="22"/>
          <w:lang w:eastAsia="en-GB" w:bidi="en-GB"/>
        </w:rPr>
        <w:t>colleague</w:t>
      </w:r>
      <w:r>
        <w:rPr>
          <w:rFonts w:eastAsia="Arial"/>
          <w:szCs w:val="22"/>
          <w:lang w:eastAsia="en-GB" w:bidi="en-GB"/>
        </w:rPr>
        <w:t>.</w:t>
      </w:r>
    </w:p>
    <w:p w14:paraId="19A5E2D7" w14:textId="77777777" w:rsidR="00287314" w:rsidRPr="00287314" w:rsidRDefault="00287314" w:rsidP="003A5309">
      <w:pPr>
        <w:widowControl w:val="0"/>
        <w:tabs>
          <w:tab w:val="left" w:pos="709"/>
        </w:tabs>
        <w:autoSpaceDE w:val="0"/>
        <w:autoSpaceDN w:val="0"/>
        <w:spacing w:before="1"/>
        <w:ind w:right="562" w:firstLine="21"/>
        <w:rPr>
          <w:rFonts w:eastAsia="Arial"/>
          <w:lang w:eastAsia="en-GB" w:bidi="en-GB"/>
        </w:rPr>
      </w:pPr>
    </w:p>
    <w:p w14:paraId="0BFC1FA9" w14:textId="43FA2342" w:rsidR="00287314" w:rsidRPr="005B2A92" w:rsidRDefault="00287314" w:rsidP="003A5309">
      <w:pPr>
        <w:widowControl w:val="0"/>
        <w:numPr>
          <w:ilvl w:val="2"/>
          <w:numId w:val="13"/>
        </w:numPr>
        <w:tabs>
          <w:tab w:val="left" w:pos="709"/>
        </w:tabs>
        <w:autoSpaceDE w:val="0"/>
        <w:autoSpaceDN w:val="0"/>
        <w:ind w:left="0" w:right="562" w:firstLine="21"/>
        <w:rPr>
          <w:rFonts w:eastAsia="Arial"/>
          <w:szCs w:val="22"/>
          <w:lang w:eastAsia="en-GB" w:bidi="en-GB"/>
        </w:rPr>
      </w:pPr>
      <w:r w:rsidRPr="005B2A92">
        <w:rPr>
          <w:rFonts w:eastAsia="Arial"/>
          <w:szCs w:val="22"/>
          <w:lang w:eastAsia="en-GB" w:bidi="en-GB"/>
        </w:rPr>
        <w:t xml:space="preserve">The </w:t>
      </w:r>
      <w:r w:rsidR="005B2A92" w:rsidRPr="005B2A92">
        <w:rPr>
          <w:rFonts w:eastAsia="Arial"/>
          <w:szCs w:val="22"/>
          <w:lang w:eastAsia="en-GB" w:bidi="en-GB"/>
        </w:rPr>
        <w:t xml:space="preserve">Director of Corporate Governance, Communications and </w:t>
      </w:r>
      <w:r w:rsidR="00097A55">
        <w:rPr>
          <w:rFonts w:eastAsia="Arial"/>
          <w:szCs w:val="22"/>
          <w:lang w:eastAsia="en-GB" w:bidi="en-GB"/>
        </w:rPr>
        <w:t>Involve</w:t>
      </w:r>
      <w:r w:rsidR="005B2A92" w:rsidRPr="005B2A92">
        <w:rPr>
          <w:rFonts w:eastAsia="Arial"/>
          <w:szCs w:val="22"/>
          <w:lang w:eastAsia="en-GB" w:bidi="en-GB"/>
        </w:rPr>
        <w:t>ment</w:t>
      </w:r>
      <w:r w:rsidRPr="005B2A92">
        <w:rPr>
          <w:rFonts w:eastAsia="Arial"/>
          <w:szCs w:val="22"/>
          <w:lang w:eastAsia="en-GB" w:bidi="en-GB"/>
        </w:rPr>
        <w:t xml:space="preserve"> as the nominated </w:t>
      </w:r>
      <w:r w:rsidR="00097A55">
        <w:rPr>
          <w:rFonts w:eastAsia="Arial"/>
          <w:szCs w:val="22"/>
          <w:lang w:eastAsia="en-GB" w:bidi="en-GB"/>
        </w:rPr>
        <w:t>e</w:t>
      </w:r>
      <w:r w:rsidRPr="005B2A92">
        <w:rPr>
          <w:rFonts w:eastAsia="Arial"/>
          <w:szCs w:val="22"/>
          <w:lang w:eastAsia="en-GB" w:bidi="en-GB"/>
        </w:rPr>
        <w:t xml:space="preserve">xecutive </w:t>
      </w:r>
      <w:r w:rsidR="00097A55">
        <w:rPr>
          <w:rFonts w:eastAsia="Arial"/>
          <w:szCs w:val="22"/>
          <w:lang w:eastAsia="en-GB" w:bidi="en-GB"/>
        </w:rPr>
        <w:t>l</w:t>
      </w:r>
      <w:r w:rsidRPr="005B2A92">
        <w:rPr>
          <w:rFonts w:eastAsia="Arial"/>
          <w:szCs w:val="22"/>
          <w:lang w:eastAsia="en-GB" w:bidi="en-GB"/>
        </w:rPr>
        <w:t xml:space="preserve">ead, is to be contacted as soon as practicable by the person assaulted, their line manager or a colleague, and inform the ICB Governance </w:t>
      </w:r>
      <w:r w:rsidR="005B2A92" w:rsidRPr="005B2A92">
        <w:rPr>
          <w:rFonts w:eastAsia="Arial"/>
          <w:szCs w:val="22"/>
          <w:lang w:eastAsia="en-GB" w:bidi="en-GB"/>
        </w:rPr>
        <w:t xml:space="preserve">lead and </w:t>
      </w:r>
      <w:r w:rsidR="00097A55">
        <w:rPr>
          <w:rFonts w:eastAsia="Arial"/>
          <w:szCs w:val="22"/>
          <w:lang w:eastAsia="en-GB" w:bidi="en-GB"/>
        </w:rPr>
        <w:t>Commissioning Support Unit (</w:t>
      </w:r>
      <w:r w:rsidR="005B2A92" w:rsidRPr="005B2A92">
        <w:rPr>
          <w:rFonts w:eastAsia="Arial"/>
          <w:szCs w:val="22"/>
          <w:lang w:eastAsia="en-GB" w:bidi="en-GB"/>
        </w:rPr>
        <w:t>CSU</w:t>
      </w:r>
      <w:r w:rsidR="00097A55">
        <w:rPr>
          <w:rFonts w:eastAsia="Arial"/>
          <w:szCs w:val="22"/>
          <w:lang w:eastAsia="en-GB" w:bidi="en-GB"/>
        </w:rPr>
        <w:t>)</w:t>
      </w:r>
      <w:r w:rsidR="005B2A92" w:rsidRPr="005B2A92">
        <w:rPr>
          <w:rFonts w:eastAsia="Arial"/>
          <w:szCs w:val="22"/>
          <w:lang w:eastAsia="en-GB" w:bidi="en-GB"/>
        </w:rPr>
        <w:t xml:space="preserve"> Senior Governance Manager</w:t>
      </w:r>
      <w:r w:rsidR="00622BC2">
        <w:rPr>
          <w:rFonts w:eastAsia="Arial"/>
          <w:szCs w:val="22"/>
          <w:lang w:eastAsia="en-GB" w:bidi="en-GB"/>
        </w:rPr>
        <w:t>.</w:t>
      </w:r>
    </w:p>
    <w:p w14:paraId="625749CB" w14:textId="77777777" w:rsidR="00287314" w:rsidRPr="005B2A92" w:rsidRDefault="00287314" w:rsidP="003A5309">
      <w:pPr>
        <w:widowControl w:val="0"/>
        <w:tabs>
          <w:tab w:val="left" w:pos="709"/>
        </w:tabs>
        <w:autoSpaceDE w:val="0"/>
        <w:autoSpaceDN w:val="0"/>
        <w:ind w:right="562" w:firstLine="21"/>
        <w:rPr>
          <w:rFonts w:eastAsia="Arial"/>
          <w:lang w:eastAsia="en-GB" w:bidi="en-GB"/>
        </w:rPr>
      </w:pPr>
    </w:p>
    <w:p w14:paraId="49B6E1D0" w14:textId="6E278632" w:rsidR="00287314" w:rsidRPr="005B2A92" w:rsidRDefault="00287314" w:rsidP="003A5309">
      <w:pPr>
        <w:widowControl w:val="0"/>
        <w:numPr>
          <w:ilvl w:val="2"/>
          <w:numId w:val="13"/>
        </w:numPr>
        <w:tabs>
          <w:tab w:val="left" w:pos="709"/>
        </w:tabs>
        <w:autoSpaceDE w:val="0"/>
        <w:autoSpaceDN w:val="0"/>
        <w:ind w:left="0" w:right="562" w:firstLine="21"/>
        <w:rPr>
          <w:rFonts w:eastAsia="Arial"/>
          <w:szCs w:val="22"/>
          <w:lang w:eastAsia="en-GB" w:bidi="en-GB"/>
        </w:rPr>
      </w:pPr>
      <w:r w:rsidRPr="005B2A92">
        <w:rPr>
          <w:rFonts w:eastAsia="Arial"/>
          <w:szCs w:val="22"/>
          <w:lang w:eastAsia="en-GB" w:bidi="en-GB"/>
        </w:rPr>
        <w:t xml:space="preserve">The </w:t>
      </w:r>
      <w:r w:rsidR="005B2A92" w:rsidRPr="005B2A92">
        <w:rPr>
          <w:rFonts w:eastAsia="Arial"/>
          <w:szCs w:val="22"/>
          <w:lang w:eastAsia="en-GB" w:bidi="en-GB"/>
        </w:rPr>
        <w:t xml:space="preserve">Director of Corporate Governance, Communications and </w:t>
      </w:r>
      <w:r w:rsidR="00097A55">
        <w:rPr>
          <w:rFonts w:eastAsia="Arial"/>
          <w:szCs w:val="22"/>
          <w:lang w:eastAsia="en-GB" w:bidi="en-GB"/>
        </w:rPr>
        <w:t>Involve</w:t>
      </w:r>
      <w:r w:rsidR="005B2A92" w:rsidRPr="005B2A92">
        <w:rPr>
          <w:rFonts w:eastAsia="Arial"/>
          <w:szCs w:val="22"/>
          <w:lang w:eastAsia="en-GB" w:bidi="en-GB"/>
        </w:rPr>
        <w:t>ment</w:t>
      </w:r>
      <w:r w:rsidRPr="005B2A92">
        <w:rPr>
          <w:rFonts w:eastAsia="Arial"/>
          <w:spacing w:val="-1"/>
          <w:szCs w:val="22"/>
          <w:lang w:eastAsia="en-GB" w:bidi="en-GB"/>
        </w:rPr>
        <w:t xml:space="preserve"> </w:t>
      </w:r>
      <w:r w:rsidRPr="005B2A92">
        <w:rPr>
          <w:rFonts w:eastAsia="Arial"/>
          <w:szCs w:val="22"/>
          <w:lang w:eastAsia="en-GB" w:bidi="en-GB"/>
        </w:rPr>
        <w:t>will:</w:t>
      </w:r>
    </w:p>
    <w:p w14:paraId="0801C614" w14:textId="77777777" w:rsidR="00287314" w:rsidRPr="005B2A92" w:rsidRDefault="00287314" w:rsidP="003A5309">
      <w:pPr>
        <w:widowControl w:val="0"/>
        <w:tabs>
          <w:tab w:val="left" w:pos="709"/>
        </w:tabs>
        <w:autoSpaceDE w:val="0"/>
        <w:autoSpaceDN w:val="0"/>
        <w:ind w:right="562" w:firstLine="21"/>
        <w:rPr>
          <w:rFonts w:eastAsia="Arial"/>
          <w:lang w:eastAsia="en-GB" w:bidi="en-GB"/>
        </w:rPr>
      </w:pPr>
    </w:p>
    <w:p w14:paraId="471894C1" w14:textId="20CC88C2" w:rsidR="00287314" w:rsidRPr="005B2A92" w:rsidRDefault="00097A55" w:rsidP="003A5309">
      <w:pPr>
        <w:widowControl w:val="0"/>
        <w:numPr>
          <w:ilvl w:val="3"/>
          <w:numId w:val="13"/>
        </w:numPr>
        <w:tabs>
          <w:tab w:val="left" w:pos="709"/>
          <w:tab w:val="left" w:pos="2803"/>
          <w:tab w:val="left" w:pos="2804"/>
        </w:tabs>
        <w:autoSpaceDE w:val="0"/>
        <w:autoSpaceDN w:val="0"/>
        <w:spacing w:before="1"/>
        <w:ind w:left="0" w:right="562" w:firstLine="21"/>
        <w:rPr>
          <w:rFonts w:eastAsia="Arial"/>
          <w:szCs w:val="22"/>
          <w:lang w:eastAsia="en-GB" w:bidi="en-GB"/>
        </w:rPr>
      </w:pPr>
      <w:r>
        <w:rPr>
          <w:rFonts w:eastAsia="Arial"/>
          <w:szCs w:val="22"/>
          <w:lang w:eastAsia="en-GB" w:bidi="en-GB"/>
        </w:rPr>
        <w:t>c</w:t>
      </w:r>
      <w:r w:rsidR="00287314" w:rsidRPr="005B2A92">
        <w:rPr>
          <w:rFonts w:eastAsia="Arial"/>
          <w:szCs w:val="22"/>
          <w:lang w:eastAsia="en-GB" w:bidi="en-GB"/>
        </w:rPr>
        <w:t xml:space="preserve">ontact, as soon as is reasonably practicable, the </w:t>
      </w:r>
      <w:r w:rsidR="005B2A92">
        <w:rPr>
          <w:rFonts w:eastAsia="Arial"/>
          <w:szCs w:val="22"/>
          <w:lang w:eastAsia="en-GB" w:bidi="en-GB"/>
        </w:rPr>
        <w:t xml:space="preserve">Senior </w:t>
      </w:r>
      <w:r w:rsidR="00287314" w:rsidRPr="005B2A92">
        <w:rPr>
          <w:rFonts w:eastAsia="Arial"/>
          <w:szCs w:val="22"/>
          <w:lang w:eastAsia="en-GB" w:bidi="en-GB"/>
        </w:rPr>
        <w:t xml:space="preserve">Governance Manager </w:t>
      </w:r>
      <w:r w:rsidR="005B2A92">
        <w:rPr>
          <w:rFonts w:eastAsia="Arial"/>
          <w:szCs w:val="22"/>
          <w:lang w:eastAsia="en-GB" w:bidi="en-GB"/>
        </w:rPr>
        <w:t>CSU</w:t>
      </w:r>
      <w:r w:rsidR="00287314" w:rsidRPr="005B2A92">
        <w:rPr>
          <w:rFonts w:eastAsia="Arial"/>
          <w:szCs w:val="22"/>
          <w:lang w:eastAsia="en-GB" w:bidi="en-GB"/>
        </w:rPr>
        <w:t xml:space="preserve"> with specific information on the </w:t>
      </w:r>
      <w:proofErr w:type="gramStart"/>
      <w:r w:rsidR="00287314" w:rsidRPr="005B2A92">
        <w:rPr>
          <w:rFonts w:eastAsia="Arial"/>
          <w:szCs w:val="22"/>
          <w:lang w:eastAsia="en-GB" w:bidi="en-GB"/>
        </w:rPr>
        <w:t>assault</w:t>
      </w:r>
      <w:r>
        <w:rPr>
          <w:rFonts w:eastAsia="Arial"/>
          <w:szCs w:val="22"/>
          <w:lang w:eastAsia="en-GB" w:bidi="en-GB"/>
        </w:rPr>
        <w:t>;</w:t>
      </w:r>
      <w:proofErr w:type="gramEnd"/>
    </w:p>
    <w:p w14:paraId="150F7F64" w14:textId="77777777" w:rsidR="00287314" w:rsidRPr="005B2A92" w:rsidRDefault="00287314" w:rsidP="003A5309">
      <w:pPr>
        <w:widowControl w:val="0"/>
        <w:tabs>
          <w:tab w:val="left" w:pos="709"/>
        </w:tabs>
        <w:autoSpaceDE w:val="0"/>
        <w:autoSpaceDN w:val="0"/>
        <w:spacing w:before="1"/>
        <w:ind w:right="562" w:firstLine="21"/>
        <w:rPr>
          <w:rFonts w:eastAsia="Arial"/>
          <w:lang w:eastAsia="en-GB" w:bidi="en-GB"/>
        </w:rPr>
      </w:pPr>
    </w:p>
    <w:p w14:paraId="0E96D98D" w14:textId="5A464315" w:rsidR="00287314" w:rsidRPr="005B2A92" w:rsidRDefault="00097A55" w:rsidP="003A5309">
      <w:pPr>
        <w:widowControl w:val="0"/>
        <w:numPr>
          <w:ilvl w:val="3"/>
          <w:numId w:val="13"/>
        </w:numPr>
        <w:tabs>
          <w:tab w:val="left" w:pos="709"/>
          <w:tab w:val="left" w:pos="2803"/>
          <w:tab w:val="left" w:pos="2804"/>
        </w:tabs>
        <w:autoSpaceDE w:val="0"/>
        <w:autoSpaceDN w:val="0"/>
        <w:spacing w:line="237" w:lineRule="auto"/>
        <w:ind w:left="0" w:right="562" w:firstLine="21"/>
        <w:rPr>
          <w:rFonts w:eastAsia="Arial"/>
          <w:szCs w:val="22"/>
          <w:lang w:eastAsia="en-GB" w:bidi="en-GB"/>
        </w:rPr>
      </w:pPr>
      <w:r>
        <w:rPr>
          <w:rFonts w:eastAsia="Arial"/>
          <w:szCs w:val="22"/>
          <w:lang w:eastAsia="en-GB" w:bidi="en-GB"/>
        </w:rPr>
        <w:t>a</w:t>
      </w:r>
      <w:r w:rsidR="00287314" w:rsidRPr="005B2A92">
        <w:rPr>
          <w:rFonts w:eastAsia="Arial"/>
          <w:szCs w:val="22"/>
          <w:lang w:eastAsia="en-GB" w:bidi="en-GB"/>
        </w:rPr>
        <w:t xml:space="preserve">rrange for full co-operation to be given to </w:t>
      </w:r>
      <w:r>
        <w:rPr>
          <w:rFonts w:eastAsia="Arial"/>
          <w:szCs w:val="22"/>
          <w:lang w:eastAsia="en-GB" w:bidi="en-GB"/>
        </w:rPr>
        <w:t>the P</w:t>
      </w:r>
      <w:r w:rsidR="00287314" w:rsidRPr="005B2A92">
        <w:rPr>
          <w:rFonts w:eastAsia="Arial"/>
          <w:szCs w:val="22"/>
          <w:lang w:eastAsia="en-GB" w:bidi="en-GB"/>
        </w:rPr>
        <w:t xml:space="preserve">olice or the </w:t>
      </w:r>
      <w:r w:rsidR="005B2A92">
        <w:rPr>
          <w:rFonts w:eastAsia="Arial"/>
          <w:szCs w:val="22"/>
          <w:lang w:eastAsia="en-GB" w:bidi="en-GB"/>
        </w:rPr>
        <w:t xml:space="preserve">Senior </w:t>
      </w:r>
      <w:r w:rsidR="00287314" w:rsidRPr="005B2A92">
        <w:rPr>
          <w:rFonts w:eastAsia="Arial"/>
          <w:szCs w:val="22"/>
          <w:lang w:eastAsia="en-GB" w:bidi="en-GB"/>
        </w:rPr>
        <w:t xml:space="preserve">Governance Manager </w:t>
      </w:r>
      <w:r>
        <w:rPr>
          <w:rFonts w:eastAsia="Arial"/>
          <w:szCs w:val="22"/>
          <w:lang w:eastAsia="en-GB" w:bidi="en-GB"/>
        </w:rPr>
        <w:t xml:space="preserve">of the </w:t>
      </w:r>
      <w:r w:rsidR="005B2A92">
        <w:rPr>
          <w:rFonts w:eastAsia="Arial"/>
          <w:szCs w:val="22"/>
          <w:lang w:eastAsia="en-GB" w:bidi="en-GB"/>
        </w:rPr>
        <w:t>CSU</w:t>
      </w:r>
      <w:r w:rsidR="00287314" w:rsidRPr="005B2A92">
        <w:rPr>
          <w:rFonts w:eastAsia="Arial"/>
          <w:szCs w:val="22"/>
          <w:lang w:eastAsia="en-GB" w:bidi="en-GB"/>
        </w:rPr>
        <w:t xml:space="preserve"> and any subsequent</w:t>
      </w:r>
      <w:r w:rsidR="00287314" w:rsidRPr="005B2A92">
        <w:rPr>
          <w:rFonts w:eastAsia="Arial"/>
          <w:spacing w:val="-20"/>
          <w:szCs w:val="22"/>
          <w:lang w:eastAsia="en-GB" w:bidi="en-GB"/>
        </w:rPr>
        <w:t xml:space="preserve"> </w:t>
      </w:r>
      <w:proofErr w:type="gramStart"/>
      <w:r w:rsidR="00287314" w:rsidRPr="005B2A92">
        <w:rPr>
          <w:rFonts w:eastAsia="Arial"/>
          <w:szCs w:val="22"/>
          <w:lang w:eastAsia="en-GB" w:bidi="en-GB"/>
        </w:rPr>
        <w:t>action</w:t>
      </w:r>
      <w:r>
        <w:rPr>
          <w:rFonts w:eastAsia="Arial"/>
          <w:szCs w:val="22"/>
          <w:lang w:eastAsia="en-GB" w:bidi="en-GB"/>
        </w:rPr>
        <w:t>;</w:t>
      </w:r>
      <w:proofErr w:type="gramEnd"/>
    </w:p>
    <w:p w14:paraId="4C24AEDE" w14:textId="77777777" w:rsidR="00287314" w:rsidRPr="005B2A92" w:rsidRDefault="00287314" w:rsidP="003A5309">
      <w:pPr>
        <w:widowControl w:val="0"/>
        <w:tabs>
          <w:tab w:val="left" w:pos="709"/>
        </w:tabs>
        <w:autoSpaceDE w:val="0"/>
        <w:autoSpaceDN w:val="0"/>
        <w:ind w:right="562" w:firstLine="21"/>
        <w:rPr>
          <w:rFonts w:eastAsia="Arial"/>
          <w:lang w:eastAsia="en-GB" w:bidi="en-GB"/>
        </w:rPr>
      </w:pPr>
    </w:p>
    <w:p w14:paraId="365560C7" w14:textId="0F5B54E5" w:rsidR="00287314" w:rsidRPr="00287314" w:rsidRDefault="00097A55" w:rsidP="003A5309">
      <w:pPr>
        <w:widowControl w:val="0"/>
        <w:numPr>
          <w:ilvl w:val="3"/>
          <w:numId w:val="13"/>
        </w:numPr>
        <w:tabs>
          <w:tab w:val="left" w:pos="709"/>
          <w:tab w:val="left" w:pos="2803"/>
          <w:tab w:val="left" w:pos="2804"/>
        </w:tabs>
        <w:autoSpaceDE w:val="0"/>
        <w:autoSpaceDN w:val="0"/>
        <w:ind w:left="0" w:right="562" w:firstLine="21"/>
        <w:rPr>
          <w:rFonts w:eastAsia="Arial"/>
          <w:szCs w:val="22"/>
          <w:lang w:eastAsia="en-GB" w:bidi="en-GB"/>
        </w:rPr>
      </w:pPr>
      <w:r>
        <w:rPr>
          <w:rFonts w:eastAsia="Arial"/>
          <w:szCs w:val="22"/>
          <w:lang w:eastAsia="en-GB" w:bidi="en-GB"/>
        </w:rPr>
        <w:t>e</w:t>
      </w:r>
      <w:r w:rsidR="00287314" w:rsidRPr="005B2A92">
        <w:rPr>
          <w:rFonts w:eastAsia="Arial"/>
          <w:szCs w:val="22"/>
          <w:lang w:eastAsia="en-GB" w:bidi="en-GB"/>
        </w:rPr>
        <w:t>nsure that details of the incident are recorded on the ICB’s</w:t>
      </w:r>
      <w:r w:rsidR="00287314" w:rsidRPr="00287314">
        <w:rPr>
          <w:rFonts w:eastAsia="Arial"/>
          <w:szCs w:val="22"/>
          <w:lang w:eastAsia="en-GB" w:bidi="en-GB"/>
        </w:rPr>
        <w:t xml:space="preserve"> incident reporting</w:t>
      </w:r>
      <w:r w:rsidR="00287314" w:rsidRPr="00287314">
        <w:rPr>
          <w:rFonts w:eastAsia="Arial"/>
          <w:spacing w:val="-4"/>
          <w:szCs w:val="22"/>
          <w:lang w:eastAsia="en-GB" w:bidi="en-GB"/>
        </w:rPr>
        <w:t xml:space="preserve"> </w:t>
      </w:r>
      <w:r w:rsidR="00287314" w:rsidRPr="00287314">
        <w:rPr>
          <w:rFonts w:eastAsia="Arial"/>
          <w:szCs w:val="22"/>
          <w:lang w:eastAsia="en-GB" w:bidi="en-GB"/>
        </w:rPr>
        <w:t>system</w:t>
      </w:r>
      <w:r w:rsidR="0084037F">
        <w:rPr>
          <w:rFonts w:eastAsia="Arial"/>
          <w:szCs w:val="22"/>
          <w:lang w:eastAsia="en-GB" w:bidi="en-GB"/>
        </w:rPr>
        <w:t xml:space="preserve"> (SIRMS</w:t>
      </w:r>
      <w:proofErr w:type="gramStart"/>
      <w:r w:rsidR="0084037F">
        <w:rPr>
          <w:rFonts w:eastAsia="Arial"/>
          <w:szCs w:val="22"/>
          <w:lang w:eastAsia="en-GB" w:bidi="en-GB"/>
        </w:rPr>
        <w:t>)</w:t>
      </w:r>
      <w:r>
        <w:rPr>
          <w:rFonts w:eastAsia="Arial"/>
          <w:szCs w:val="22"/>
          <w:lang w:eastAsia="en-GB" w:bidi="en-GB"/>
        </w:rPr>
        <w:t>;</w:t>
      </w:r>
      <w:proofErr w:type="gramEnd"/>
    </w:p>
    <w:p w14:paraId="046E7BE0" w14:textId="77777777" w:rsidR="00287314" w:rsidRPr="00287314" w:rsidRDefault="00287314" w:rsidP="003A5309">
      <w:pPr>
        <w:widowControl w:val="0"/>
        <w:tabs>
          <w:tab w:val="left" w:pos="709"/>
        </w:tabs>
        <w:autoSpaceDE w:val="0"/>
        <w:autoSpaceDN w:val="0"/>
        <w:spacing w:before="10"/>
        <w:ind w:right="562" w:firstLine="21"/>
        <w:rPr>
          <w:rFonts w:eastAsia="Arial"/>
          <w:sz w:val="23"/>
          <w:lang w:eastAsia="en-GB" w:bidi="en-GB"/>
        </w:rPr>
      </w:pPr>
    </w:p>
    <w:p w14:paraId="1D930217" w14:textId="1FDEDF06" w:rsidR="00287314" w:rsidRPr="00287314" w:rsidRDefault="00097A55" w:rsidP="003A5309">
      <w:pPr>
        <w:widowControl w:val="0"/>
        <w:numPr>
          <w:ilvl w:val="3"/>
          <w:numId w:val="13"/>
        </w:numPr>
        <w:tabs>
          <w:tab w:val="left" w:pos="709"/>
          <w:tab w:val="left" w:pos="2803"/>
          <w:tab w:val="left" w:pos="2804"/>
        </w:tabs>
        <w:autoSpaceDE w:val="0"/>
        <w:autoSpaceDN w:val="0"/>
        <w:spacing w:before="1"/>
        <w:ind w:left="0" w:right="562" w:firstLine="21"/>
        <w:rPr>
          <w:rFonts w:eastAsia="Arial"/>
          <w:szCs w:val="22"/>
          <w:lang w:eastAsia="en-GB" w:bidi="en-GB"/>
        </w:rPr>
      </w:pPr>
      <w:r>
        <w:rPr>
          <w:rFonts w:eastAsia="Arial"/>
          <w:szCs w:val="22"/>
          <w:lang w:eastAsia="en-GB" w:bidi="en-GB"/>
        </w:rPr>
        <w:t>a</w:t>
      </w:r>
      <w:r w:rsidR="00287314" w:rsidRPr="00287314">
        <w:rPr>
          <w:rFonts w:eastAsia="Arial"/>
          <w:szCs w:val="22"/>
          <w:lang w:eastAsia="en-GB" w:bidi="en-GB"/>
        </w:rPr>
        <w:t>rrange for an acknowledgement of the report to be sent to the injured party and copied to the line manager to ensure that the necessary support arrangements, such as counselling and or occupational health are offered. The acknowledgement should state what action is being undertaken and the injured party should be kept informed of the progress and</w:t>
      </w:r>
      <w:r w:rsidR="00287314" w:rsidRPr="00287314">
        <w:rPr>
          <w:rFonts w:eastAsia="Arial"/>
          <w:spacing w:val="-7"/>
          <w:szCs w:val="22"/>
          <w:lang w:eastAsia="en-GB" w:bidi="en-GB"/>
        </w:rPr>
        <w:t xml:space="preserve"> </w:t>
      </w:r>
      <w:proofErr w:type="gramStart"/>
      <w:r w:rsidR="00287314" w:rsidRPr="00287314">
        <w:rPr>
          <w:rFonts w:eastAsia="Arial"/>
          <w:szCs w:val="22"/>
          <w:lang w:eastAsia="en-GB" w:bidi="en-GB"/>
        </w:rPr>
        <w:t>outcome</w:t>
      </w:r>
      <w:r>
        <w:rPr>
          <w:rFonts w:eastAsia="Arial"/>
          <w:szCs w:val="22"/>
          <w:lang w:eastAsia="en-GB" w:bidi="en-GB"/>
        </w:rPr>
        <w:t>;</w:t>
      </w:r>
      <w:proofErr w:type="gramEnd"/>
    </w:p>
    <w:p w14:paraId="2BC3EB4C" w14:textId="3796C242" w:rsidR="00287314" w:rsidRDefault="00287314" w:rsidP="003A5309">
      <w:pPr>
        <w:tabs>
          <w:tab w:val="left" w:pos="709"/>
        </w:tabs>
        <w:ind w:right="562" w:firstLine="21"/>
        <w:contextualSpacing/>
        <w:rPr>
          <w:rFonts w:eastAsia="Arial"/>
          <w:szCs w:val="22"/>
          <w:lang w:eastAsia="en-GB" w:bidi="en-GB"/>
        </w:rPr>
      </w:pPr>
    </w:p>
    <w:p w14:paraId="2DA74155" w14:textId="77777777" w:rsidR="00854F15" w:rsidRPr="00287314" w:rsidRDefault="00854F15" w:rsidP="003A5309">
      <w:pPr>
        <w:tabs>
          <w:tab w:val="left" w:pos="709"/>
        </w:tabs>
        <w:ind w:right="562" w:firstLine="21"/>
        <w:contextualSpacing/>
        <w:rPr>
          <w:rFonts w:eastAsia="Arial"/>
          <w:szCs w:val="22"/>
          <w:lang w:eastAsia="en-GB" w:bidi="en-GB"/>
        </w:rPr>
      </w:pPr>
    </w:p>
    <w:p w14:paraId="16268C44" w14:textId="69BF58E9" w:rsidR="00287314" w:rsidRDefault="00097A55" w:rsidP="003A5309">
      <w:pPr>
        <w:widowControl w:val="0"/>
        <w:numPr>
          <w:ilvl w:val="3"/>
          <w:numId w:val="13"/>
        </w:numPr>
        <w:tabs>
          <w:tab w:val="left" w:pos="709"/>
          <w:tab w:val="left" w:pos="2803"/>
          <w:tab w:val="left" w:pos="2804"/>
        </w:tabs>
        <w:autoSpaceDE w:val="0"/>
        <w:autoSpaceDN w:val="0"/>
        <w:spacing w:before="1" w:line="235" w:lineRule="auto"/>
        <w:ind w:left="0" w:right="562" w:firstLine="21"/>
        <w:rPr>
          <w:rFonts w:eastAsia="Arial"/>
          <w:szCs w:val="22"/>
          <w:lang w:eastAsia="en-GB" w:bidi="en-GB"/>
        </w:rPr>
      </w:pPr>
      <w:r>
        <w:rPr>
          <w:rFonts w:eastAsia="Arial"/>
          <w:szCs w:val="22"/>
          <w:lang w:eastAsia="en-GB" w:bidi="en-GB"/>
        </w:rPr>
        <w:t>e</w:t>
      </w:r>
      <w:r w:rsidR="00287314" w:rsidRPr="00287314">
        <w:rPr>
          <w:rFonts w:eastAsia="Arial"/>
          <w:szCs w:val="22"/>
          <w:lang w:eastAsia="en-GB" w:bidi="en-GB"/>
        </w:rPr>
        <w:t>nsure that all possible prevent</w:t>
      </w:r>
      <w:r w:rsidR="0084037F">
        <w:rPr>
          <w:rFonts w:eastAsia="Arial"/>
          <w:szCs w:val="22"/>
          <w:lang w:eastAsia="en-GB" w:bidi="en-GB"/>
        </w:rPr>
        <w:t>at</w:t>
      </w:r>
      <w:r w:rsidR="00287314" w:rsidRPr="00287314">
        <w:rPr>
          <w:rFonts w:eastAsia="Arial"/>
          <w:szCs w:val="22"/>
          <w:lang w:eastAsia="en-GB" w:bidi="en-GB"/>
        </w:rPr>
        <w:t>ive action is taken to minimise</w:t>
      </w:r>
      <w:r w:rsidR="00287314" w:rsidRPr="00287314">
        <w:rPr>
          <w:rFonts w:eastAsia="Arial"/>
          <w:spacing w:val="-21"/>
          <w:szCs w:val="22"/>
          <w:lang w:eastAsia="en-GB" w:bidi="en-GB"/>
        </w:rPr>
        <w:t xml:space="preserve"> </w:t>
      </w:r>
      <w:r w:rsidR="00287314" w:rsidRPr="00287314">
        <w:rPr>
          <w:rFonts w:eastAsia="Arial"/>
          <w:szCs w:val="22"/>
          <w:lang w:eastAsia="en-GB" w:bidi="en-GB"/>
        </w:rPr>
        <w:t>the risk of a similar incident</w:t>
      </w:r>
      <w:r w:rsidR="00287314" w:rsidRPr="00287314">
        <w:rPr>
          <w:rFonts w:eastAsia="Arial"/>
          <w:spacing w:val="-1"/>
          <w:szCs w:val="22"/>
          <w:lang w:eastAsia="en-GB" w:bidi="en-GB"/>
        </w:rPr>
        <w:t xml:space="preserve"> </w:t>
      </w:r>
      <w:proofErr w:type="gramStart"/>
      <w:r w:rsidR="00287314" w:rsidRPr="00287314">
        <w:rPr>
          <w:rFonts w:eastAsia="Arial"/>
          <w:szCs w:val="22"/>
          <w:lang w:eastAsia="en-GB" w:bidi="en-GB"/>
        </w:rPr>
        <w:t>reoccurring</w:t>
      </w:r>
      <w:r>
        <w:rPr>
          <w:rFonts w:eastAsia="Arial"/>
          <w:szCs w:val="22"/>
          <w:lang w:eastAsia="en-GB" w:bidi="en-GB"/>
        </w:rPr>
        <w:t>;</w:t>
      </w:r>
      <w:proofErr w:type="gramEnd"/>
    </w:p>
    <w:p w14:paraId="16FE1FE8" w14:textId="77777777" w:rsidR="00097A55" w:rsidRPr="00287314" w:rsidRDefault="00097A55" w:rsidP="003A5309">
      <w:pPr>
        <w:widowControl w:val="0"/>
        <w:tabs>
          <w:tab w:val="left" w:pos="709"/>
          <w:tab w:val="left" w:pos="2803"/>
          <w:tab w:val="left" w:pos="2804"/>
        </w:tabs>
        <w:autoSpaceDE w:val="0"/>
        <w:autoSpaceDN w:val="0"/>
        <w:spacing w:before="1" w:line="235" w:lineRule="auto"/>
        <w:ind w:right="562" w:firstLine="21"/>
        <w:rPr>
          <w:rFonts w:eastAsia="Arial"/>
          <w:szCs w:val="22"/>
          <w:lang w:eastAsia="en-GB" w:bidi="en-GB"/>
        </w:rPr>
      </w:pPr>
    </w:p>
    <w:p w14:paraId="2909F1C9" w14:textId="6CC2D4AF" w:rsidR="00287314" w:rsidRPr="005B2A92" w:rsidRDefault="00097A55" w:rsidP="003A5309">
      <w:pPr>
        <w:widowControl w:val="0"/>
        <w:numPr>
          <w:ilvl w:val="3"/>
          <w:numId w:val="13"/>
        </w:numPr>
        <w:tabs>
          <w:tab w:val="left" w:pos="709"/>
          <w:tab w:val="left" w:pos="2803"/>
          <w:tab w:val="left" w:pos="2804"/>
        </w:tabs>
        <w:autoSpaceDE w:val="0"/>
        <w:autoSpaceDN w:val="0"/>
        <w:spacing w:before="9"/>
        <w:ind w:left="0" w:right="562" w:firstLine="21"/>
        <w:rPr>
          <w:rFonts w:eastAsia="Arial"/>
          <w:sz w:val="23"/>
          <w:lang w:eastAsia="en-GB" w:bidi="en-GB"/>
        </w:rPr>
      </w:pPr>
      <w:r>
        <w:rPr>
          <w:rFonts w:eastAsia="Arial"/>
          <w:szCs w:val="22"/>
          <w:lang w:eastAsia="en-GB" w:bidi="en-GB"/>
        </w:rPr>
        <w:t>k</w:t>
      </w:r>
      <w:r w:rsidR="00287314" w:rsidRPr="005B2A92">
        <w:rPr>
          <w:rFonts w:eastAsia="Arial"/>
          <w:szCs w:val="22"/>
          <w:lang w:eastAsia="en-GB" w:bidi="en-GB"/>
        </w:rPr>
        <w:t>eep the line manager appraised o</w:t>
      </w:r>
      <w:r w:rsidR="005B2A92">
        <w:rPr>
          <w:rFonts w:eastAsia="Arial"/>
          <w:szCs w:val="22"/>
          <w:lang w:eastAsia="en-GB" w:bidi="en-GB"/>
        </w:rPr>
        <w:t xml:space="preserve">f situation </w:t>
      </w:r>
    </w:p>
    <w:p w14:paraId="70E1BD7D" w14:textId="77777777" w:rsidR="005B2A92" w:rsidRPr="005B2A92" w:rsidRDefault="005B2A92" w:rsidP="003A5309">
      <w:pPr>
        <w:widowControl w:val="0"/>
        <w:tabs>
          <w:tab w:val="left" w:pos="709"/>
          <w:tab w:val="left" w:pos="2803"/>
          <w:tab w:val="left" w:pos="2804"/>
        </w:tabs>
        <w:autoSpaceDE w:val="0"/>
        <w:autoSpaceDN w:val="0"/>
        <w:spacing w:before="9"/>
        <w:ind w:right="562" w:firstLine="21"/>
        <w:rPr>
          <w:rFonts w:eastAsia="Arial"/>
          <w:sz w:val="23"/>
          <w:lang w:eastAsia="en-GB" w:bidi="en-GB"/>
        </w:rPr>
      </w:pPr>
    </w:p>
    <w:p w14:paraId="7D8D760C" w14:textId="77777777" w:rsidR="00287314" w:rsidRPr="00287314" w:rsidRDefault="00287314" w:rsidP="003A5309">
      <w:pPr>
        <w:widowControl w:val="0"/>
        <w:numPr>
          <w:ilvl w:val="2"/>
          <w:numId w:val="13"/>
        </w:numPr>
        <w:tabs>
          <w:tab w:val="left" w:pos="709"/>
        </w:tabs>
        <w:autoSpaceDE w:val="0"/>
        <w:autoSpaceDN w:val="0"/>
        <w:spacing w:before="1"/>
        <w:ind w:left="0" w:right="562" w:firstLine="21"/>
        <w:rPr>
          <w:rFonts w:eastAsia="Arial"/>
          <w:szCs w:val="22"/>
          <w:lang w:eastAsia="en-GB" w:bidi="en-GB"/>
        </w:rPr>
      </w:pPr>
      <w:r w:rsidRPr="00287314">
        <w:rPr>
          <w:rFonts w:eastAsia="Arial"/>
          <w:szCs w:val="22"/>
          <w:lang w:eastAsia="en-GB" w:bidi="en-GB"/>
        </w:rPr>
        <w:t>The line manager</w:t>
      </w:r>
      <w:r w:rsidRPr="00287314">
        <w:rPr>
          <w:rFonts w:eastAsia="Arial"/>
          <w:spacing w:val="-2"/>
          <w:szCs w:val="22"/>
          <w:lang w:eastAsia="en-GB" w:bidi="en-GB"/>
        </w:rPr>
        <w:t xml:space="preserve"> </w:t>
      </w:r>
      <w:r w:rsidRPr="00287314">
        <w:rPr>
          <w:rFonts w:eastAsia="Arial"/>
          <w:szCs w:val="22"/>
          <w:lang w:eastAsia="en-GB" w:bidi="en-GB"/>
        </w:rPr>
        <w:t>will:</w:t>
      </w:r>
    </w:p>
    <w:p w14:paraId="36F695E2" w14:textId="77777777" w:rsidR="00287314" w:rsidRPr="00287314" w:rsidRDefault="00287314" w:rsidP="003A5309">
      <w:pPr>
        <w:widowControl w:val="0"/>
        <w:tabs>
          <w:tab w:val="left" w:pos="709"/>
        </w:tabs>
        <w:autoSpaceDE w:val="0"/>
        <w:autoSpaceDN w:val="0"/>
        <w:spacing w:before="2"/>
        <w:ind w:right="562" w:firstLine="21"/>
        <w:rPr>
          <w:rFonts w:eastAsia="Arial"/>
          <w:lang w:eastAsia="en-GB" w:bidi="en-GB"/>
        </w:rPr>
      </w:pPr>
    </w:p>
    <w:p w14:paraId="1E137C6E" w14:textId="123A5990" w:rsidR="003273BE" w:rsidRPr="00287314" w:rsidRDefault="00097A55" w:rsidP="003A5309">
      <w:pPr>
        <w:widowControl w:val="0"/>
        <w:numPr>
          <w:ilvl w:val="3"/>
          <w:numId w:val="13"/>
        </w:numPr>
        <w:tabs>
          <w:tab w:val="left" w:pos="709"/>
          <w:tab w:val="left" w:pos="2803"/>
          <w:tab w:val="left" w:pos="2804"/>
        </w:tabs>
        <w:autoSpaceDE w:val="0"/>
        <w:autoSpaceDN w:val="0"/>
        <w:spacing w:before="1" w:line="237" w:lineRule="auto"/>
        <w:ind w:left="0" w:right="562" w:firstLine="21"/>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ontact the employee directly to offer support, e.g. ensure the employee is aware of the counselling facilities available and</w:t>
      </w:r>
      <w:r w:rsidR="00287314" w:rsidRPr="00287314">
        <w:rPr>
          <w:rFonts w:eastAsia="Arial"/>
          <w:spacing w:val="-22"/>
          <w:szCs w:val="22"/>
          <w:lang w:eastAsia="en-GB" w:bidi="en-GB"/>
        </w:rPr>
        <w:t xml:space="preserve"> </w:t>
      </w:r>
      <w:r w:rsidR="00287314" w:rsidRPr="00287314">
        <w:rPr>
          <w:rFonts w:eastAsia="Arial"/>
          <w:szCs w:val="22"/>
          <w:lang w:eastAsia="en-GB" w:bidi="en-GB"/>
        </w:rPr>
        <w:t>the services of the Local Security Management S</w:t>
      </w:r>
      <w:r w:rsidR="003273BE">
        <w:rPr>
          <w:rFonts w:eastAsia="Arial"/>
          <w:szCs w:val="22"/>
          <w:lang w:eastAsia="en-GB" w:bidi="en-GB"/>
        </w:rPr>
        <w:t>p</w:t>
      </w:r>
      <w:r w:rsidR="00287314" w:rsidRPr="00287314">
        <w:rPr>
          <w:rFonts w:eastAsia="Arial"/>
          <w:szCs w:val="22"/>
          <w:lang w:eastAsia="en-GB" w:bidi="en-GB"/>
        </w:rPr>
        <w:t xml:space="preserve">ecialist </w:t>
      </w:r>
      <w:r w:rsidR="003273BE">
        <w:rPr>
          <w:rFonts w:eastAsia="Arial"/>
          <w:szCs w:val="22"/>
          <w:lang w:eastAsia="en-GB" w:bidi="en-GB"/>
        </w:rPr>
        <w:t xml:space="preserve">(LSMS) </w:t>
      </w:r>
      <w:r w:rsidR="00287314" w:rsidRPr="00287314">
        <w:rPr>
          <w:rFonts w:eastAsia="Arial"/>
          <w:szCs w:val="22"/>
          <w:lang w:eastAsia="en-GB" w:bidi="en-GB"/>
        </w:rPr>
        <w:t>which is provided by a third party via the</w:t>
      </w:r>
      <w:r w:rsidR="00287314" w:rsidRPr="00287314">
        <w:rPr>
          <w:rFonts w:eastAsia="Arial"/>
          <w:spacing w:val="-2"/>
          <w:szCs w:val="22"/>
          <w:lang w:eastAsia="en-GB" w:bidi="en-GB"/>
        </w:rPr>
        <w:t xml:space="preserve"> </w:t>
      </w:r>
      <w:proofErr w:type="gramStart"/>
      <w:r w:rsidR="00287314" w:rsidRPr="00287314">
        <w:rPr>
          <w:rFonts w:eastAsia="Arial"/>
          <w:szCs w:val="22"/>
          <w:lang w:eastAsia="en-GB" w:bidi="en-GB"/>
        </w:rPr>
        <w:t>CSU</w:t>
      </w:r>
      <w:r w:rsidR="003273BE">
        <w:rPr>
          <w:rFonts w:eastAsia="Arial"/>
          <w:lang w:eastAsia="en-GB" w:bidi="en-GB"/>
        </w:rPr>
        <w:t>;</w:t>
      </w:r>
      <w:proofErr w:type="gramEnd"/>
    </w:p>
    <w:p w14:paraId="46F57DFC" w14:textId="77777777" w:rsidR="00287314" w:rsidRPr="003273BE" w:rsidRDefault="00287314" w:rsidP="003A5309">
      <w:pPr>
        <w:widowControl w:val="0"/>
        <w:tabs>
          <w:tab w:val="left" w:pos="709"/>
          <w:tab w:val="left" w:pos="2803"/>
          <w:tab w:val="left" w:pos="2804"/>
        </w:tabs>
        <w:autoSpaceDE w:val="0"/>
        <w:autoSpaceDN w:val="0"/>
        <w:spacing w:before="1" w:line="237" w:lineRule="auto"/>
        <w:ind w:right="562" w:firstLine="21"/>
        <w:rPr>
          <w:rFonts w:eastAsia="Arial"/>
          <w:lang w:eastAsia="en-GB" w:bidi="en-GB"/>
        </w:rPr>
      </w:pPr>
    </w:p>
    <w:p w14:paraId="52EF0257" w14:textId="638AA268" w:rsidR="00287314" w:rsidRPr="00287314" w:rsidRDefault="00097A55" w:rsidP="003A5309">
      <w:pPr>
        <w:widowControl w:val="0"/>
        <w:numPr>
          <w:ilvl w:val="3"/>
          <w:numId w:val="13"/>
        </w:numPr>
        <w:tabs>
          <w:tab w:val="left" w:pos="709"/>
          <w:tab w:val="left" w:pos="2803"/>
          <w:tab w:val="left" w:pos="2804"/>
        </w:tabs>
        <w:autoSpaceDE w:val="0"/>
        <w:autoSpaceDN w:val="0"/>
        <w:ind w:left="0" w:right="562" w:firstLine="21"/>
        <w:rPr>
          <w:rFonts w:eastAsia="Arial"/>
          <w:szCs w:val="22"/>
          <w:lang w:eastAsia="en-GB" w:bidi="en-GB"/>
        </w:rPr>
      </w:pPr>
      <w:r>
        <w:rPr>
          <w:rFonts w:eastAsia="Arial"/>
          <w:szCs w:val="22"/>
          <w:lang w:eastAsia="en-GB" w:bidi="en-GB"/>
        </w:rPr>
        <w:t>o</w:t>
      </w:r>
      <w:r w:rsidR="00287314" w:rsidRPr="00287314">
        <w:rPr>
          <w:rFonts w:eastAsia="Arial"/>
          <w:szCs w:val="22"/>
          <w:lang w:eastAsia="en-GB" w:bidi="en-GB"/>
        </w:rPr>
        <w:t>ffer support on an on-going basis as</w:t>
      </w:r>
      <w:r w:rsidR="00287314" w:rsidRPr="00287314">
        <w:rPr>
          <w:rFonts w:eastAsia="Arial"/>
          <w:spacing w:val="-9"/>
          <w:szCs w:val="22"/>
          <w:lang w:eastAsia="en-GB" w:bidi="en-GB"/>
        </w:rPr>
        <w:t xml:space="preserve"> </w:t>
      </w:r>
      <w:r w:rsidR="00287314" w:rsidRPr="00287314">
        <w:rPr>
          <w:rFonts w:eastAsia="Arial"/>
          <w:szCs w:val="22"/>
          <w:lang w:eastAsia="en-GB" w:bidi="en-GB"/>
        </w:rPr>
        <w:t>appropriate.</w:t>
      </w:r>
    </w:p>
    <w:p w14:paraId="36399C9F" w14:textId="77777777" w:rsidR="00287314" w:rsidRPr="00287314" w:rsidRDefault="00287314" w:rsidP="003A5309">
      <w:pPr>
        <w:widowControl w:val="0"/>
        <w:tabs>
          <w:tab w:val="left" w:pos="709"/>
        </w:tabs>
        <w:autoSpaceDE w:val="0"/>
        <w:autoSpaceDN w:val="0"/>
        <w:spacing w:before="10"/>
        <w:ind w:right="562" w:firstLine="21"/>
        <w:rPr>
          <w:rFonts w:eastAsia="Arial"/>
          <w:sz w:val="23"/>
          <w:lang w:eastAsia="en-GB" w:bidi="en-GB"/>
        </w:rPr>
      </w:pPr>
    </w:p>
    <w:p w14:paraId="5B3A5182" w14:textId="77777777" w:rsidR="00287314" w:rsidRPr="00287314" w:rsidRDefault="00287314" w:rsidP="003A5309">
      <w:pPr>
        <w:widowControl w:val="0"/>
        <w:numPr>
          <w:ilvl w:val="1"/>
          <w:numId w:val="13"/>
        </w:numPr>
        <w:tabs>
          <w:tab w:val="left" w:pos="709"/>
        </w:tabs>
        <w:autoSpaceDE w:val="0"/>
        <w:autoSpaceDN w:val="0"/>
        <w:ind w:left="0" w:right="562" w:firstLine="21"/>
        <w:outlineLvl w:val="2"/>
        <w:rPr>
          <w:rFonts w:eastAsia="Arial"/>
          <w:b/>
          <w:bCs/>
          <w:lang w:eastAsia="en-GB" w:bidi="en-GB"/>
        </w:rPr>
      </w:pPr>
      <w:r w:rsidRPr="00287314">
        <w:rPr>
          <w:rFonts w:eastAsia="Arial"/>
          <w:b/>
          <w:bCs/>
          <w:lang w:eastAsia="en-GB" w:bidi="en-GB"/>
        </w:rPr>
        <w:t>Security Management Service Action upon a physical incident occurring</w:t>
      </w:r>
    </w:p>
    <w:p w14:paraId="6755C895" w14:textId="77777777" w:rsidR="00287314" w:rsidRPr="00287314" w:rsidRDefault="00287314" w:rsidP="003A5309">
      <w:pPr>
        <w:widowControl w:val="0"/>
        <w:tabs>
          <w:tab w:val="left" w:pos="709"/>
        </w:tabs>
        <w:autoSpaceDE w:val="0"/>
        <w:autoSpaceDN w:val="0"/>
        <w:ind w:right="562" w:firstLine="21"/>
        <w:rPr>
          <w:rFonts w:eastAsia="Arial"/>
          <w:b/>
          <w:lang w:eastAsia="en-GB" w:bidi="en-GB"/>
        </w:rPr>
      </w:pPr>
    </w:p>
    <w:p w14:paraId="60FCEC98" w14:textId="1F333510" w:rsidR="00287314" w:rsidRPr="00287314" w:rsidRDefault="00287314" w:rsidP="003A5309">
      <w:pPr>
        <w:widowControl w:val="0"/>
        <w:numPr>
          <w:ilvl w:val="2"/>
          <w:numId w:val="13"/>
        </w:numPr>
        <w:tabs>
          <w:tab w:val="left" w:pos="709"/>
        </w:tabs>
        <w:autoSpaceDE w:val="0"/>
        <w:autoSpaceDN w:val="0"/>
        <w:ind w:left="0" w:right="562" w:firstLine="21"/>
        <w:rPr>
          <w:rFonts w:eastAsia="Arial"/>
          <w:szCs w:val="22"/>
          <w:lang w:eastAsia="en-GB" w:bidi="en-GB"/>
        </w:rPr>
      </w:pPr>
      <w:r w:rsidRPr="00287314">
        <w:rPr>
          <w:rFonts w:eastAsia="Arial"/>
          <w:szCs w:val="22"/>
          <w:lang w:eastAsia="en-GB" w:bidi="en-GB"/>
        </w:rPr>
        <w:t xml:space="preserve">The CSU </w:t>
      </w:r>
      <w:r w:rsidR="005B2A92">
        <w:rPr>
          <w:rFonts w:eastAsia="Arial"/>
          <w:szCs w:val="22"/>
          <w:lang w:eastAsia="en-GB" w:bidi="en-GB"/>
        </w:rPr>
        <w:t xml:space="preserve">Senior </w:t>
      </w:r>
      <w:r w:rsidRPr="00287314">
        <w:rPr>
          <w:rFonts w:eastAsia="Arial"/>
          <w:szCs w:val="22"/>
          <w:lang w:eastAsia="en-GB" w:bidi="en-GB"/>
        </w:rPr>
        <w:t xml:space="preserve">Governance </w:t>
      </w:r>
      <w:r w:rsidR="00A90AA0">
        <w:rPr>
          <w:rFonts w:eastAsia="Arial"/>
          <w:szCs w:val="22"/>
          <w:lang w:eastAsia="en-GB" w:bidi="en-GB"/>
        </w:rPr>
        <w:t xml:space="preserve">Manager </w:t>
      </w:r>
      <w:r w:rsidRPr="00287314">
        <w:rPr>
          <w:rFonts w:eastAsia="Arial"/>
          <w:szCs w:val="22"/>
          <w:lang w:eastAsia="en-GB" w:bidi="en-GB"/>
        </w:rPr>
        <w:t>will:</w:t>
      </w:r>
    </w:p>
    <w:p w14:paraId="620D75B5" w14:textId="77777777" w:rsidR="00287314" w:rsidRPr="00287314" w:rsidRDefault="00287314" w:rsidP="003A5309">
      <w:pPr>
        <w:widowControl w:val="0"/>
        <w:tabs>
          <w:tab w:val="left" w:pos="709"/>
        </w:tabs>
        <w:autoSpaceDE w:val="0"/>
        <w:autoSpaceDN w:val="0"/>
        <w:spacing w:before="1"/>
        <w:ind w:right="562" w:firstLine="21"/>
        <w:rPr>
          <w:rFonts w:eastAsia="Arial"/>
          <w:lang w:eastAsia="en-GB" w:bidi="en-GB"/>
        </w:rPr>
      </w:pPr>
    </w:p>
    <w:p w14:paraId="39698F93" w14:textId="3C399AC1" w:rsidR="00287314" w:rsidRPr="00287314" w:rsidRDefault="003273BE" w:rsidP="003A5309">
      <w:pPr>
        <w:widowControl w:val="0"/>
        <w:numPr>
          <w:ilvl w:val="3"/>
          <w:numId w:val="13"/>
        </w:numPr>
        <w:tabs>
          <w:tab w:val="left" w:pos="709"/>
          <w:tab w:val="left" w:pos="2803"/>
          <w:tab w:val="left" w:pos="2804"/>
        </w:tabs>
        <w:autoSpaceDE w:val="0"/>
        <w:autoSpaceDN w:val="0"/>
        <w:ind w:left="0" w:right="562" w:firstLine="21"/>
        <w:rPr>
          <w:rFonts w:eastAsia="Arial"/>
          <w:szCs w:val="22"/>
          <w:lang w:eastAsia="en-GB" w:bidi="en-GB"/>
        </w:rPr>
      </w:pPr>
      <w:r>
        <w:rPr>
          <w:rFonts w:eastAsia="Arial"/>
          <w:szCs w:val="22"/>
          <w:lang w:eastAsia="en-GB" w:bidi="en-GB"/>
        </w:rPr>
        <w:t>d</w:t>
      </w:r>
      <w:r w:rsidR="00287314" w:rsidRPr="00287314">
        <w:rPr>
          <w:rFonts w:eastAsia="Arial"/>
          <w:szCs w:val="22"/>
          <w:lang w:eastAsia="en-GB" w:bidi="en-GB"/>
        </w:rPr>
        <w:t xml:space="preserve">etermine if the </w:t>
      </w:r>
      <w:r>
        <w:rPr>
          <w:rFonts w:eastAsia="Arial"/>
          <w:szCs w:val="22"/>
          <w:lang w:eastAsia="en-GB" w:bidi="en-GB"/>
        </w:rPr>
        <w:t>P</w:t>
      </w:r>
      <w:r w:rsidR="00287314" w:rsidRPr="00287314">
        <w:rPr>
          <w:rFonts w:eastAsia="Arial"/>
          <w:szCs w:val="22"/>
          <w:lang w:eastAsia="en-GB" w:bidi="en-GB"/>
        </w:rPr>
        <w:t>olice are going to lead the</w:t>
      </w:r>
      <w:r w:rsidR="00287314" w:rsidRPr="00287314">
        <w:rPr>
          <w:rFonts w:eastAsia="Arial"/>
          <w:spacing w:val="-3"/>
          <w:szCs w:val="22"/>
          <w:lang w:eastAsia="en-GB" w:bidi="en-GB"/>
        </w:rPr>
        <w:t xml:space="preserve"> </w:t>
      </w:r>
      <w:proofErr w:type="gramStart"/>
      <w:r w:rsidR="00287314" w:rsidRPr="00287314">
        <w:rPr>
          <w:rFonts w:eastAsia="Arial"/>
          <w:szCs w:val="22"/>
          <w:lang w:eastAsia="en-GB" w:bidi="en-GB"/>
        </w:rPr>
        <w:t>investigation</w:t>
      </w:r>
      <w:r>
        <w:rPr>
          <w:rFonts w:eastAsia="Arial"/>
          <w:szCs w:val="22"/>
          <w:lang w:eastAsia="en-GB" w:bidi="en-GB"/>
        </w:rPr>
        <w:t>;</w:t>
      </w:r>
      <w:proofErr w:type="gramEnd"/>
    </w:p>
    <w:p w14:paraId="21B5C6AE" w14:textId="77777777" w:rsidR="00287314" w:rsidRPr="00287314" w:rsidRDefault="00287314" w:rsidP="003A5309">
      <w:pPr>
        <w:widowControl w:val="0"/>
        <w:tabs>
          <w:tab w:val="left" w:pos="709"/>
        </w:tabs>
        <w:autoSpaceDE w:val="0"/>
        <w:autoSpaceDN w:val="0"/>
        <w:spacing w:before="10"/>
        <w:ind w:right="562" w:firstLine="21"/>
        <w:rPr>
          <w:rFonts w:eastAsia="Arial"/>
          <w:sz w:val="23"/>
          <w:lang w:eastAsia="en-GB" w:bidi="en-GB"/>
        </w:rPr>
      </w:pPr>
    </w:p>
    <w:p w14:paraId="5593D79A" w14:textId="7FC6C38E" w:rsidR="00287314" w:rsidRPr="00287314" w:rsidRDefault="003273BE" w:rsidP="003A5309">
      <w:pPr>
        <w:widowControl w:val="0"/>
        <w:numPr>
          <w:ilvl w:val="3"/>
          <w:numId w:val="13"/>
        </w:numPr>
        <w:tabs>
          <w:tab w:val="left" w:pos="709"/>
          <w:tab w:val="left" w:pos="2803"/>
          <w:tab w:val="left" w:pos="2804"/>
        </w:tabs>
        <w:autoSpaceDE w:val="0"/>
        <w:autoSpaceDN w:val="0"/>
        <w:ind w:left="0" w:right="562" w:firstLine="21"/>
        <w:rPr>
          <w:rFonts w:eastAsia="Arial"/>
          <w:szCs w:val="22"/>
          <w:lang w:eastAsia="en-GB" w:bidi="en-GB"/>
        </w:rPr>
      </w:pPr>
      <w:r>
        <w:rPr>
          <w:rFonts w:eastAsia="Arial"/>
          <w:szCs w:val="22"/>
          <w:lang w:eastAsia="en-GB" w:bidi="en-GB"/>
        </w:rPr>
        <w:t>i</w:t>
      </w:r>
      <w:r w:rsidR="00287314" w:rsidRPr="005B2A92">
        <w:rPr>
          <w:rFonts w:eastAsia="Arial"/>
          <w:szCs w:val="22"/>
          <w:lang w:eastAsia="en-GB" w:bidi="en-GB"/>
        </w:rPr>
        <w:t xml:space="preserve">f the </w:t>
      </w:r>
      <w:r>
        <w:rPr>
          <w:rFonts w:eastAsia="Arial"/>
          <w:szCs w:val="22"/>
          <w:lang w:eastAsia="en-GB" w:bidi="en-GB"/>
        </w:rPr>
        <w:t>P</w:t>
      </w:r>
      <w:r w:rsidR="00287314" w:rsidRPr="005B2A92">
        <w:rPr>
          <w:rFonts w:eastAsia="Arial"/>
          <w:szCs w:val="22"/>
          <w:lang w:eastAsia="en-GB" w:bidi="en-GB"/>
        </w:rPr>
        <w:t>olice are handling the case, ensure that the case is</w:t>
      </w:r>
      <w:r w:rsidR="00287314" w:rsidRPr="005B2A92">
        <w:rPr>
          <w:rFonts w:eastAsia="Arial"/>
          <w:spacing w:val="-30"/>
          <w:szCs w:val="22"/>
          <w:lang w:eastAsia="en-GB" w:bidi="en-GB"/>
        </w:rPr>
        <w:t xml:space="preserve"> </w:t>
      </w:r>
      <w:r w:rsidR="00287314" w:rsidRPr="005B2A92">
        <w:rPr>
          <w:rFonts w:eastAsia="Arial"/>
          <w:szCs w:val="22"/>
          <w:lang w:eastAsia="en-GB" w:bidi="en-GB"/>
        </w:rPr>
        <w:t xml:space="preserve">regularly monitored as to progress, make sure the person assaulted and the ICB is kept updated, and ensure both are informed of any </w:t>
      </w:r>
      <w:proofErr w:type="gramStart"/>
      <w:r w:rsidR="00287314" w:rsidRPr="005B2A92">
        <w:rPr>
          <w:rFonts w:eastAsia="Arial"/>
          <w:szCs w:val="22"/>
          <w:lang w:eastAsia="en-GB" w:bidi="en-GB"/>
        </w:rPr>
        <w:t>outcomes</w:t>
      </w:r>
      <w:r>
        <w:rPr>
          <w:rFonts w:eastAsia="Arial"/>
          <w:szCs w:val="22"/>
          <w:lang w:eastAsia="en-GB" w:bidi="en-GB"/>
        </w:rPr>
        <w:t>;</w:t>
      </w:r>
      <w:proofErr w:type="gramEnd"/>
    </w:p>
    <w:p w14:paraId="23C31958" w14:textId="77777777" w:rsidR="00287314" w:rsidRPr="00287314" w:rsidRDefault="00287314" w:rsidP="003A5309">
      <w:pPr>
        <w:widowControl w:val="0"/>
        <w:tabs>
          <w:tab w:val="left" w:pos="709"/>
        </w:tabs>
        <w:autoSpaceDE w:val="0"/>
        <w:autoSpaceDN w:val="0"/>
        <w:spacing w:before="8"/>
        <w:ind w:right="562" w:firstLine="21"/>
        <w:rPr>
          <w:rFonts w:eastAsia="Arial"/>
          <w:sz w:val="23"/>
          <w:lang w:eastAsia="en-GB" w:bidi="en-GB"/>
        </w:rPr>
      </w:pPr>
    </w:p>
    <w:p w14:paraId="0EB01C1D" w14:textId="657A9AD5" w:rsidR="00287314" w:rsidRPr="00287314" w:rsidRDefault="003273BE" w:rsidP="003A5309">
      <w:pPr>
        <w:widowControl w:val="0"/>
        <w:numPr>
          <w:ilvl w:val="3"/>
          <w:numId w:val="13"/>
        </w:numPr>
        <w:tabs>
          <w:tab w:val="left" w:pos="709"/>
          <w:tab w:val="left" w:pos="2803"/>
          <w:tab w:val="left" w:pos="2804"/>
        </w:tabs>
        <w:autoSpaceDE w:val="0"/>
        <w:autoSpaceDN w:val="0"/>
        <w:spacing w:before="1"/>
        <w:ind w:left="0" w:right="562" w:firstLine="21"/>
        <w:rPr>
          <w:rFonts w:eastAsia="Arial"/>
          <w:szCs w:val="22"/>
          <w:lang w:eastAsia="en-GB" w:bidi="en-GB"/>
        </w:rPr>
      </w:pPr>
      <w:r>
        <w:rPr>
          <w:rFonts w:eastAsia="Arial"/>
          <w:szCs w:val="22"/>
          <w:lang w:eastAsia="en-GB" w:bidi="en-GB"/>
        </w:rPr>
        <w:t>t</w:t>
      </w:r>
      <w:r w:rsidR="00287314" w:rsidRPr="00287314">
        <w:rPr>
          <w:rFonts w:eastAsia="Arial"/>
          <w:szCs w:val="22"/>
          <w:lang w:eastAsia="en-GB" w:bidi="en-GB"/>
        </w:rPr>
        <w:t xml:space="preserve">he Crown Prosecution Service (CPS) should undertake any criminal prosecution if the </w:t>
      </w:r>
      <w:r>
        <w:rPr>
          <w:rFonts w:eastAsia="Arial"/>
          <w:szCs w:val="22"/>
          <w:lang w:eastAsia="en-GB" w:bidi="en-GB"/>
        </w:rPr>
        <w:t>P</w:t>
      </w:r>
      <w:r w:rsidR="00287314" w:rsidRPr="00287314">
        <w:rPr>
          <w:rFonts w:eastAsia="Arial"/>
          <w:szCs w:val="22"/>
          <w:lang w:eastAsia="en-GB" w:bidi="en-GB"/>
        </w:rPr>
        <w:t>olice are handling the</w:t>
      </w:r>
      <w:r w:rsidR="00287314" w:rsidRPr="00287314">
        <w:rPr>
          <w:rFonts w:eastAsia="Arial"/>
          <w:spacing w:val="-12"/>
          <w:szCs w:val="22"/>
          <w:lang w:eastAsia="en-GB" w:bidi="en-GB"/>
        </w:rPr>
        <w:t xml:space="preserve"> </w:t>
      </w:r>
      <w:proofErr w:type="gramStart"/>
      <w:r w:rsidR="00287314" w:rsidRPr="00287314">
        <w:rPr>
          <w:rFonts w:eastAsia="Arial"/>
          <w:szCs w:val="22"/>
          <w:lang w:eastAsia="en-GB" w:bidi="en-GB"/>
        </w:rPr>
        <w:t>case</w:t>
      </w:r>
      <w:r>
        <w:rPr>
          <w:rFonts w:eastAsia="Arial"/>
          <w:szCs w:val="22"/>
          <w:lang w:eastAsia="en-GB" w:bidi="en-GB"/>
        </w:rPr>
        <w:t>;</w:t>
      </w:r>
      <w:proofErr w:type="gramEnd"/>
    </w:p>
    <w:p w14:paraId="15334188" w14:textId="77777777" w:rsidR="00287314" w:rsidRPr="00287314" w:rsidRDefault="00287314" w:rsidP="003A5309">
      <w:pPr>
        <w:widowControl w:val="0"/>
        <w:tabs>
          <w:tab w:val="left" w:pos="709"/>
        </w:tabs>
        <w:autoSpaceDE w:val="0"/>
        <w:autoSpaceDN w:val="0"/>
        <w:spacing w:before="10"/>
        <w:ind w:right="562" w:firstLine="21"/>
        <w:rPr>
          <w:rFonts w:eastAsia="Arial"/>
          <w:sz w:val="23"/>
          <w:lang w:eastAsia="en-GB" w:bidi="en-GB"/>
        </w:rPr>
      </w:pPr>
    </w:p>
    <w:p w14:paraId="59914658" w14:textId="198B6054" w:rsidR="00287314" w:rsidRPr="005B2A92" w:rsidRDefault="003273BE" w:rsidP="003A5309">
      <w:pPr>
        <w:widowControl w:val="0"/>
        <w:numPr>
          <w:ilvl w:val="3"/>
          <w:numId w:val="13"/>
        </w:numPr>
        <w:tabs>
          <w:tab w:val="left" w:pos="709"/>
          <w:tab w:val="left" w:pos="2803"/>
          <w:tab w:val="left" w:pos="2804"/>
        </w:tabs>
        <w:autoSpaceDE w:val="0"/>
        <w:autoSpaceDN w:val="0"/>
        <w:spacing w:before="10"/>
        <w:ind w:left="0" w:right="562" w:firstLine="21"/>
        <w:rPr>
          <w:rFonts w:eastAsia="Arial"/>
          <w:sz w:val="23"/>
          <w:lang w:eastAsia="en-GB" w:bidi="en-GB"/>
        </w:rPr>
      </w:pPr>
      <w:r>
        <w:rPr>
          <w:rFonts w:eastAsia="Arial"/>
          <w:szCs w:val="22"/>
          <w:lang w:eastAsia="en-GB" w:bidi="en-GB"/>
        </w:rPr>
        <w:t>i</w:t>
      </w:r>
      <w:r w:rsidR="00287314" w:rsidRPr="005B2A92">
        <w:rPr>
          <w:rFonts w:eastAsia="Arial"/>
          <w:szCs w:val="22"/>
          <w:lang w:eastAsia="en-GB" w:bidi="en-GB"/>
        </w:rPr>
        <w:t xml:space="preserve">f the </w:t>
      </w:r>
      <w:r>
        <w:rPr>
          <w:rFonts w:eastAsia="Arial"/>
          <w:szCs w:val="22"/>
          <w:lang w:eastAsia="en-GB" w:bidi="en-GB"/>
        </w:rPr>
        <w:t>P</w:t>
      </w:r>
      <w:r w:rsidR="00287314" w:rsidRPr="005B2A92">
        <w:rPr>
          <w:rFonts w:eastAsia="Arial"/>
          <w:szCs w:val="22"/>
          <w:lang w:eastAsia="en-GB" w:bidi="en-GB"/>
        </w:rPr>
        <w:t xml:space="preserve">olice are not handling the case, with the victim’s consent carry out initial </w:t>
      </w:r>
      <w:proofErr w:type="gramStart"/>
      <w:r w:rsidR="00287314" w:rsidRPr="005B2A92">
        <w:rPr>
          <w:rFonts w:eastAsia="Arial"/>
          <w:szCs w:val="22"/>
          <w:lang w:eastAsia="en-GB" w:bidi="en-GB"/>
        </w:rPr>
        <w:t>investigations</w:t>
      </w:r>
      <w:r>
        <w:rPr>
          <w:rFonts w:eastAsia="Arial"/>
          <w:szCs w:val="22"/>
          <w:lang w:eastAsia="en-GB" w:bidi="en-GB"/>
        </w:rPr>
        <w:t>;</w:t>
      </w:r>
      <w:proofErr w:type="gramEnd"/>
    </w:p>
    <w:p w14:paraId="51E53189" w14:textId="77777777" w:rsidR="005B2A92" w:rsidRPr="005B2A92" w:rsidRDefault="005B2A92" w:rsidP="003A5309">
      <w:pPr>
        <w:widowControl w:val="0"/>
        <w:tabs>
          <w:tab w:val="left" w:pos="709"/>
          <w:tab w:val="left" w:pos="2803"/>
          <w:tab w:val="left" w:pos="2804"/>
        </w:tabs>
        <w:autoSpaceDE w:val="0"/>
        <w:autoSpaceDN w:val="0"/>
        <w:spacing w:before="10"/>
        <w:ind w:right="562" w:firstLine="21"/>
        <w:rPr>
          <w:rFonts w:eastAsia="Arial"/>
          <w:sz w:val="23"/>
          <w:lang w:eastAsia="en-GB" w:bidi="en-GB"/>
        </w:rPr>
      </w:pPr>
    </w:p>
    <w:p w14:paraId="35447569" w14:textId="4BE24047" w:rsidR="00287314" w:rsidRPr="00287314" w:rsidRDefault="003273BE" w:rsidP="003A5309">
      <w:pPr>
        <w:widowControl w:val="0"/>
        <w:numPr>
          <w:ilvl w:val="3"/>
          <w:numId w:val="13"/>
        </w:numPr>
        <w:tabs>
          <w:tab w:val="left" w:pos="709"/>
          <w:tab w:val="left" w:pos="2803"/>
          <w:tab w:val="left" w:pos="2804"/>
        </w:tabs>
        <w:autoSpaceDE w:val="0"/>
        <w:autoSpaceDN w:val="0"/>
        <w:ind w:left="0" w:right="562" w:firstLine="21"/>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rogress the investigatio</w:t>
      </w:r>
      <w:r w:rsidR="005B2A92">
        <w:rPr>
          <w:rFonts w:eastAsia="Arial"/>
          <w:szCs w:val="22"/>
          <w:lang w:eastAsia="en-GB" w:bidi="en-GB"/>
        </w:rPr>
        <w:t>n</w:t>
      </w:r>
      <w:r w:rsidR="00287314" w:rsidRPr="00287314">
        <w:rPr>
          <w:rFonts w:eastAsia="Arial"/>
          <w:szCs w:val="22"/>
          <w:lang w:eastAsia="en-GB" w:bidi="en-GB"/>
        </w:rPr>
        <w:t xml:space="preserve">, including recording all details relating to the investigation on a locally held </w:t>
      </w:r>
      <w:proofErr w:type="gramStart"/>
      <w:r w:rsidR="00287314" w:rsidRPr="00287314">
        <w:rPr>
          <w:rFonts w:eastAsia="Arial"/>
          <w:szCs w:val="22"/>
          <w:lang w:eastAsia="en-GB" w:bidi="en-GB"/>
        </w:rPr>
        <w:t>file</w:t>
      </w:r>
      <w:r>
        <w:rPr>
          <w:rFonts w:eastAsia="Arial"/>
          <w:szCs w:val="22"/>
          <w:lang w:eastAsia="en-GB" w:bidi="en-GB"/>
        </w:rPr>
        <w:t>;</w:t>
      </w:r>
      <w:proofErr w:type="gramEnd"/>
    </w:p>
    <w:p w14:paraId="1E591603" w14:textId="77777777" w:rsidR="00287314" w:rsidRPr="00287314" w:rsidRDefault="00287314" w:rsidP="003A5309">
      <w:pPr>
        <w:widowControl w:val="0"/>
        <w:tabs>
          <w:tab w:val="left" w:pos="709"/>
        </w:tabs>
        <w:autoSpaceDE w:val="0"/>
        <w:autoSpaceDN w:val="0"/>
        <w:spacing w:before="2"/>
        <w:ind w:right="562" w:firstLine="21"/>
        <w:rPr>
          <w:rFonts w:eastAsia="Arial"/>
          <w:lang w:eastAsia="en-GB" w:bidi="en-GB"/>
        </w:rPr>
      </w:pPr>
    </w:p>
    <w:p w14:paraId="5AAE34E6" w14:textId="79E25464" w:rsidR="00287314" w:rsidRPr="00287314" w:rsidRDefault="003273BE" w:rsidP="003A5309">
      <w:pPr>
        <w:widowControl w:val="0"/>
        <w:numPr>
          <w:ilvl w:val="3"/>
          <w:numId w:val="13"/>
        </w:numPr>
        <w:tabs>
          <w:tab w:val="left" w:pos="709"/>
          <w:tab w:val="left" w:pos="2803"/>
          <w:tab w:val="left" w:pos="2804"/>
        </w:tabs>
        <w:autoSpaceDE w:val="0"/>
        <w:autoSpaceDN w:val="0"/>
        <w:spacing w:line="237" w:lineRule="auto"/>
        <w:ind w:left="0" w:right="562" w:firstLine="21"/>
        <w:rPr>
          <w:rFonts w:eastAsia="Arial"/>
          <w:szCs w:val="22"/>
          <w:lang w:eastAsia="en-GB" w:bidi="en-GB"/>
        </w:rPr>
      </w:pPr>
      <w:r>
        <w:rPr>
          <w:rFonts w:eastAsia="Arial"/>
          <w:szCs w:val="22"/>
          <w:lang w:eastAsia="en-GB" w:bidi="en-GB"/>
        </w:rPr>
        <w:t>u</w:t>
      </w:r>
      <w:r w:rsidR="00287314" w:rsidRPr="00287314">
        <w:rPr>
          <w:rFonts w:eastAsia="Arial"/>
          <w:szCs w:val="22"/>
          <w:lang w:eastAsia="en-GB" w:bidi="en-GB"/>
        </w:rPr>
        <w:t xml:space="preserve">pdate the person affected by the physical assault and the nominated </w:t>
      </w:r>
      <w:r>
        <w:rPr>
          <w:rFonts w:eastAsia="Arial"/>
          <w:szCs w:val="22"/>
          <w:lang w:eastAsia="en-GB" w:bidi="en-GB"/>
        </w:rPr>
        <w:t>e</w:t>
      </w:r>
      <w:r w:rsidR="00287314" w:rsidRPr="00287314">
        <w:rPr>
          <w:rFonts w:eastAsia="Arial"/>
          <w:szCs w:val="22"/>
          <w:lang w:eastAsia="en-GB" w:bidi="en-GB"/>
        </w:rPr>
        <w:t xml:space="preserve">xecutive </w:t>
      </w:r>
      <w:r>
        <w:rPr>
          <w:rFonts w:eastAsia="Arial"/>
          <w:szCs w:val="22"/>
          <w:lang w:eastAsia="en-GB" w:bidi="en-GB"/>
        </w:rPr>
        <w:t>l</w:t>
      </w:r>
      <w:r w:rsidR="00287314" w:rsidRPr="00287314">
        <w:rPr>
          <w:rFonts w:eastAsia="Arial"/>
          <w:szCs w:val="22"/>
          <w:lang w:eastAsia="en-GB" w:bidi="en-GB"/>
        </w:rPr>
        <w:t>ead on a regular basis, as to progress and outcomes.</w:t>
      </w:r>
    </w:p>
    <w:p w14:paraId="68304427" w14:textId="77777777" w:rsidR="00287314" w:rsidRPr="00287314" w:rsidRDefault="00287314" w:rsidP="003A5309">
      <w:pPr>
        <w:widowControl w:val="0"/>
        <w:tabs>
          <w:tab w:val="left" w:pos="709"/>
        </w:tabs>
        <w:autoSpaceDE w:val="0"/>
        <w:autoSpaceDN w:val="0"/>
        <w:spacing w:before="2"/>
        <w:ind w:right="562" w:firstLine="21"/>
        <w:rPr>
          <w:rFonts w:eastAsia="Arial"/>
          <w:lang w:eastAsia="en-GB" w:bidi="en-GB"/>
        </w:rPr>
      </w:pPr>
    </w:p>
    <w:p w14:paraId="1EB37BE3" w14:textId="7ACC822D" w:rsidR="00287314" w:rsidRPr="00287314" w:rsidRDefault="00287314" w:rsidP="003A5309">
      <w:pPr>
        <w:widowControl w:val="0"/>
        <w:numPr>
          <w:ilvl w:val="2"/>
          <w:numId w:val="13"/>
        </w:numPr>
        <w:tabs>
          <w:tab w:val="left" w:pos="709"/>
        </w:tabs>
        <w:autoSpaceDE w:val="0"/>
        <w:autoSpaceDN w:val="0"/>
        <w:ind w:left="0" w:right="562" w:firstLine="21"/>
        <w:rPr>
          <w:rFonts w:eastAsia="Arial"/>
          <w:szCs w:val="22"/>
          <w:lang w:eastAsia="en-GB" w:bidi="en-GB"/>
        </w:rPr>
      </w:pPr>
      <w:r w:rsidRPr="00287314">
        <w:rPr>
          <w:rFonts w:eastAsia="Arial"/>
          <w:szCs w:val="22"/>
          <w:lang w:eastAsia="en-GB" w:bidi="en-GB"/>
        </w:rPr>
        <w:t xml:space="preserve">If the </w:t>
      </w:r>
      <w:r w:rsidR="003273BE">
        <w:rPr>
          <w:rFonts w:eastAsia="Arial"/>
          <w:szCs w:val="22"/>
          <w:lang w:eastAsia="en-GB" w:bidi="en-GB"/>
        </w:rPr>
        <w:t>P</w:t>
      </w:r>
      <w:r w:rsidRPr="00287314">
        <w:rPr>
          <w:rFonts w:eastAsia="Arial"/>
          <w:szCs w:val="22"/>
          <w:lang w:eastAsia="en-GB" w:bidi="en-GB"/>
        </w:rPr>
        <w:t>olice are not handling the case or the Crown Prosecution Service are unwilling to undertake a criminal prosecution,</w:t>
      </w:r>
      <w:r w:rsidR="005B2A92">
        <w:rPr>
          <w:rFonts w:eastAsia="Arial"/>
          <w:szCs w:val="22"/>
          <w:lang w:eastAsia="en-GB" w:bidi="en-GB"/>
        </w:rPr>
        <w:t xml:space="preserve"> </w:t>
      </w:r>
      <w:r w:rsidR="00622BC2">
        <w:rPr>
          <w:rFonts w:eastAsia="Arial"/>
          <w:szCs w:val="22"/>
          <w:lang w:eastAsia="en-GB" w:bidi="en-GB"/>
        </w:rPr>
        <w:t xml:space="preserve">the </w:t>
      </w:r>
      <w:r w:rsidR="005B2A92">
        <w:rPr>
          <w:rFonts w:eastAsia="Arial"/>
          <w:szCs w:val="22"/>
          <w:lang w:eastAsia="en-GB" w:bidi="en-GB"/>
        </w:rPr>
        <w:t xml:space="preserve">CSU Senior Governance Manager will discuss with </w:t>
      </w:r>
      <w:r w:rsidR="003273BE">
        <w:rPr>
          <w:rFonts w:eastAsia="Arial"/>
          <w:szCs w:val="22"/>
          <w:lang w:eastAsia="en-GB" w:bidi="en-GB"/>
        </w:rPr>
        <w:t xml:space="preserve">the </w:t>
      </w:r>
      <w:r w:rsidR="005B2A92">
        <w:rPr>
          <w:rFonts w:eastAsia="Arial"/>
          <w:szCs w:val="22"/>
          <w:lang w:eastAsia="en-GB" w:bidi="en-GB"/>
        </w:rPr>
        <w:t>ICB</w:t>
      </w:r>
      <w:r w:rsidRPr="00287314">
        <w:rPr>
          <w:rFonts w:eastAsia="Arial"/>
          <w:szCs w:val="22"/>
          <w:lang w:eastAsia="en-GB" w:bidi="en-GB"/>
        </w:rPr>
        <w:t>, if appropriate</w:t>
      </w:r>
      <w:r w:rsidR="003273BE">
        <w:rPr>
          <w:rFonts w:eastAsia="Arial"/>
          <w:szCs w:val="22"/>
          <w:lang w:eastAsia="en-GB" w:bidi="en-GB"/>
        </w:rPr>
        <w:t>,</w:t>
      </w:r>
      <w:r w:rsidR="005B2A92">
        <w:rPr>
          <w:rFonts w:eastAsia="Arial"/>
          <w:szCs w:val="22"/>
          <w:lang w:eastAsia="en-GB" w:bidi="en-GB"/>
        </w:rPr>
        <w:t xml:space="preserve"> to </w:t>
      </w:r>
      <w:r w:rsidRPr="00287314">
        <w:rPr>
          <w:rFonts w:eastAsia="Arial"/>
          <w:szCs w:val="22"/>
          <w:lang w:eastAsia="en-GB" w:bidi="en-GB"/>
        </w:rPr>
        <w:t>provide advice and guidance on viability of a private</w:t>
      </w:r>
      <w:r w:rsidRPr="00287314">
        <w:rPr>
          <w:rFonts w:eastAsia="Arial"/>
          <w:spacing w:val="-6"/>
          <w:szCs w:val="22"/>
          <w:lang w:eastAsia="en-GB" w:bidi="en-GB"/>
        </w:rPr>
        <w:t xml:space="preserve"> </w:t>
      </w:r>
      <w:r w:rsidRPr="00287314">
        <w:rPr>
          <w:rFonts w:eastAsia="Arial"/>
          <w:szCs w:val="22"/>
          <w:lang w:eastAsia="en-GB" w:bidi="en-GB"/>
        </w:rPr>
        <w:t>prosecution.</w:t>
      </w:r>
    </w:p>
    <w:p w14:paraId="66A486A2" w14:textId="4E2B646F" w:rsidR="00854F15" w:rsidRDefault="00854F15" w:rsidP="003A5309">
      <w:pPr>
        <w:tabs>
          <w:tab w:val="left" w:pos="709"/>
        </w:tabs>
        <w:spacing w:after="200" w:line="276" w:lineRule="auto"/>
        <w:ind w:right="562" w:firstLine="21"/>
        <w:rPr>
          <w:rFonts w:eastAsia="Arial"/>
          <w:lang w:eastAsia="en-GB" w:bidi="en-GB"/>
        </w:rPr>
      </w:pPr>
      <w:r>
        <w:rPr>
          <w:rFonts w:eastAsia="Arial"/>
          <w:lang w:eastAsia="en-GB" w:bidi="en-GB"/>
        </w:rPr>
        <w:br w:type="page"/>
      </w:r>
    </w:p>
    <w:p w14:paraId="71B8CF30" w14:textId="77777777" w:rsidR="00287314" w:rsidRPr="00287314" w:rsidRDefault="00287314" w:rsidP="003A5309">
      <w:pPr>
        <w:widowControl w:val="0"/>
        <w:autoSpaceDE w:val="0"/>
        <w:autoSpaceDN w:val="0"/>
        <w:ind w:right="562" w:firstLine="21"/>
        <w:rPr>
          <w:rFonts w:eastAsia="Arial"/>
          <w:lang w:eastAsia="en-GB" w:bidi="en-GB"/>
        </w:rPr>
      </w:pPr>
    </w:p>
    <w:p w14:paraId="50CDE684" w14:textId="7B3F99F4" w:rsidR="00287314" w:rsidRPr="005B2A92" w:rsidRDefault="00287314" w:rsidP="003A5309">
      <w:pPr>
        <w:widowControl w:val="0"/>
        <w:numPr>
          <w:ilvl w:val="2"/>
          <w:numId w:val="13"/>
        </w:numPr>
        <w:tabs>
          <w:tab w:val="left" w:pos="2379"/>
        </w:tabs>
        <w:autoSpaceDE w:val="0"/>
        <w:autoSpaceDN w:val="0"/>
        <w:ind w:left="851" w:right="562" w:hanging="851"/>
        <w:rPr>
          <w:rFonts w:eastAsia="Arial"/>
          <w:szCs w:val="22"/>
          <w:lang w:eastAsia="en-GB" w:bidi="en-GB"/>
        </w:rPr>
      </w:pPr>
      <w:r w:rsidRPr="005B2A92">
        <w:rPr>
          <w:rFonts w:eastAsia="Arial"/>
          <w:szCs w:val="22"/>
          <w:lang w:eastAsia="en-GB" w:bidi="en-GB"/>
        </w:rPr>
        <w:t xml:space="preserve">The </w:t>
      </w:r>
      <w:r w:rsidR="005B2A92" w:rsidRPr="005B2A92">
        <w:rPr>
          <w:rFonts w:eastAsia="Arial"/>
          <w:szCs w:val="22"/>
          <w:lang w:eastAsia="en-GB" w:bidi="en-GB"/>
        </w:rPr>
        <w:t>CSU Senior Governance Manager</w:t>
      </w:r>
      <w:r w:rsidRPr="005B2A92">
        <w:rPr>
          <w:rFonts w:eastAsia="Arial"/>
          <w:szCs w:val="22"/>
          <w:lang w:eastAsia="en-GB" w:bidi="en-GB"/>
        </w:rPr>
        <w:t>, if appropriate, will advise on</w:t>
      </w:r>
      <w:r w:rsidRPr="005B2A92">
        <w:rPr>
          <w:rFonts w:eastAsia="Arial"/>
          <w:spacing w:val="-26"/>
          <w:szCs w:val="22"/>
          <w:lang w:eastAsia="en-GB" w:bidi="en-GB"/>
        </w:rPr>
        <w:t xml:space="preserve"> </w:t>
      </w:r>
      <w:r w:rsidRPr="005B2A92">
        <w:rPr>
          <w:rFonts w:eastAsia="Arial"/>
          <w:szCs w:val="22"/>
          <w:lang w:eastAsia="en-GB" w:bidi="en-GB"/>
        </w:rPr>
        <w:t xml:space="preserve">the viability of civil proceedings </w:t>
      </w:r>
      <w:r w:rsidR="00622BC2">
        <w:rPr>
          <w:rFonts w:eastAsia="Arial"/>
          <w:szCs w:val="22"/>
          <w:lang w:eastAsia="en-GB" w:bidi="en-GB"/>
        </w:rPr>
        <w:t xml:space="preserve">in </w:t>
      </w:r>
      <w:r w:rsidRPr="005B2A92">
        <w:rPr>
          <w:rFonts w:eastAsia="Arial"/>
          <w:szCs w:val="22"/>
          <w:lang w:eastAsia="en-GB" w:bidi="en-GB"/>
        </w:rPr>
        <w:t>consultation with the ICB and the person(s) subjected to the</w:t>
      </w:r>
      <w:r w:rsidRPr="005B2A92">
        <w:rPr>
          <w:rFonts w:eastAsia="Arial"/>
          <w:spacing w:val="-7"/>
          <w:szCs w:val="22"/>
          <w:lang w:eastAsia="en-GB" w:bidi="en-GB"/>
        </w:rPr>
        <w:t xml:space="preserve"> </w:t>
      </w:r>
      <w:r w:rsidRPr="005B2A92">
        <w:rPr>
          <w:rFonts w:eastAsia="Arial"/>
          <w:szCs w:val="22"/>
          <w:lang w:eastAsia="en-GB" w:bidi="en-GB"/>
        </w:rPr>
        <w:t>assault.</w:t>
      </w:r>
    </w:p>
    <w:p w14:paraId="061144DA" w14:textId="77777777" w:rsidR="00287314" w:rsidRPr="005B2A92" w:rsidRDefault="00287314" w:rsidP="003A5309">
      <w:pPr>
        <w:widowControl w:val="0"/>
        <w:autoSpaceDE w:val="0"/>
        <w:autoSpaceDN w:val="0"/>
        <w:spacing w:before="62"/>
        <w:ind w:left="851" w:right="562"/>
        <w:rPr>
          <w:rFonts w:eastAsia="Arial"/>
          <w:lang w:eastAsia="en-GB" w:bidi="en-GB"/>
        </w:rPr>
      </w:pPr>
      <w:r w:rsidRPr="005B2A92">
        <w:rPr>
          <w:rFonts w:eastAsia="Arial"/>
          <w:lang w:eastAsia="en-GB" w:bidi="en-GB"/>
        </w:rPr>
        <w:t>The procedure(s) for implementing this policy document are as follows:</w:t>
      </w:r>
    </w:p>
    <w:p w14:paraId="68EECB8A" w14:textId="04822E2D" w:rsidR="00287314" w:rsidRDefault="00287314" w:rsidP="003A5309">
      <w:pPr>
        <w:widowControl w:val="0"/>
        <w:autoSpaceDE w:val="0"/>
        <w:autoSpaceDN w:val="0"/>
        <w:spacing w:before="10"/>
        <w:ind w:right="562" w:firstLine="21"/>
        <w:rPr>
          <w:rFonts w:eastAsia="Arial"/>
          <w:sz w:val="23"/>
          <w:lang w:eastAsia="en-GB" w:bidi="en-GB"/>
        </w:rPr>
      </w:pPr>
    </w:p>
    <w:p w14:paraId="2C036731" w14:textId="77777777" w:rsidR="00287314" w:rsidRPr="005B2A92" w:rsidRDefault="00287314" w:rsidP="003A5309">
      <w:pPr>
        <w:widowControl w:val="0"/>
        <w:numPr>
          <w:ilvl w:val="3"/>
          <w:numId w:val="13"/>
        </w:numPr>
        <w:tabs>
          <w:tab w:val="left" w:pos="2803"/>
          <w:tab w:val="left" w:pos="2804"/>
        </w:tabs>
        <w:autoSpaceDE w:val="0"/>
        <w:autoSpaceDN w:val="0"/>
        <w:ind w:left="709" w:right="562" w:hanging="404"/>
        <w:rPr>
          <w:rFonts w:eastAsia="Arial"/>
          <w:szCs w:val="22"/>
          <w:lang w:eastAsia="en-GB" w:bidi="en-GB"/>
        </w:rPr>
      </w:pPr>
      <w:r w:rsidRPr="005B2A92">
        <w:rPr>
          <w:rFonts w:eastAsia="Arial"/>
          <w:szCs w:val="22"/>
          <w:lang w:eastAsia="en-GB" w:bidi="en-GB"/>
        </w:rPr>
        <w:t>Managers to follow advice and guidance provided in Appendix</w:t>
      </w:r>
      <w:r w:rsidRPr="005B2A92">
        <w:rPr>
          <w:rFonts w:eastAsia="Arial"/>
          <w:spacing w:val="-7"/>
          <w:szCs w:val="22"/>
          <w:lang w:eastAsia="en-GB" w:bidi="en-GB"/>
        </w:rPr>
        <w:t xml:space="preserve"> B</w:t>
      </w:r>
      <w:r w:rsidRPr="005B2A92">
        <w:rPr>
          <w:rFonts w:eastAsia="Arial"/>
          <w:szCs w:val="22"/>
          <w:lang w:eastAsia="en-GB" w:bidi="en-GB"/>
        </w:rPr>
        <w:t>-G</w:t>
      </w:r>
    </w:p>
    <w:p w14:paraId="199A9885" w14:textId="77777777" w:rsidR="00287314" w:rsidRPr="005B2A92" w:rsidRDefault="00287314" w:rsidP="003A5309">
      <w:pPr>
        <w:widowControl w:val="0"/>
        <w:autoSpaceDE w:val="0"/>
        <w:autoSpaceDN w:val="0"/>
        <w:spacing w:before="7"/>
        <w:ind w:right="562" w:firstLine="21"/>
        <w:rPr>
          <w:rFonts w:eastAsia="Arial"/>
          <w:sz w:val="23"/>
          <w:lang w:eastAsia="en-GB" w:bidi="en-GB"/>
        </w:rPr>
      </w:pPr>
    </w:p>
    <w:p w14:paraId="5AD9F85D" w14:textId="77777777" w:rsidR="00287314" w:rsidRPr="005B2A92" w:rsidRDefault="00287314" w:rsidP="003A5309">
      <w:pPr>
        <w:widowControl w:val="0"/>
        <w:numPr>
          <w:ilvl w:val="1"/>
          <w:numId w:val="13"/>
        </w:numPr>
        <w:tabs>
          <w:tab w:val="left" w:pos="2400"/>
          <w:tab w:val="left" w:pos="2401"/>
        </w:tabs>
        <w:autoSpaceDE w:val="0"/>
        <w:autoSpaceDN w:val="0"/>
        <w:ind w:left="0" w:right="562" w:firstLine="21"/>
        <w:outlineLvl w:val="2"/>
        <w:rPr>
          <w:rFonts w:eastAsia="Arial"/>
          <w:b/>
          <w:bCs/>
          <w:lang w:eastAsia="en-GB" w:bidi="en-GB"/>
        </w:rPr>
      </w:pPr>
      <w:r w:rsidRPr="005B2A92">
        <w:rPr>
          <w:rFonts w:eastAsia="Arial"/>
          <w:b/>
          <w:bCs/>
          <w:lang w:eastAsia="en-GB" w:bidi="en-GB"/>
        </w:rPr>
        <w:t>Action Following Acts of Violence</w:t>
      </w:r>
    </w:p>
    <w:p w14:paraId="7719DDA6" w14:textId="77777777" w:rsidR="00287314" w:rsidRPr="005B2A92" w:rsidRDefault="00287314" w:rsidP="003A5309">
      <w:pPr>
        <w:widowControl w:val="0"/>
        <w:autoSpaceDE w:val="0"/>
        <w:autoSpaceDN w:val="0"/>
        <w:ind w:right="562" w:firstLine="21"/>
        <w:rPr>
          <w:rFonts w:eastAsia="Arial"/>
          <w:b/>
          <w:lang w:eastAsia="en-GB" w:bidi="en-GB"/>
        </w:rPr>
      </w:pPr>
    </w:p>
    <w:p w14:paraId="36592FA7" w14:textId="77777777" w:rsidR="00287314" w:rsidRPr="005B2A92" w:rsidRDefault="00287314" w:rsidP="003A5309">
      <w:pPr>
        <w:widowControl w:val="0"/>
        <w:numPr>
          <w:ilvl w:val="2"/>
          <w:numId w:val="13"/>
        </w:numPr>
        <w:tabs>
          <w:tab w:val="left" w:pos="2401"/>
        </w:tabs>
        <w:autoSpaceDE w:val="0"/>
        <w:autoSpaceDN w:val="0"/>
        <w:ind w:left="0" w:right="562" w:firstLine="21"/>
        <w:rPr>
          <w:rFonts w:eastAsia="Arial"/>
          <w:szCs w:val="22"/>
          <w:u w:val="single"/>
          <w:lang w:eastAsia="en-GB" w:bidi="en-GB"/>
        </w:rPr>
      </w:pPr>
      <w:r w:rsidRPr="005B2A92">
        <w:rPr>
          <w:rFonts w:eastAsia="Arial"/>
          <w:szCs w:val="22"/>
          <w:u w:val="single"/>
          <w:lang w:eastAsia="en-GB" w:bidi="en-GB"/>
        </w:rPr>
        <w:t>Members of staff carrying out the act of</w:t>
      </w:r>
      <w:r w:rsidRPr="005B2A92">
        <w:rPr>
          <w:rFonts w:eastAsia="Arial"/>
          <w:spacing w:val="-2"/>
          <w:szCs w:val="22"/>
          <w:u w:val="single"/>
          <w:lang w:eastAsia="en-GB" w:bidi="en-GB"/>
        </w:rPr>
        <w:t xml:space="preserve"> </w:t>
      </w:r>
      <w:r w:rsidRPr="005B2A92">
        <w:rPr>
          <w:rFonts w:eastAsia="Arial"/>
          <w:szCs w:val="22"/>
          <w:u w:val="single"/>
          <w:lang w:eastAsia="en-GB" w:bidi="en-GB"/>
        </w:rPr>
        <w:t>violence.</w:t>
      </w:r>
    </w:p>
    <w:p w14:paraId="1685E75F" w14:textId="77777777" w:rsidR="00287314" w:rsidRPr="005B2A92" w:rsidRDefault="00287314" w:rsidP="003A5309">
      <w:pPr>
        <w:widowControl w:val="0"/>
        <w:autoSpaceDE w:val="0"/>
        <w:autoSpaceDN w:val="0"/>
        <w:ind w:right="562" w:firstLine="21"/>
        <w:rPr>
          <w:rFonts w:eastAsia="Arial"/>
          <w:lang w:eastAsia="en-GB" w:bidi="en-GB"/>
        </w:rPr>
      </w:pPr>
    </w:p>
    <w:p w14:paraId="2A09E8DA" w14:textId="12AAF050" w:rsidR="00287314" w:rsidRPr="005B2A92" w:rsidRDefault="00287314" w:rsidP="003A5309">
      <w:pPr>
        <w:widowControl w:val="0"/>
        <w:autoSpaceDE w:val="0"/>
        <w:autoSpaceDN w:val="0"/>
        <w:spacing w:before="1"/>
        <w:ind w:left="709" w:right="562" w:firstLine="21"/>
        <w:rPr>
          <w:rFonts w:eastAsia="Arial"/>
          <w:lang w:eastAsia="en-GB" w:bidi="en-GB"/>
        </w:rPr>
      </w:pPr>
      <w:r w:rsidRPr="005B2A92">
        <w:rPr>
          <w:rFonts w:eastAsia="Arial"/>
          <w:lang w:eastAsia="en-GB" w:bidi="en-GB"/>
        </w:rPr>
        <w:t xml:space="preserve">Where a member of staff is alleged to have carried out an act of violence, abuse or aggression this will be considered under the ICB </w:t>
      </w:r>
      <w:r w:rsidR="003273BE">
        <w:rPr>
          <w:rFonts w:eastAsia="Arial"/>
          <w:lang w:eastAsia="en-GB" w:bidi="en-GB"/>
        </w:rPr>
        <w:t>d</w:t>
      </w:r>
      <w:r w:rsidRPr="005B2A92">
        <w:rPr>
          <w:rFonts w:eastAsia="Arial"/>
          <w:lang w:eastAsia="en-GB" w:bidi="en-GB"/>
        </w:rPr>
        <w:t>isciplinary policies and procedures.</w:t>
      </w:r>
    </w:p>
    <w:p w14:paraId="5936B5A8" w14:textId="77777777" w:rsidR="00287314" w:rsidRPr="005B2A92" w:rsidRDefault="00287314" w:rsidP="003A5309">
      <w:pPr>
        <w:widowControl w:val="0"/>
        <w:autoSpaceDE w:val="0"/>
        <w:autoSpaceDN w:val="0"/>
        <w:ind w:left="709" w:right="562" w:firstLine="21"/>
        <w:rPr>
          <w:rFonts w:eastAsia="Arial"/>
          <w:lang w:eastAsia="en-GB" w:bidi="en-GB"/>
        </w:rPr>
      </w:pPr>
    </w:p>
    <w:p w14:paraId="22E3CC4B" w14:textId="74AFDABD" w:rsidR="00287314" w:rsidRPr="005B2A92" w:rsidRDefault="00287314" w:rsidP="003A5309">
      <w:pPr>
        <w:widowControl w:val="0"/>
        <w:autoSpaceDE w:val="0"/>
        <w:autoSpaceDN w:val="0"/>
        <w:ind w:left="709" w:right="562" w:firstLine="21"/>
        <w:rPr>
          <w:rFonts w:eastAsia="Arial"/>
          <w:lang w:eastAsia="en-GB" w:bidi="en-GB"/>
        </w:rPr>
      </w:pPr>
      <w:r w:rsidRPr="005B2A92">
        <w:rPr>
          <w:rFonts w:eastAsia="Arial"/>
          <w:lang w:eastAsia="en-GB" w:bidi="en-GB"/>
        </w:rPr>
        <w:t xml:space="preserve">Where the patient, member of the public or relative initiates the complaint then the ICB Complaints </w:t>
      </w:r>
      <w:r w:rsidR="0075467C" w:rsidRPr="005B2A92">
        <w:rPr>
          <w:rFonts w:eastAsia="Arial"/>
          <w:lang w:eastAsia="en-GB" w:bidi="en-GB"/>
        </w:rPr>
        <w:t>Policy</w:t>
      </w:r>
      <w:r w:rsidRPr="005B2A92">
        <w:rPr>
          <w:rFonts w:eastAsia="Arial"/>
          <w:lang w:eastAsia="en-GB" w:bidi="en-GB"/>
        </w:rPr>
        <w:t xml:space="preserve"> may also be invoked.</w:t>
      </w:r>
    </w:p>
    <w:p w14:paraId="1821200E" w14:textId="77777777" w:rsidR="00287314" w:rsidRPr="005B2A92" w:rsidRDefault="00287314" w:rsidP="003A5309">
      <w:pPr>
        <w:widowControl w:val="0"/>
        <w:autoSpaceDE w:val="0"/>
        <w:autoSpaceDN w:val="0"/>
        <w:ind w:right="562" w:firstLine="21"/>
        <w:rPr>
          <w:rFonts w:eastAsia="Arial"/>
          <w:lang w:eastAsia="en-GB" w:bidi="en-GB"/>
        </w:rPr>
      </w:pPr>
    </w:p>
    <w:p w14:paraId="49D78583" w14:textId="77777777" w:rsidR="00287314" w:rsidRPr="005B2A92" w:rsidRDefault="00287314" w:rsidP="003A5309">
      <w:pPr>
        <w:widowControl w:val="0"/>
        <w:numPr>
          <w:ilvl w:val="2"/>
          <w:numId w:val="13"/>
        </w:numPr>
        <w:tabs>
          <w:tab w:val="left" w:pos="2379"/>
        </w:tabs>
        <w:autoSpaceDE w:val="0"/>
        <w:autoSpaceDN w:val="0"/>
        <w:ind w:left="0" w:right="562" w:firstLine="21"/>
        <w:rPr>
          <w:rFonts w:eastAsia="Arial"/>
          <w:szCs w:val="22"/>
          <w:u w:val="single"/>
          <w:lang w:eastAsia="en-GB" w:bidi="en-GB"/>
        </w:rPr>
      </w:pPr>
      <w:r w:rsidRPr="005B2A92">
        <w:rPr>
          <w:rFonts w:eastAsia="Arial"/>
          <w:szCs w:val="22"/>
          <w:u w:val="single"/>
          <w:lang w:eastAsia="en-GB" w:bidi="en-GB"/>
        </w:rPr>
        <w:t>Patients, relatives or members of the public who carry out the act</w:t>
      </w:r>
      <w:r w:rsidRPr="005B2A92">
        <w:rPr>
          <w:rFonts w:eastAsia="Arial"/>
          <w:spacing w:val="-25"/>
          <w:szCs w:val="22"/>
          <w:u w:val="single"/>
          <w:lang w:eastAsia="en-GB" w:bidi="en-GB"/>
        </w:rPr>
        <w:t xml:space="preserve"> </w:t>
      </w:r>
      <w:r w:rsidRPr="005B2A92">
        <w:rPr>
          <w:rFonts w:eastAsia="Arial"/>
          <w:szCs w:val="22"/>
          <w:u w:val="single"/>
          <w:lang w:eastAsia="en-GB" w:bidi="en-GB"/>
        </w:rPr>
        <w:t>of violence</w:t>
      </w:r>
    </w:p>
    <w:p w14:paraId="6C29D6EB" w14:textId="77777777" w:rsidR="00287314" w:rsidRPr="005B2A92" w:rsidRDefault="00287314" w:rsidP="003A5309">
      <w:pPr>
        <w:widowControl w:val="0"/>
        <w:autoSpaceDE w:val="0"/>
        <w:autoSpaceDN w:val="0"/>
        <w:ind w:right="562" w:firstLine="21"/>
        <w:rPr>
          <w:rFonts w:eastAsia="Arial"/>
          <w:lang w:eastAsia="en-GB" w:bidi="en-GB"/>
        </w:rPr>
      </w:pPr>
    </w:p>
    <w:p w14:paraId="1C26D788" w14:textId="397B9DED" w:rsidR="00287314" w:rsidRPr="00287314" w:rsidRDefault="00287314" w:rsidP="003A5309">
      <w:pPr>
        <w:widowControl w:val="0"/>
        <w:autoSpaceDE w:val="0"/>
        <w:autoSpaceDN w:val="0"/>
        <w:ind w:left="709" w:right="562"/>
        <w:jc w:val="both"/>
        <w:rPr>
          <w:rFonts w:eastAsia="Arial"/>
          <w:lang w:eastAsia="en-GB" w:bidi="en-GB"/>
        </w:rPr>
      </w:pPr>
      <w:r w:rsidRPr="005B2A92">
        <w:rPr>
          <w:rFonts w:eastAsia="Arial"/>
          <w:lang w:eastAsia="en-GB" w:bidi="en-GB"/>
        </w:rPr>
        <w:t>Where a patient, relative or member of the public is alleged to have carried out an act of violence, abuse or aggression then the ICB reserve</w:t>
      </w:r>
      <w:r w:rsidR="0075467C" w:rsidRPr="005B2A92">
        <w:rPr>
          <w:rFonts w:eastAsia="Arial"/>
          <w:lang w:eastAsia="en-GB" w:bidi="en-GB"/>
        </w:rPr>
        <w:t>s</w:t>
      </w:r>
      <w:r w:rsidRPr="005B2A92">
        <w:rPr>
          <w:rFonts w:eastAsia="Arial"/>
          <w:lang w:eastAsia="en-GB" w:bidi="en-GB"/>
        </w:rPr>
        <w:t xml:space="preserve"> the right to respond to the alleged incident, as deemed necessary </w:t>
      </w:r>
      <w:proofErr w:type="gramStart"/>
      <w:r w:rsidRPr="005B2A92">
        <w:rPr>
          <w:rFonts w:eastAsia="Arial"/>
          <w:lang w:eastAsia="en-GB" w:bidi="en-GB"/>
        </w:rPr>
        <w:t>in light of</w:t>
      </w:r>
      <w:proofErr w:type="gramEnd"/>
      <w:r w:rsidRPr="005B2A92">
        <w:rPr>
          <w:rFonts w:eastAsia="Arial"/>
          <w:lang w:eastAsia="en-GB" w:bidi="en-GB"/>
        </w:rPr>
        <w:t xml:space="preserve"> the circumstances. The level of response will be dependent upon the seriousness of the incident. The potential responses or actions available to the ICB include:</w:t>
      </w:r>
    </w:p>
    <w:p w14:paraId="19272E16" w14:textId="77777777" w:rsidR="00287314" w:rsidRPr="00287314" w:rsidRDefault="00287314" w:rsidP="003A5309">
      <w:pPr>
        <w:widowControl w:val="0"/>
        <w:autoSpaceDE w:val="0"/>
        <w:autoSpaceDN w:val="0"/>
        <w:spacing w:before="1"/>
        <w:ind w:right="562" w:firstLine="21"/>
        <w:rPr>
          <w:rFonts w:eastAsia="Arial"/>
          <w:lang w:eastAsia="en-GB" w:bidi="en-GB"/>
        </w:rPr>
      </w:pPr>
    </w:p>
    <w:p w14:paraId="0F1FC5E1" w14:textId="4A3E1595" w:rsidR="00287314" w:rsidRPr="00287314" w:rsidRDefault="00165F14" w:rsidP="003A5309">
      <w:pPr>
        <w:widowControl w:val="0"/>
        <w:numPr>
          <w:ilvl w:val="3"/>
          <w:numId w:val="13"/>
        </w:numPr>
        <w:tabs>
          <w:tab w:val="left" w:pos="2803"/>
          <w:tab w:val="left" w:pos="2804"/>
        </w:tabs>
        <w:autoSpaceDE w:val="0"/>
        <w:autoSpaceDN w:val="0"/>
        <w:spacing w:before="1" w:line="293" w:lineRule="exact"/>
        <w:ind w:left="709" w:right="562" w:hanging="709"/>
        <w:rPr>
          <w:rFonts w:eastAsia="Arial"/>
          <w:szCs w:val="22"/>
          <w:lang w:eastAsia="en-GB" w:bidi="en-GB"/>
        </w:rPr>
      </w:pPr>
      <w:r>
        <w:rPr>
          <w:rFonts w:eastAsia="Arial"/>
          <w:szCs w:val="22"/>
          <w:lang w:eastAsia="en-GB" w:bidi="en-GB"/>
        </w:rPr>
        <w:t>V</w:t>
      </w:r>
      <w:r w:rsidR="00287314" w:rsidRPr="00287314">
        <w:rPr>
          <w:rFonts w:eastAsia="Arial"/>
          <w:szCs w:val="22"/>
          <w:lang w:eastAsia="en-GB" w:bidi="en-GB"/>
        </w:rPr>
        <w:t>erbal</w:t>
      </w:r>
      <w:r w:rsidR="00287314" w:rsidRPr="00287314">
        <w:rPr>
          <w:rFonts w:eastAsia="Arial"/>
          <w:spacing w:val="-1"/>
          <w:szCs w:val="22"/>
          <w:lang w:eastAsia="en-GB" w:bidi="en-GB"/>
        </w:rPr>
        <w:t xml:space="preserve"> </w:t>
      </w:r>
      <w:r w:rsidR="00287314" w:rsidRPr="00287314">
        <w:rPr>
          <w:rFonts w:eastAsia="Arial"/>
          <w:szCs w:val="22"/>
          <w:lang w:eastAsia="en-GB" w:bidi="en-GB"/>
        </w:rPr>
        <w:t>warnings</w:t>
      </w:r>
      <w:r>
        <w:rPr>
          <w:rFonts w:eastAsia="Arial"/>
          <w:szCs w:val="22"/>
          <w:lang w:eastAsia="en-GB" w:bidi="en-GB"/>
        </w:rPr>
        <w:t>.</w:t>
      </w:r>
    </w:p>
    <w:p w14:paraId="50F711F1" w14:textId="7CA73D96" w:rsidR="00287314" w:rsidRPr="00287314" w:rsidRDefault="00165F14" w:rsidP="003A5309">
      <w:pPr>
        <w:widowControl w:val="0"/>
        <w:numPr>
          <w:ilvl w:val="3"/>
          <w:numId w:val="13"/>
        </w:numPr>
        <w:tabs>
          <w:tab w:val="left" w:pos="2803"/>
          <w:tab w:val="left" w:pos="2804"/>
        </w:tabs>
        <w:autoSpaceDE w:val="0"/>
        <w:autoSpaceDN w:val="0"/>
        <w:spacing w:line="293" w:lineRule="exact"/>
        <w:ind w:left="709" w:right="562" w:hanging="709"/>
        <w:rPr>
          <w:rFonts w:eastAsia="Arial"/>
          <w:szCs w:val="22"/>
          <w:lang w:eastAsia="en-GB" w:bidi="en-GB"/>
        </w:rPr>
      </w:pPr>
      <w:r>
        <w:rPr>
          <w:rFonts w:eastAsia="Arial"/>
          <w:szCs w:val="22"/>
          <w:lang w:eastAsia="en-GB" w:bidi="en-GB"/>
        </w:rPr>
        <w:t>W</w:t>
      </w:r>
      <w:r w:rsidR="00287314" w:rsidRPr="00287314">
        <w:rPr>
          <w:rFonts w:eastAsia="Arial"/>
          <w:szCs w:val="22"/>
          <w:lang w:eastAsia="en-GB" w:bidi="en-GB"/>
        </w:rPr>
        <w:t xml:space="preserve">ritten warnings from the Chief </w:t>
      </w:r>
      <w:r w:rsidR="0075467C">
        <w:rPr>
          <w:rFonts w:eastAsia="Arial"/>
          <w:szCs w:val="22"/>
          <w:lang w:eastAsia="en-GB" w:bidi="en-GB"/>
        </w:rPr>
        <w:t>Executive</w:t>
      </w:r>
      <w:r>
        <w:rPr>
          <w:rFonts w:eastAsia="Arial"/>
          <w:szCs w:val="22"/>
          <w:lang w:eastAsia="en-GB" w:bidi="en-GB"/>
        </w:rPr>
        <w:t>.</w:t>
      </w:r>
    </w:p>
    <w:p w14:paraId="31783626" w14:textId="36F2AC89" w:rsidR="00287314" w:rsidRPr="00287314" w:rsidRDefault="003273BE" w:rsidP="003A5309">
      <w:pPr>
        <w:widowControl w:val="0"/>
        <w:numPr>
          <w:ilvl w:val="3"/>
          <w:numId w:val="13"/>
        </w:numPr>
        <w:tabs>
          <w:tab w:val="left" w:pos="2803"/>
          <w:tab w:val="left" w:pos="2804"/>
        </w:tabs>
        <w:autoSpaceDE w:val="0"/>
        <w:autoSpaceDN w:val="0"/>
        <w:spacing w:line="292" w:lineRule="exact"/>
        <w:ind w:left="709" w:right="562" w:hanging="709"/>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olice presence at</w:t>
      </w:r>
      <w:r w:rsidR="00287314" w:rsidRPr="00287314">
        <w:rPr>
          <w:rFonts w:eastAsia="Arial"/>
          <w:spacing w:val="-3"/>
          <w:szCs w:val="22"/>
          <w:lang w:eastAsia="en-GB" w:bidi="en-GB"/>
        </w:rPr>
        <w:t xml:space="preserve"> </w:t>
      </w:r>
      <w:r w:rsidR="00287314" w:rsidRPr="00287314">
        <w:rPr>
          <w:rFonts w:eastAsia="Arial"/>
          <w:szCs w:val="22"/>
          <w:lang w:eastAsia="en-GB" w:bidi="en-GB"/>
        </w:rPr>
        <w:t>consultations</w:t>
      </w:r>
      <w:r w:rsidR="00165F14">
        <w:rPr>
          <w:rFonts w:eastAsia="Arial"/>
          <w:szCs w:val="22"/>
          <w:lang w:eastAsia="en-GB" w:bidi="en-GB"/>
        </w:rPr>
        <w:t>.</w:t>
      </w:r>
    </w:p>
    <w:p w14:paraId="11D2FB7B" w14:textId="0D772C9B" w:rsidR="00287314" w:rsidRPr="00287314" w:rsidRDefault="00165F14" w:rsidP="003A5309">
      <w:pPr>
        <w:widowControl w:val="0"/>
        <w:numPr>
          <w:ilvl w:val="3"/>
          <w:numId w:val="13"/>
        </w:numPr>
        <w:tabs>
          <w:tab w:val="left" w:pos="2803"/>
          <w:tab w:val="left" w:pos="2804"/>
        </w:tabs>
        <w:autoSpaceDE w:val="0"/>
        <w:autoSpaceDN w:val="0"/>
        <w:spacing w:line="293" w:lineRule="exact"/>
        <w:ind w:left="709" w:right="562" w:hanging="709"/>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riminal</w:t>
      </w:r>
      <w:r w:rsidR="00287314" w:rsidRPr="00287314">
        <w:rPr>
          <w:rFonts w:eastAsia="Arial"/>
          <w:spacing w:val="-1"/>
          <w:szCs w:val="22"/>
          <w:lang w:eastAsia="en-GB" w:bidi="en-GB"/>
        </w:rPr>
        <w:t xml:space="preserve"> </w:t>
      </w:r>
      <w:r w:rsidR="00287314" w:rsidRPr="00287314">
        <w:rPr>
          <w:rFonts w:eastAsia="Arial"/>
          <w:szCs w:val="22"/>
          <w:lang w:eastAsia="en-GB" w:bidi="en-GB"/>
        </w:rPr>
        <w:t>prosecution</w:t>
      </w:r>
      <w:r>
        <w:rPr>
          <w:rFonts w:eastAsia="Arial"/>
          <w:szCs w:val="22"/>
          <w:lang w:eastAsia="en-GB" w:bidi="en-GB"/>
        </w:rPr>
        <w:t>.</w:t>
      </w:r>
    </w:p>
    <w:p w14:paraId="660651C2" w14:textId="2FF6DFE5" w:rsidR="00287314" w:rsidRPr="00287314" w:rsidRDefault="00165F14" w:rsidP="003A5309">
      <w:pPr>
        <w:widowControl w:val="0"/>
        <w:numPr>
          <w:ilvl w:val="3"/>
          <w:numId w:val="13"/>
        </w:numPr>
        <w:tabs>
          <w:tab w:val="left" w:pos="2803"/>
          <w:tab w:val="left" w:pos="2804"/>
        </w:tabs>
        <w:autoSpaceDE w:val="0"/>
        <w:autoSpaceDN w:val="0"/>
        <w:spacing w:line="293" w:lineRule="exact"/>
        <w:ind w:left="709" w:right="562" w:hanging="709"/>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ivil</w:t>
      </w:r>
      <w:r w:rsidR="00287314" w:rsidRPr="00287314">
        <w:rPr>
          <w:rFonts w:eastAsia="Arial"/>
          <w:spacing w:val="-1"/>
          <w:szCs w:val="22"/>
          <w:lang w:eastAsia="en-GB" w:bidi="en-GB"/>
        </w:rPr>
        <w:t xml:space="preserve"> </w:t>
      </w:r>
      <w:r w:rsidR="00287314" w:rsidRPr="00287314">
        <w:rPr>
          <w:rFonts w:eastAsia="Arial"/>
          <w:szCs w:val="22"/>
          <w:lang w:eastAsia="en-GB" w:bidi="en-GB"/>
        </w:rPr>
        <w:t>prosecution</w:t>
      </w:r>
      <w:r w:rsidR="003273BE">
        <w:rPr>
          <w:rFonts w:eastAsia="Arial"/>
          <w:szCs w:val="22"/>
          <w:lang w:eastAsia="en-GB" w:bidi="en-GB"/>
        </w:rPr>
        <w:t>.</w:t>
      </w:r>
    </w:p>
    <w:p w14:paraId="1B7B6289" w14:textId="77777777" w:rsidR="00287314" w:rsidRPr="00287314" w:rsidRDefault="00287314" w:rsidP="003A5309">
      <w:pPr>
        <w:widowControl w:val="0"/>
        <w:autoSpaceDE w:val="0"/>
        <w:autoSpaceDN w:val="0"/>
        <w:spacing w:before="6"/>
        <w:ind w:right="562" w:firstLine="21"/>
        <w:rPr>
          <w:rFonts w:eastAsia="Arial"/>
          <w:b/>
          <w:sz w:val="20"/>
          <w:lang w:eastAsia="en-GB" w:bidi="en-GB"/>
        </w:rPr>
      </w:pPr>
      <w:bookmarkStart w:id="5" w:name="_bookmark3"/>
      <w:bookmarkEnd w:id="5"/>
    </w:p>
    <w:p w14:paraId="677FDA30" w14:textId="77777777" w:rsidR="00287314" w:rsidRPr="00287314" w:rsidRDefault="00287314" w:rsidP="003A5309">
      <w:pPr>
        <w:widowControl w:val="0"/>
        <w:numPr>
          <w:ilvl w:val="0"/>
          <w:numId w:val="13"/>
        </w:numPr>
        <w:tabs>
          <w:tab w:val="left" w:pos="1680"/>
          <w:tab w:val="left" w:pos="1681"/>
        </w:tabs>
        <w:autoSpaceDE w:val="0"/>
        <w:autoSpaceDN w:val="0"/>
        <w:spacing w:before="91"/>
        <w:ind w:left="0" w:right="562" w:firstLine="21"/>
        <w:outlineLvl w:val="1"/>
        <w:rPr>
          <w:rFonts w:eastAsia="Arial"/>
          <w:b/>
          <w:bCs/>
          <w:sz w:val="28"/>
          <w:szCs w:val="28"/>
          <w:lang w:eastAsia="en-GB" w:bidi="en-GB"/>
        </w:rPr>
      </w:pPr>
      <w:bookmarkStart w:id="6" w:name="_bookmark4"/>
      <w:bookmarkEnd w:id="6"/>
      <w:r w:rsidRPr="00287314">
        <w:rPr>
          <w:rFonts w:eastAsia="Arial"/>
          <w:b/>
          <w:bCs/>
          <w:sz w:val="28"/>
          <w:szCs w:val="28"/>
          <w:lang w:eastAsia="en-GB" w:bidi="en-GB"/>
        </w:rPr>
        <w:t>Implementation</w:t>
      </w:r>
    </w:p>
    <w:p w14:paraId="2EE25B06" w14:textId="77777777" w:rsidR="00287314" w:rsidRPr="00287314" w:rsidRDefault="00287314" w:rsidP="003A5309">
      <w:pPr>
        <w:widowControl w:val="0"/>
        <w:autoSpaceDE w:val="0"/>
        <w:autoSpaceDN w:val="0"/>
        <w:spacing w:before="10"/>
        <w:ind w:right="562" w:firstLine="21"/>
        <w:rPr>
          <w:rFonts w:eastAsia="Arial"/>
          <w:b/>
          <w:sz w:val="23"/>
          <w:lang w:eastAsia="en-GB" w:bidi="en-GB"/>
        </w:rPr>
      </w:pPr>
    </w:p>
    <w:p w14:paraId="3CCACB1F" w14:textId="15740DF1" w:rsidR="00287314" w:rsidRPr="00287314" w:rsidRDefault="00287314" w:rsidP="003A5309">
      <w:pPr>
        <w:widowControl w:val="0"/>
        <w:numPr>
          <w:ilvl w:val="1"/>
          <w:numId w:val="13"/>
        </w:numPr>
        <w:tabs>
          <w:tab w:val="left" w:pos="2400"/>
          <w:tab w:val="left" w:pos="2401"/>
        </w:tabs>
        <w:autoSpaceDE w:val="0"/>
        <w:autoSpaceDN w:val="0"/>
        <w:spacing w:before="1"/>
        <w:ind w:left="0" w:right="562" w:firstLine="21"/>
        <w:rPr>
          <w:rFonts w:eastAsia="Arial"/>
          <w:szCs w:val="22"/>
          <w:lang w:eastAsia="en-GB" w:bidi="en-GB"/>
        </w:rPr>
      </w:pPr>
      <w:r w:rsidRPr="00287314">
        <w:rPr>
          <w:rFonts w:eastAsia="Arial"/>
          <w:szCs w:val="22"/>
          <w:lang w:eastAsia="en-GB" w:bidi="en-GB"/>
        </w:rPr>
        <w:t>This policy will be available to all</w:t>
      </w:r>
      <w:r w:rsidRPr="00287314">
        <w:rPr>
          <w:rFonts w:eastAsia="Arial"/>
          <w:spacing w:val="-8"/>
          <w:szCs w:val="22"/>
          <w:lang w:eastAsia="en-GB" w:bidi="en-GB"/>
        </w:rPr>
        <w:t xml:space="preserve"> </w:t>
      </w:r>
      <w:r w:rsidR="0075467C">
        <w:rPr>
          <w:rFonts w:eastAsia="Arial"/>
          <w:szCs w:val="22"/>
          <w:lang w:eastAsia="en-GB" w:bidi="en-GB"/>
        </w:rPr>
        <w:t>s</w:t>
      </w:r>
      <w:r w:rsidRPr="00287314">
        <w:rPr>
          <w:rFonts w:eastAsia="Arial"/>
          <w:szCs w:val="22"/>
          <w:lang w:eastAsia="en-GB" w:bidi="en-GB"/>
        </w:rPr>
        <w:t>taff</w:t>
      </w:r>
      <w:r w:rsidR="000A5747">
        <w:rPr>
          <w:rFonts w:eastAsia="Arial"/>
          <w:szCs w:val="22"/>
          <w:lang w:eastAsia="en-GB" w:bidi="en-GB"/>
        </w:rPr>
        <w:t xml:space="preserve"> via the Intranet and Website</w:t>
      </w:r>
      <w:r w:rsidRPr="00287314">
        <w:rPr>
          <w:rFonts w:eastAsia="Arial"/>
          <w:szCs w:val="22"/>
          <w:lang w:eastAsia="en-GB" w:bidi="en-GB"/>
        </w:rPr>
        <w:t>.</w:t>
      </w:r>
    </w:p>
    <w:p w14:paraId="4ADF4B36" w14:textId="77777777" w:rsidR="00287314" w:rsidRPr="00287314" w:rsidRDefault="00287314" w:rsidP="003A5309">
      <w:pPr>
        <w:widowControl w:val="0"/>
        <w:autoSpaceDE w:val="0"/>
        <w:autoSpaceDN w:val="0"/>
        <w:spacing w:before="11"/>
        <w:ind w:right="562" w:firstLine="21"/>
        <w:rPr>
          <w:rFonts w:eastAsia="Arial"/>
          <w:sz w:val="23"/>
          <w:lang w:eastAsia="en-GB" w:bidi="en-GB"/>
        </w:rPr>
      </w:pPr>
    </w:p>
    <w:p w14:paraId="7355467B" w14:textId="77777777" w:rsidR="00287314" w:rsidRPr="00287314" w:rsidRDefault="00287314" w:rsidP="003A5309">
      <w:pPr>
        <w:widowControl w:val="0"/>
        <w:numPr>
          <w:ilvl w:val="1"/>
          <w:numId w:val="13"/>
        </w:numPr>
        <w:tabs>
          <w:tab w:val="left" w:pos="2400"/>
          <w:tab w:val="left" w:pos="2401"/>
        </w:tabs>
        <w:autoSpaceDE w:val="0"/>
        <w:autoSpaceDN w:val="0"/>
        <w:ind w:left="709" w:right="562" w:hanging="709"/>
        <w:jc w:val="both"/>
        <w:rPr>
          <w:rFonts w:eastAsia="Arial"/>
          <w:szCs w:val="22"/>
          <w:lang w:eastAsia="en-GB" w:bidi="en-GB"/>
        </w:rPr>
      </w:pPr>
      <w:r w:rsidRPr="005B2A92">
        <w:rPr>
          <w:rFonts w:eastAsia="Arial"/>
          <w:szCs w:val="22"/>
          <w:lang w:eastAsia="en-GB" w:bidi="en-GB"/>
        </w:rPr>
        <w:t>All managers are responsible for ensuring that relevant staff within</w:t>
      </w:r>
      <w:r w:rsidRPr="005B2A92">
        <w:rPr>
          <w:rFonts w:eastAsia="Arial"/>
          <w:spacing w:val="-26"/>
          <w:szCs w:val="22"/>
          <w:lang w:eastAsia="en-GB" w:bidi="en-GB"/>
        </w:rPr>
        <w:t xml:space="preserve"> </w:t>
      </w:r>
      <w:r w:rsidRPr="005B2A92">
        <w:rPr>
          <w:rFonts w:eastAsia="Arial"/>
          <w:szCs w:val="22"/>
          <w:lang w:eastAsia="en-GB" w:bidi="en-GB"/>
        </w:rPr>
        <w:t>the ICB</w:t>
      </w:r>
      <w:r w:rsidRPr="00287314">
        <w:rPr>
          <w:rFonts w:eastAsia="Arial"/>
          <w:szCs w:val="22"/>
          <w:lang w:eastAsia="en-GB" w:bidi="en-GB"/>
        </w:rPr>
        <w:t xml:space="preserve"> have read and understood this document and are competent to carry out their duties in accordance with the procedures</w:t>
      </w:r>
      <w:r w:rsidRPr="00287314">
        <w:rPr>
          <w:rFonts w:eastAsia="Arial"/>
          <w:spacing w:val="-18"/>
          <w:szCs w:val="22"/>
          <w:lang w:eastAsia="en-GB" w:bidi="en-GB"/>
        </w:rPr>
        <w:t xml:space="preserve"> </w:t>
      </w:r>
      <w:r w:rsidRPr="00287314">
        <w:rPr>
          <w:rFonts w:eastAsia="Arial"/>
          <w:szCs w:val="22"/>
          <w:lang w:eastAsia="en-GB" w:bidi="en-GB"/>
        </w:rPr>
        <w:t>described.</w:t>
      </w:r>
    </w:p>
    <w:p w14:paraId="297DE428" w14:textId="1F81D9F0" w:rsidR="00403B59" w:rsidRDefault="00403B59" w:rsidP="003A5309">
      <w:pPr>
        <w:spacing w:after="200" w:line="276" w:lineRule="auto"/>
        <w:ind w:right="562" w:firstLine="21"/>
        <w:rPr>
          <w:rFonts w:eastAsia="Arial"/>
          <w:lang w:eastAsia="en-GB" w:bidi="en-GB"/>
        </w:rPr>
      </w:pPr>
      <w:r>
        <w:rPr>
          <w:rFonts w:eastAsia="Arial"/>
          <w:lang w:eastAsia="en-GB" w:bidi="en-GB"/>
        </w:rPr>
        <w:br w:type="page"/>
      </w:r>
    </w:p>
    <w:p w14:paraId="5DA69597" w14:textId="77777777" w:rsidR="00287314" w:rsidRPr="00287314" w:rsidRDefault="00287314" w:rsidP="003A5309">
      <w:pPr>
        <w:widowControl w:val="0"/>
        <w:numPr>
          <w:ilvl w:val="0"/>
          <w:numId w:val="13"/>
        </w:numPr>
        <w:tabs>
          <w:tab w:val="left" w:pos="1680"/>
          <w:tab w:val="left" w:pos="1681"/>
        </w:tabs>
        <w:autoSpaceDE w:val="0"/>
        <w:autoSpaceDN w:val="0"/>
        <w:ind w:left="0" w:right="562" w:firstLine="21"/>
        <w:outlineLvl w:val="1"/>
        <w:rPr>
          <w:rFonts w:eastAsia="Arial"/>
          <w:b/>
          <w:bCs/>
          <w:sz w:val="28"/>
          <w:szCs w:val="28"/>
          <w:lang w:eastAsia="en-GB" w:bidi="en-GB"/>
        </w:rPr>
      </w:pPr>
      <w:bookmarkStart w:id="7" w:name="_bookmark5"/>
      <w:bookmarkEnd w:id="7"/>
      <w:r w:rsidRPr="00287314">
        <w:rPr>
          <w:rFonts w:eastAsia="Arial"/>
          <w:b/>
          <w:bCs/>
          <w:sz w:val="28"/>
          <w:szCs w:val="28"/>
          <w:lang w:eastAsia="en-GB" w:bidi="en-GB"/>
        </w:rPr>
        <w:t>Training</w:t>
      </w:r>
      <w:r w:rsidRPr="00287314">
        <w:rPr>
          <w:rFonts w:eastAsia="Arial"/>
          <w:b/>
          <w:bCs/>
          <w:spacing w:val="-3"/>
          <w:sz w:val="28"/>
          <w:szCs w:val="28"/>
          <w:lang w:eastAsia="en-GB" w:bidi="en-GB"/>
        </w:rPr>
        <w:t xml:space="preserve"> </w:t>
      </w:r>
      <w:r w:rsidRPr="00287314">
        <w:rPr>
          <w:rFonts w:eastAsia="Arial"/>
          <w:b/>
          <w:bCs/>
          <w:sz w:val="28"/>
          <w:szCs w:val="28"/>
          <w:lang w:eastAsia="en-GB" w:bidi="en-GB"/>
        </w:rPr>
        <w:t>Implications</w:t>
      </w:r>
    </w:p>
    <w:p w14:paraId="5AC5B17F" w14:textId="77777777" w:rsidR="00287314" w:rsidRPr="00287314" w:rsidRDefault="00287314" w:rsidP="003A5309">
      <w:pPr>
        <w:widowControl w:val="0"/>
        <w:autoSpaceDE w:val="0"/>
        <w:autoSpaceDN w:val="0"/>
        <w:spacing w:before="10"/>
        <w:ind w:right="562" w:firstLine="21"/>
        <w:rPr>
          <w:rFonts w:eastAsia="Arial"/>
          <w:b/>
          <w:sz w:val="23"/>
          <w:lang w:eastAsia="en-GB" w:bidi="en-GB"/>
        </w:rPr>
      </w:pPr>
    </w:p>
    <w:p w14:paraId="6D3747B3" w14:textId="77777777" w:rsidR="00287314" w:rsidRPr="00287314" w:rsidRDefault="00287314" w:rsidP="003A5309">
      <w:pPr>
        <w:widowControl w:val="0"/>
        <w:autoSpaceDE w:val="0"/>
        <w:autoSpaceDN w:val="0"/>
        <w:ind w:right="562" w:firstLine="21"/>
        <w:rPr>
          <w:rFonts w:eastAsia="Arial"/>
          <w:lang w:eastAsia="en-GB" w:bidi="en-GB"/>
        </w:rPr>
      </w:pPr>
      <w:r w:rsidRPr="00287314">
        <w:rPr>
          <w:rFonts w:eastAsia="Arial"/>
          <w:lang w:eastAsia="en-GB" w:bidi="en-GB"/>
        </w:rPr>
        <w:t>The training required to comply with this policy are:</w:t>
      </w:r>
    </w:p>
    <w:p w14:paraId="7CC693D0" w14:textId="77777777" w:rsidR="00287314" w:rsidRPr="00287314" w:rsidRDefault="00287314" w:rsidP="003A5309">
      <w:pPr>
        <w:widowControl w:val="0"/>
        <w:autoSpaceDE w:val="0"/>
        <w:autoSpaceDN w:val="0"/>
        <w:spacing w:before="1"/>
        <w:ind w:right="562" w:firstLine="21"/>
        <w:rPr>
          <w:rFonts w:eastAsia="Arial"/>
          <w:lang w:eastAsia="en-GB" w:bidi="en-GB"/>
        </w:rPr>
      </w:pPr>
    </w:p>
    <w:p w14:paraId="69218114" w14:textId="4477301A" w:rsidR="00287314" w:rsidRPr="00287314" w:rsidRDefault="00287314" w:rsidP="003A5309">
      <w:pPr>
        <w:widowControl w:val="0"/>
        <w:autoSpaceDE w:val="0"/>
        <w:autoSpaceDN w:val="0"/>
        <w:ind w:right="562" w:firstLine="21"/>
        <w:rPr>
          <w:rFonts w:eastAsia="Arial"/>
          <w:lang w:eastAsia="en-GB" w:bidi="en-GB"/>
        </w:rPr>
      </w:pPr>
      <w:r w:rsidRPr="00287314">
        <w:rPr>
          <w:rFonts w:eastAsia="Arial"/>
          <w:lang w:eastAsia="en-GB" w:bidi="en-GB"/>
        </w:rPr>
        <w:t>All Managers must ensure that staff attend necessary events e.g.</w:t>
      </w:r>
    </w:p>
    <w:p w14:paraId="4561D979" w14:textId="6239BA6C" w:rsidR="00287314" w:rsidRPr="00287314" w:rsidRDefault="003273BE" w:rsidP="003A5309">
      <w:pPr>
        <w:widowControl w:val="0"/>
        <w:numPr>
          <w:ilvl w:val="0"/>
          <w:numId w:val="9"/>
        </w:numPr>
        <w:tabs>
          <w:tab w:val="left" w:pos="2040"/>
          <w:tab w:val="left" w:pos="2041"/>
        </w:tabs>
        <w:autoSpaceDE w:val="0"/>
        <w:autoSpaceDN w:val="0"/>
        <w:ind w:left="0" w:right="562" w:firstLine="21"/>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 xml:space="preserve">onflict </w:t>
      </w:r>
      <w:r>
        <w:rPr>
          <w:rFonts w:eastAsia="Arial"/>
          <w:szCs w:val="22"/>
          <w:lang w:eastAsia="en-GB" w:bidi="en-GB"/>
        </w:rPr>
        <w:t>r</w:t>
      </w:r>
      <w:r w:rsidR="00287314" w:rsidRPr="00287314">
        <w:rPr>
          <w:rFonts w:eastAsia="Arial"/>
          <w:szCs w:val="22"/>
          <w:lang w:eastAsia="en-GB" w:bidi="en-GB"/>
        </w:rPr>
        <w:t xml:space="preserve">esolution </w:t>
      </w:r>
      <w:r>
        <w:rPr>
          <w:rFonts w:eastAsia="Arial"/>
          <w:szCs w:val="22"/>
          <w:lang w:eastAsia="en-GB" w:bidi="en-GB"/>
        </w:rPr>
        <w:t>t</w:t>
      </w:r>
      <w:r w:rsidR="00287314" w:rsidRPr="00287314">
        <w:rPr>
          <w:rFonts w:eastAsia="Arial"/>
          <w:szCs w:val="22"/>
          <w:lang w:eastAsia="en-GB" w:bidi="en-GB"/>
        </w:rPr>
        <w:t>raining where</w:t>
      </w:r>
      <w:r w:rsidR="00287314" w:rsidRPr="00287314">
        <w:rPr>
          <w:rFonts w:eastAsia="Arial"/>
          <w:spacing w:val="-5"/>
          <w:szCs w:val="22"/>
          <w:lang w:eastAsia="en-GB" w:bidi="en-GB"/>
        </w:rPr>
        <w:t xml:space="preserve"> </w:t>
      </w:r>
      <w:r w:rsidR="00287314" w:rsidRPr="00287314">
        <w:rPr>
          <w:rFonts w:eastAsia="Arial"/>
          <w:szCs w:val="22"/>
          <w:lang w:eastAsia="en-GB" w:bidi="en-GB"/>
        </w:rPr>
        <w:t>required</w:t>
      </w:r>
      <w:r>
        <w:rPr>
          <w:rFonts w:eastAsia="Arial"/>
          <w:szCs w:val="22"/>
          <w:lang w:eastAsia="en-GB" w:bidi="en-GB"/>
        </w:rPr>
        <w:t>.</w:t>
      </w:r>
    </w:p>
    <w:p w14:paraId="55E0BE70" w14:textId="77777777" w:rsidR="00287314" w:rsidRPr="00287314" w:rsidRDefault="00287314" w:rsidP="003A5309">
      <w:pPr>
        <w:widowControl w:val="0"/>
        <w:numPr>
          <w:ilvl w:val="0"/>
          <w:numId w:val="13"/>
        </w:numPr>
        <w:tabs>
          <w:tab w:val="left" w:pos="1680"/>
          <w:tab w:val="left" w:pos="1681"/>
        </w:tabs>
        <w:autoSpaceDE w:val="0"/>
        <w:autoSpaceDN w:val="0"/>
        <w:spacing w:before="229"/>
        <w:ind w:left="0" w:right="562" w:firstLine="21"/>
        <w:outlineLvl w:val="1"/>
        <w:rPr>
          <w:rFonts w:eastAsia="Arial"/>
          <w:b/>
          <w:bCs/>
          <w:sz w:val="28"/>
          <w:szCs w:val="28"/>
          <w:lang w:eastAsia="en-GB" w:bidi="en-GB"/>
        </w:rPr>
      </w:pPr>
      <w:bookmarkStart w:id="8" w:name="_bookmark6"/>
      <w:bookmarkEnd w:id="8"/>
      <w:r w:rsidRPr="00287314">
        <w:rPr>
          <w:rFonts w:eastAsia="Arial"/>
          <w:b/>
          <w:bCs/>
          <w:sz w:val="28"/>
          <w:szCs w:val="28"/>
          <w:lang w:eastAsia="en-GB" w:bidi="en-GB"/>
        </w:rPr>
        <w:t>Related</w:t>
      </w:r>
      <w:r w:rsidRPr="00287314">
        <w:rPr>
          <w:rFonts w:eastAsia="Arial"/>
          <w:b/>
          <w:bCs/>
          <w:spacing w:val="-2"/>
          <w:sz w:val="28"/>
          <w:szCs w:val="28"/>
          <w:lang w:eastAsia="en-GB" w:bidi="en-GB"/>
        </w:rPr>
        <w:t xml:space="preserve"> </w:t>
      </w:r>
      <w:r w:rsidRPr="00287314">
        <w:rPr>
          <w:rFonts w:eastAsia="Arial"/>
          <w:b/>
          <w:bCs/>
          <w:sz w:val="28"/>
          <w:szCs w:val="28"/>
          <w:lang w:eastAsia="en-GB" w:bidi="en-GB"/>
        </w:rPr>
        <w:t>Documents</w:t>
      </w:r>
    </w:p>
    <w:p w14:paraId="29F6B378" w14:textId="77777777" w:rsidR="00287314" w:rsidRPr="00287314" w:rsidRDefault="00287314" w:rsidP="003A5309">
      <w:pPr>
        <w:widowControl w:val="0"/>
        <w:autoSpaceDE w:val="0"/>
        <w:autoSpaceDN w:val="0"/>
        <w:spacing w:before="11"/>
        <w:ind w:right="562" w:firstLine="21"/>
        <w:rPr>
          <w:rFonts w:eastAsia="Arial"/>
          <w:b/>
          <w:sz w:val="23"/>
          <w:lang w:eastAsia="en-GB" w:bidi="en-GB"/>
        </w:rPr>
      </w:pPr>
    </w:p>
    <w:p w14:paraId="784FC1D5" w14:textId="77777777" w:rsidR="00287314" w:rsidRPr="00287314" w:rsidRDefault="00287314" w:rsidP="003A5309">
      <w:pPr>
        <w:widowControl w:val="0"/>
        <w:numPr>
          <w:ilvl w:val="1"/>
          <w:numId w:val="13"/>
        </w:numPr>
        <w:tabs>
          <w:tab w:val="left" w:pos="2400"/>
          <w:tab w:val="left" w:pos="2401"/>
        </w:tabs>
        <w:autoSpaceDE w:val="0"/>
        <w:autoSpaceDN w:val="0"/>
        <w:ind w:left="0" w:right="562" w:firstLine="21"/>
        <w:outlineLvl w:val="2"/>
        <w:rPr>
          <w:rFonts w:eastAsia="Arial"/>
          <w:b/>
          <w:bCs/>
          <w:lang w:eastAsia="en-GB" w:bidi="en-GB"/>
        </w:rPr>
      </w:pPr>
      <w:r w:rsidRPr="00287314">
        <w:rPr>
          <w:rFonts w:eastAsia="Arial"/>
          <w:b/>
          <w:bCs/>
          <w:lang w:eastAsia="en-GB" w:bidi="en-GB"/>
        </w:rPr>
        <w:t>Other related policy</w:t>
      </w:r>
      <w:r w:rsidRPr="00287314">
        <w:rPr>
          <w:rFonts w:eastAsia="Arial"/>
          <w:b/>
          <w:bCs/>
          <w:spacing w:val="-5"/>
          <w:lang w:eastAsia="en-GB" w:bidi="en-GB"/>
        </w:rPr>
        <w:t xml:space="preserve"> </w:t>
      </w:r>
      <w:r w:rsidRPr="00287314">
        <w:rPr>
          <w:rFonts w:eastAsia="Arial"/>
          <w:b/>
          <w:bCs/>
          <w:lang w:eastAsia="en-GB" w:bidi="en-GB"/>
        </w:rPr>
        <w:t>documents</w:t>
      </w:r>
    </w:p>
    <w:p w14:paraId="26CBEDE9" w14:textId="77777777" w:rsidR="00287314" w:rsidRPr="00287314" w:rsidRDefault="00287314" w:rsidP="003A5309">
      <w:pPr>
        <w:widowControl w:val="0"/>
        <w:autoSpaceDE w:val="0"/>
        <w:autoSpaceDN w:val="0"/>
        <w:ind w:right="562" w:firstLine="21"/>
        <w:rPr>
          <w:rFonts w:eastAsia="Arial"/>
          <w:b/>
          <w:lang w:eastAsia="en-GB" w:bidi="en-GB"/>
        </w:rPr>
      </w:pPr>
    </w:p>
    <w:p w14:paraId="7872BBEA" w14:textId="77777777" w:rsidR="00287314" w:rsidRPr="00287314" w:rsidRDefault="00287314" w:rsidP="003A5309">
      <w:pPr>
        <w:widowControl w:val="0"/>
        <w:numPr>
          <w:ilvl w:val="0"/>
          <w:numId w:val="8"/>
        </w:numPr>
        <w:tabs>
          <w:tab w:val="left" w:pos="2803"/>
          <w:tab w:val="left" w:pos="2804"/>
        </w:tabs>
        <w:autoSpaceDE w:val="0"/>
        <w:autoSpaceDN w:val="0"/>
        <w:spacing w:line="292" w:lineRule="exact"/>
        <w:ind w:left="709" w:right="562" w:hanging="709"/>
        <w:rPr>
          <w:rFonts w:eastAsia="Arial"/>
          <w:szCs w:val="22"/>
          <w:lang w:eastAsia="en-GB" w:bidi="en-GB"/>
        </w:rPr>
      </w:pPr>
      <w:r w:rsidRPr="00287314">
        <w:rPr>
          <w:rFonts w:eastAsia="Arial"/>
          <w:szCs w:val="22"/>
          <w:lang w:eastAsia="en-GB" w:bidi="en-GB"/>
        </w:rPr>
        <w:t>Complaints</w:t>
      </w:r>
      <w:r w:rsidRPr="00287314">
        <w:rPr>
          <w:rFonts w:eastAsia="Arial"/>
          <w:spacing w:val="-1"/>
          <w:szCs w:val="22"/>
          <w:lang w:eastAsia="en-GB" w:bidi="en-GB"/>
        </w:rPr>
        <w:t xml:space="preserve"> </w:t>
      </w:r>
      <w:r w:rsidRPr="00287314">
        <w:rPr>
          <w:rFonts w:eastAsia="Arial"/>
          <w:szCs w:val="22"/>
          <w:lang w:eastAsia="en-GB" w:bidi="en-GB"/>
        </w:rPr>
        <w:t>Policy</w:t>
      </w:r>
    </w:p>
    <w:p w14:paraId="649FE9A8" w14:textId="77777777" w:rsidR="00287314" w:rsidRPr="00287314" w:rsidRDefault="00287314" w:rsidP="003A5309">
      <w:pPr>
        <w:widowControl w:val="0"/>
        <w:numPr>
          <w:ilvl w:val="0"/>
          <w:numId w:val="8"/>
        </w:numPr>
        <w:tabs>
          <w:tab w:val="left" w:pos="2803"/>
          <w:tab w:val="left" w:pos="2804"/>
        </w:tabs>
        <w:autoSpaceDE w:val="0"/>
        <w:autoSpaceDN w:val="0"/>
        <w:spacing w:line="292" w:lineRule="exact"/>
        <w:ind w:left="709" w:right="562" w:hanging="709"/>
        <w:rPr>
          <w:rFonts w:eastAsia="Arial"/>
          <w:szCs w:val="22"/>
          <w:lang w:eastAsia="en-GB" w:bidi="en-GB"/>
        </w:rPr>
      </w:pPr>
      <w:r w:rsidRPr="00287314">
        <w:rPr>
          <w:rFonts w:eastAsia="Arial"/>
          <w:szCs w:val="22"/>
          <w:lang w:eastAsia="en-GB" w:bidi="en-GB"/>
        </w:rPr>
        <w:t>Incident Reporting and Management</w:t>
      </w:r>
      <w:r w:rsidRPr="00287314">
        <w:rPr>
          <w:rFonts w:eastAsia="Arial"/>
          <w:spacing w:val="-12"/>
          <w:szCs w:val="22"/>
          <w:lang w:eastAsia="en-GB" w:bidi="en-GB"/>
        </w:rPr>
        <w:t xml:space="preserve"> </w:t>
      </w:r>
      <w:r w:rsidRPr="00287314">
        <w:rPr>
          <w:rFonts w:eastAsia="Arial"/>
          <w:szCs w:val="22"/>
          <w:lang w:eastAsia="en-GB" w:bidi="en-GB"/>
        </w:rPr>
        <w:t>Policy</w:t>
      </w:r>
    </w:p>
    <w:p w14:paraId="65D3B05D" w14:textId="77777777" w:rsidR="00287314" w:rsidRPr="00287314" w:rsidRDefault="00287314" w:rsidP="003A5309">
      <w:pPr>
        <w:widowControl w:val="0"/>
        <w:numPr>
          <w:ilvl w:val="0"/>
          <w:numId w:val="8"/>
        </w:numPr>
        <w:tabs>
          <w:tab w:val="left" w:pos="2803"/>
          <w:tab w:val="left" w:pos="2804"/>
        </w:tabs>
        <w:autoSpaceDE w:val="0"/>
        <w:autoSpaceDN w:val="0"/>
        <w:spacing w:line="293" w:lineRule="exact"/>
        <w:ind w:left="709" w:right="562" w:hanging="709"/>
        <w:rPr>
          <w:rFonts w:eastAsia="Arial"/>
          <w:szCs w:val="22"/>
          <w:lang w:eastAsia="en-GB" w:bidi="en-GB"/>
        </w:rPr>
      </w:pPr>
      <w:r w:rsidRPr="00287314">
        <w:rPr>
          <w:rFonts w:eastAsia="Arial"/>
          <w:szCs w:val="22"/>
          <w:lang w:eastAsia="en-GB" w:bidi="en-GB"/>
        </w:rPr>
        <w:t>Serious Incidents (SIs) Management</w:t>
      </w:r>
      <w:r w:rsidRPr="00287314">
        <w:rPr>
          <w:rFonts w:eastAsia="Arial"/>
          <w:spacing w:val="-14"/>
          <w:szCs w:val="22"/>
          <w:lang w:eastAsia="en-GB" w:bidi="en-GB"/>
        </w:rPr>
        <w:t xml:space="preserve"> </w:t>
      </w:r>
      <w:r w:rsidRPr="00287314">
        <w:rPr>
          <w:rFonts w:eastAsia="Arial"/>
          <w:szCs w:val="22"/>
          <w:lang w:eastAsia="en-GB" w:bidi="en-GB"/>
        </w:rPr>
        <w:t>Policy</w:t>
      </w:r>
    </w:p>
    <w:p w14:paraId="0521D3EE" w14:textId="5BB1B333" w:rsidR="00287314" w:rsidRPr="00287314" w:rsidRDefault="00287314" w:rsidP="003A5309">
      <w:pPr>
        <w:widowControl w:val="0"/>
        <w:numPr>
          <w:ilvl w:val="0"/>
          <w:numId w:val="8"/>
        </w:numPr>
        <w:tabs>
          <w:tab w:val="left" w:pos="2803"/>
          <w:tab w:val="left" w:pos="2804"/>
        </w:tabs>
        <w:autoSpaceDE w:val="0"/>
        <w:autoSpaceDN w:val="0"/>
        <w:spacing w:line="293" w:lineRule="exact"/>
        <w:ind w:left="709" w:right="562" w:hanging="709"/>
        <w:rPr>
          <w:rFonts w:eastAsia="Arial"/>
          <w:szCs w:val="22"/>
          <w:lang w:eastAsia="en-GB" w:bidi="en-GB"/>
        </w:rPr>
      </w:pPr>
      <w:r w:rsidRPr="00287314">
        <w:rPr>
          <w:rFonts w:eastAsia="Arial"/>
          <w:szCs w:val="22"/>
          <w:lang w:eastAsia="en-GB" w:bidi="en-GB"/>
        </w:rPr>
        <w:t>S</w:t>
      </w:r>
      <w:r w:rsidR="003273BE">
        <w:rPr>
          <w:rFonts w:eastAsia="Arial"/>
          <w:szCs w:val="22"/>
          <w:lang w:eastAsia="en-GB" w:bidi="en-GB"/>
        </w:rPr>
        <w:t>tanding Operating Procedure (</w:t>
      </w:r>
      <w:proofErr w:type="spellStart"/>
      <w:r w:rsidR="003273BE">
        <w:rPr>
          <w:rFonts w:eastAsia="Arial"/>
          <w:szCs w:val="22"/>
          <w:lang w:eastAsia="en-GB" w:bidi="en-GB"/>
        </w:rPr>
        <w:t>SoP</w:t>
      </w:r>
      <w:proofErr w:type="spellEnd"/>
      <w:r w:rsidR="003273BE">
        <w:rPr>
          <w:rFonts w:eastAsia="Arial"/>
          <w:szCs w:val="22"/>
          <w:lang w:eastAsia="en-GB" w:bidi="en-GB"/>
        </w:rPr>
        <w:t>)</w:t>
      </w:r>
      <w:r w:rsidRPr="00287314">
        <w:rPr>
          <w:rFonts w:eastAsia="Arial"/>
          <w:szCs w:val="22"/>
          <w:lang w:eastAsia="en-GB" w:bidi="en-GB"/>
        </w:rPr>
        <w:t xml:space="preserve"> Lone</w:t>
      </w:r>
      <w:r w:rsidRPr="00287314">
        <w:rPr>
          <w:rFonts w:eastAsia="Arial"/>
          <w:spacing w:val="-4"/>
          <w:szCs w:val="22"/>
          <w:lang w:eastAsia="en-GB" w:bidi="en-GB"/>
        </w:rPr>
        <w:t xml:space="preserve"> </w:t>
      </w:r>
      <w:r w:rsidRPr="00287314">
        <w:rPr>
          <w:rFonts w:eastAsia="Arial"/>
          <w:szCs w:val="22"/>
          <w:lang w:eastAsia="en-GB" w:bidi="en-GB"/>
        </w:rPr>
        <w:t>Worker</w:t>
      </w:r>
    </w:p>
    <w:p w14:paraId="7DCBF366" w14:textId="77777777" w:rsidR="00287314" w:rsidRPr="00287314" w:rsidRDefault="00287314" w:rsidP="003A5309">
      <w:pPr>
        <w:widowControl w:val="0"/>
        <w:numPr>
          <w:ilvl w:val="0"/>
          <w:numId w:val="8"/>
        </w:numPr>
        <w:tabs>
          <w:tab w:val="left" w:pos="2803"/>
          <w:tab w:val="left" w:pos="2804"/>
        </w:tabs>
        <w:autoSpaceDE w:val="0"/>
        <w:autoSpaceDN w:val="0"/>
        <w:spacing w:line="292" w:lineRule="exact"/>
        <w:ind w:left="709" w:right="562" w:hanging="709"/>
        <w:rPr>
          <w:rFonts w:eastAsia="Arial"/>
          <w:szCs w:val="22"/>
          <w:lang w:eastAsia="en-GB" w:bidi="en-GB"/>
        </w:rPr>
      </w:pPr>
      <w:r w:rsidRPr="00287314">
        <w:rPr>
          <w:rFonts w:eastAsia="Arial"/>
          <w:szCs w:val="22"/>
          <w:lang w:eastAsia="en-GB" w:bidi="en-GB"/>
        </w:rPr>
        <w:t>Bullying and Harassment</w:t>
      </w:r>
      <w:r w:rsidRPr="00287314">
        <w:rPr>
          <w:rFonts w:eastAsia="Arial"/>
          <w:spacing w:val="-2"/>
          <w:szCs w:val="22"/>
          <w:lang w:eastAsia="en-GB" w:bidi="en-GB"/>
        </w:rPr>
        <w:t xml:space="preserve"> </w:t>
      </w:r>
      <w:r w:rsidRPr="00287314">
        <w:rPr>
          <w:rFonts w:eastAsia="Arial"/>
          <w:szCs w:val="22"/>
          <w:lang w:eastAsia="en-GB" w:bidi="en-GB"/>
        </w:rPr>
        <w:t>Policy</w:t>
      </w:r>
    </w:p>
    <w:p w14:paraId="14459B20" w14:textId="77777777" w:rsidR="00287314" w:rsidRDefault="00287314" w:rsidP="003A5309">
      <w:pPr>
        <w:widowControl w:val="0"/>
        <w:numPr>
          <w:ilvl w:val="0"/>
          <w:numId w:val="8"/>
        </w:numPr>
        <w:tabs>
          <w:tab w:val="left" w:pos="2803"/>
          <w:tab w:val="left" w:pos="2804"/>
        </w:tabs>
        <w:autoSpaceDE w:val="0"/>
        <w:autoSpaceDN w:val="0"/>
        <w:spacing w:line="292" w:lineRule="exact"/>
        <w:ind w:left="709" w:right="562" w:hanging="709"/>
        <w:rPr>
          <w:rFonts w:eastAsia="Arial"/>
          <w:szCs w:val="22"/>
          <w:lang w:eastAsia="en-GB" w:bidi="en-GB"/>
        </w:rPr>
      </w:pPr>
      <w:r w:rsidRPr="00287314">
        <w:rPr>
          <w:rFonts w:eastAsia="Arial"/>
          <w:szCs w:val="22"/>
          <w:lang w:eastAsia="en-GB" w:bidi="en-GB"/>
        </w:rPr>
        <w:t>Grievance</w:t>
      </w:r>
      <w:r w:rsidRPr="00287314">
        <w:rPr>
          <w:rFonts w:eastAsia="Arial"/>
          <w:spacing w:val="-1"/>
          <w:szCs w:val="22"/>
          <w:lang w:eastAsia="en-GB" w:bidi="en-GB"/>
        </w:rPr>
        <w:t xml:space="preserve"> </w:t>
      </w:r>
      <w:r w:rsidRPr="00287314">
        <w:rPr>
          <w:rFonts w:eastAsia="Arial"/>
          <w:szCs w:val="22"/>
          <w:lang w:eastAsia="en-GB" w:bidi="en-GB"/>
        </w:rPr>
        <w:t>Policy</w:t>
      </w:r>
    </w:p>
    <w:p w14:paraId="548C4F11" w14:textId="5610AB73" w:rsidR="00C8388D" w:rsidRPr="00287314" w:rsidRDefault="00C8388D" w:rsidP="003A5309">
      <w:pPr>
        <w:widowControl w:val="0"/>
        <w:numPr>
          <w:ilvl w:val="0"/>
          <w:numId w:val="8"/>
        </w:numPr>
        <w:tabs>
          <w:tab w:val="left" w:pos="2803"/>
          <w:tab w:val="left" w:pos="2804"/>
        </w:tabs>
        <w:autoSpaceDE w:val="0"/>
        <w:autoSpaceDN w:val="0"/>
        <w:spacing w:line="292" w:lineRule="exact"/>
        <w:ind w:left="709" w:right="562" w:hanging="709"/>
        <w:rPr>
          <w:rFonts w:eastAsia="Arial"/>
          <w:szCs w:val="22"/>
          <w:lang w:eastAsia="en-GB" w:bidi="en-GB"/>
        </w:rPr>
      </w:pPr>
      <w:r w:rsidRPr="00C8388D">
        <w:rPr>
          <w:rFonts w:eastAsia="Arial"/>
          <w:szCs w:val="22"/>
          <w:lang w:eastAsia="en-GB" w:bidi="en-GB"/>
        </w:rPr>
        <w:t xml:space="preserve">Sexual Misconduct </w:t>
      </w:r>
      <w:r>
        <w:rPr>
          <w:rFonts w:eastAsia="Arial"/>
          <w:szCs w:val="22"/>
          <w:lang w:eastAsia="en-GB" w:bidi="en-GB"/>
        </w:rPr>
        <w:t>P</w:t>
      </w:r>
      <w:r w:rsidRPr="00C8388D">
        <w:rPr>
          <w:rFonts w:eastAsia="Arial"/>
          <w:szCs w:val="22"/>
          <w:lang w:eastAsia="en-GB" w:bidi="en-GB"/>
        </w:rPr>
        <w:t>olicy</w:t>
      </w:r>
    </w:p>
    <w:p w14:paraId="4D5CD2E5" w14:textId="77777777" w:rsidR="00287314" w:rsidRPr="00287314" w:rsidRDefault="00287314" w:rsidP="003A5309">
      <w:pPr>
        <w:widowControl w:val="0"/>
        <w:autoSpaceDE w:val="0"/>
        <w:autoSpaceDN w:val="0"/>
        <w:spacing w:before="10"/>
        <w:ind w:right="562" w:firstLine="21"/>
        <w:rPr>
          <w:rFonts w:eastAsia="Arial"/>
          <w:sz w:val="23"/>
          <w:lang w:eastAsia="en-GB" w:bidi="en-GB"/>
        </w:rPr>
      </w:pPr>
    </w:p>
    <w:p w14:paraId="7D1384D6" w14:textId="77777777" w:rsidR="00287314" w:rsidRPr="00287314" w:rsidRDefault="00287314" w:rsidP="003A5309">
      <w:pPr>
        <w:widowControl w:val="0"/>
        <w:numPr>
          <w:ilvl w:val="1"/>
          <w:numId w:val="13"/>
        </w:numPr>
        <w:tabs>
          <w:tab w:val="left" w:pos="2400"/>
          <w:tab w:val="left" w:pos="2401"/>
        </w:tabs>
        <w:autoSpaceDE w:val="0"/>
        <w:autoSpaceDN w:val="0"/>
        <w:ind w:left="0" w:right="562" w:firstLine="21"/>
        <w:outlineLvl w:val="2"/>
        <w:rPr>
          <w:rFonts w:eastAsia="Arial"/>
          <w:b/>
          <w:bCs/>
          <w:lang w:eastAsia="en-GB" w:bidi="en-GB"/>
        </w:rPr>
      </w:pPr>
      <w:r w:rsidRPr="00287314">
        <w:rPr>
          <w:rFonts w:eastAsia="Arial"/>
          <w:b/>
          <w:bCs/>
          <w:lang w:eastAsia="en-GB" w:bidi="en-GB"/>
        </w:rPr>
        <w:t>Legislation and statutory</w:t>
      </w:r>
      <w:r w:rsidRPr="00287314">
        <w:rPr>
          <w:rFonts w:eastAsia="Arial"/>
          <w:b/>
          <w:bCs/>
          <w:spacing w:val="-8"/>
          <w:lang w:eastAsia="en-GB" w:bidi="en-GB"/>
        </w:rPr>
        <w:t xml:space="preserve"> </w:t>
      </w:r>
      <w:r w:rsidRPr="00287314">
        <w:rPr>
          <w:rFonts w:eastAsia="Arial"/>
          <w:b/>
          <w:bCs/>
          <w:lang w:eastAsia="en-GB" w:bidi="en-GB"/>
        </w:rPr>
        <w:t>requirements</w:t>
      </w:r>
    </w:p>
    <w:p w14:paraId="70DC0A4A" w14:textId="77777777" w:rsidR="00287314" w:rsidRPr="00287314" w:rsidRDefault="00287314" w:rsidP="003A5309">
      <w:pPr>
        <w:widowControl w:val="0"/>
        <w:autoSpaceDE w:val="0"/>
        <w:autoSpaceDN w:val="0"/>
        <w:spacing w:before="10"/>
        <w:ind w:right="562" w:firstLine="21"/>
        <w:rPr>
          <w:rFonts w:eastAsia="Arial"/>
          <w:b/>
          <w:sz w:val="23"/>
          <w:lang w:eastAsia="en-GB" w:bidi="en-GB"/>
        </w:rPr>
      </w:pPr>
    </w:p>
    <w:p w14:paraId="44839F29" w14:textId="77777777" w:rsidR="00287314" w:rsidRPr="00287314" w:rsidRDefault="00287314" w:rsidP="003A5309">
      <w:pPr>
        <w:widowControl w:val="0"/>
        <w:numPr>
          <w:ilvl w:val="0"/>
          <w:numId w:val="7"/>
        </w:numPr>
        <w:tabs>
          <w:tab w:val="left" w:pos="2803"/>
          <w:tab w:val="left" w:pos="2804"/>
        </w:tabs>
        <w:autoSpaceDE w:val="0"/>
        <w:autoSpaceDN w:val="0"/>
        <w:ind w:left="709" w:right="562" w:hanging="709"/>
        <w:rPr>
          <w:rFonts w:eastAsia="Arial"/>
          <w:szCs w:val="22"/>
          <w:lang w:eastAsia="en-GB" w:bidi="en-GB"/>
        </w:rPr>
      </w:pPr>
      <w:r w:rsidRPr="00287314">
        <w:rPr>
          <w:rFonts w:eastAsia="Arial"/>
          <w:szCs w:val="22"/>
          <w:lang w:eastAsia="en-GB" w:bidi="en-GB"/>
        </w:rPr>
        <w:t xml:space="preserve">Cabinet Office (1974) </w:t>
      </w:r>
      <w:r w:rsidRPr="00287314">
        <w:rPr>
          <w:rFonts w:eastAsia="Arial"/>
          <w:i/>
          <w:szCs w:val="22"/>
          <w:lang w:eastAsia="en-GB" w:bidi="en-GB"/>
        </w:rPr>
        <w:t>Health &amp; Safety at Work Etc. Act 1974</w:t>
      </w:r>
      <w:r w:rsidRPr="00287314">
        <w:rPr>
          <w:rFonts w:eastAsia="Arial"/>
          <w:szCs w:val="22"/>
          <w:lang w:eastAsia="en-GB" w:bidi="en-GB"/>
        </w:rPr>
        <w:t>. London.</w:t>
      </w:r>
      <w:r w:rsidRPr="00287314">
        <w:rPr>
          <w:rFonts w:eastAsia="Arial"/>
          <w:spacing w:val="-3"/>
          <w:szCs w:val="22"/>
          <w:lang w:eastAsia="en-GB" w:bidi="en-GB"/>
        </w:rPr>
        <w:t xml:space="preserve"> </w:t>
      </w:r>
      <w:r w:rsidRPr="00287314">
        <w:rPr>
          <w:rFonts w:eastAsia="Arial"/>
          <w:szCs w:val="22"/>
          <w:lang w:eastAsia="en-GB" w:bidi="en-GB"/>
        </w:rPr>
        <w:t>HMSO.</w:t>
      </w:r>
    </w:p>
    <w:p w14:paraId="087DBF7D" w14:textId="77777777" w:rsidR="00287314" w:rsidRPr="00287314" w:rsidRDefault="00287314" w:rsidP="003A5309">
      <w:pPr>
        <w:widowControl w:val="0"/>
        <w:autoSpaceDE w:val="0"/>
        <w:autoSpaceDN w:val="0"/>
        <w:spacing w:before="10"/>
        <w:ind w:left="709" w:right="562" w:hanging="709"/>
        <w:rPr>
          <w:rFonts w:eastAsia="Arial"/>
          <w:sz w:val="23"/>
          <w:lang w:eastAsia="en-GB" w:bidi="en-GB"/>
        </w:rPr>
      </w:pPr>
    </w:p>
    <w:p w14:paraId="5B27DED9" w14:textId="77777777" w:rsidR="00287314" w:rsidRPr="00287314" w:rsidRDefault="00287314" w:rsidP="003A5309">
      <w:pPr>
        <w:widowControl w:val="0"/>
        <w:numPr>
          <w:ilvl w:val="0"/>
          <w:numId w:val="7"/>
        </w:numPr>
        <w:tabs>
          <w:tab w:val="left" w:pos="2803"/>
          <w:tab w:val="left" w:pos="2804"/>
        </w:tabs>
        <w:autoSpaceDE w:val="0"/>
        <w:autoSpaceDN w:val="0"/>
        <w:ind w:left="709" w:right="562" w:hanging="709"/>
        <w:rPr>
          <w:rFonts w:eastAsia="Arial"/>
          <w:szCs w:val="22"/>
          <w:lang w:eastAsia="en-GB" w:bidi="en-GB"/>
        </w:rPr>
      </w:pPr>
      <w:r w:rsidRPr="00287314">
        <w:rPr>
          <w:rFonts w:eastAsia="Arial"/>
          <w:szCs w:val="22"/>
          <w:lang w:eastAsia="en-GB" w:bidi="en-GB"/>
        </w:rPr>
        <w:t xml:space="preserve">Cabinet Office (1998) </w:t>
      </w:r>
      <w:r w:rsidRPr="00287314">
        <w:rPr>
          <w:rFonts w:eastAsia="Arial"/>
          <w:i/>
          <w:szCs w:val="22"/>
          <w:lang w:eastAsia="en-GB" w:bidi="en-GB"/>
        </w:rPr>
        <w:t>Human Rights Act 1998</w:t>
      </w:r>
      <w:r w:rsidRPr="00287314">
        <w:rPr>
          <w:rFonts w:eastAsia="Arial"/>
          <w:szCs w:val="22"/>
          <w:lang w:eastAsia="en-GB" w:bidi="en-GB"/>
        </w:rPr>
        <w:t>. London.</w:t>
      </w:r>
      <w:r w:rsidRPr="00287314">
        <w:rPr>
          <w:rFonts w:eastAsia="Arial"/>
          <w:spacing w:val="-11"/>
          <w:szCs w:val="22"/>
          <w:lang w:eastAsia="en-GB" w:bidi="en-GB"/>
        </w:rPr>
        <w:t xml:space="preserve"> </w:t>
      </w:r>
      <w:r w:rsidRPr="00287314">
        <w:rPr>
          <w:rFonts w:eastAsia="Arial"/>
          <w:szCs w:val="22"/>
          <w:lang w:eastAsia="en-GB" w:bidi="en-GB"/>
        </w:rPr>
        <w:t>HMSO.</w:t>
      </w:r>
    </w:p>
    <w:p w14:paraId="239D0CC4" w14:textId="77777777" w:rsidR="00287314" w:rsidRPr="00287314" w:rsidRDefault="00287314" w:rsidP="003A5309">
      <w:pPr>
        <w:widowControl w:val="0"/>
        <w:autoSpaceDE w:val="0"/>
        <w:autoSpaceDN w:val="0"/>
        <w:spacing w:before="8"/>
        <w:ind w:left="709" w:right="562" w:hanging="709"/>
        <w:rPr>
          <w:rFonts w:eastAsia="Arial"/>
          <w:sz w:val="23"/>
          <w:lang w:eastAsia="en-GB" w:bidi="en-GB"/>
        </w:rPr>
      </w:pPr>
    </w:p>
    <w:p w14:paraId="5AFF7E30" w14:textId="77777777" w:rsidR="00287314" w:rsidRPr="00287314" w:rsidRDefault="00287314" w:rsidP="003A5309">
      <w:pPr>
        <w:widowControl w:val="0"/>
        <w:numPr>
          <w:ilvl w:val="0"/>
          <w:numId w:val="7"/>
        </w:numPr>
        <w:tabs>
          <w:tab w:val="left" w:pos="2803"/>
          <w:tab w:val="left" w:pos="2804"/>
        </w:tabs>
        <w:autoSpaceDE w:val="0"/>
        <w:autoSpaceDN w:val="0"/>
        <w:ind w:left="709" w:right="562" w:hanging="709"/>
        <w:rPr>
          <w:rFonts w:eastAsia="Arial"/>
          <w:szCs w:val="22"/>
          <w:lang w:eastAsia="en-GB" w:bidi="en-GB"/>
        </w:rPr>
      </w:pPr>
      <w:r w:rsidRPr="00287314">
        <w:rPr>
          <w:rFonts w:eastAsia="Arial"/>
          <w:szCs w:val="22"/>
          <w:lang w:eastAsia="en-GB" w:bidi="en-GB"/>
        </w:rPr>
        <w:t>Cabinet Office (1999</w:t>
      </w:r>
      <w:r w:rsidRPr="00287314">
        <w:rPr>
          <w:rFonts w:eastAsia="Arial"/>
          <w:i/>
          <w:szCs w:val="22"/>
          <w:lang w:eastAsia="en-GB" w:bidi="en-GB"/>
        </w:rPr>
        <w:t xml:space="preserve">) Management of Health &amp; Safety </w:t>
      </w:r>
      <w:proofErr w:type="gramStart"/>
      <w:r w:rsidRPr="00287314">
        <w:rPr>
          <w:rFonts w:eastAsia="Arial"/>
          <w:i/>
          <w:szCs w:val="22"/>
          <w:lang w:eastAsia="en-GB" w:bidi="en-GB"/>
        </w:rPr>
        <w:t>At</w:t>
      </w:r>
      <w:proofErr w:type="gramEnd"/>
      <w:r w:rsidRPr="00287314">
        <w:rPr>
          <w:rFonts w:eastAsia="Arial"/>
          <w:i/>
          <w:szCs w:val="22"/>
          <w:lang w:eastAsia="en-GB" w:bidi="en-GB"/>
        </w:rPr>
        <w:t xml:space="preserve"> Work Regulations 1999</w:t>
      </w:r>
      <w:r w:rsidRPr="00287314">
        <w:rPr>
          <w:rFonts w:eastAsia="Arial"/>
          <w:szCs w:val="22"/>
          <w:lang w:eastAsia="en-GB" w:bidi="en-GB"/>
        </w:rPr>
        <w:t>. London.</w:t>
      </w:r>
      <w:r w:rsidRPr="00287314">
        <w:rPr>
          <w:rFonts w:eastAsia="Arial"/>
          <w:spacing w:val="-3"/>
          <w:szCs w:val="22"/>
          <w:lang w:eastAsia="en-GB" w:bidi="en-GB"/>
        </w:rPr>
        <w:t xml:space="preserve"> </w:t>
      </w:r>
      <w:r w:rsidRPr="00287314">
        <w:rPr>
          <w:rFonts w:eastAsia="Arial"/>
          <w:szCs w:val="22"/>
          <w:lang w:eastAsia="en-GB" w:bidi="en-GB"/>
        </w:rPr>
        <w:t>HMSO.</w:t>
      </w:r>
    </w:p>
    <w:p w14:paraId="1698E01D" w14:textId="77777777" w:rsidR="00287314" w:rsidRPr="00287314" w:rsidRDefault="00287314" w:rsidP="003A5309">
      <w:pPr>
        <w:widowControl w:val="0"/>
        <w:numPr>
          <w:ilvl w:val="0"/>
          <w:numId w:val="7"/>
        </w:numPr>
        <w:tabs>
          <w:tab w:val="left" w:pos="2803"/>
          <w:tab w:val="left" w:pos="2804"/>
        </w:tabs>
        <w:autoSpaceDE w:val="0"/>
        <w:autoSpaceDN w:val="0"/>
        <w:spacing w:before="80"/>
        <w:ind w:left="709" w:right="562" w:hanging="709"/>
        <w:rPr>
          <w:rFonts w:eastAsia="Arial"/>
          <w:szCs w:val="22"/>
          <w:lang w:eastAsia="en-GB" w:bidi="en-GB"/>
        </w:rPr>
      </w:pPr>
      <w:r w:rsidRPr="00287314">
        <w:rPr>
          <w:rFonts w:eastAsia="Arial"/>
          <w:szCs w:val="22"/>
          <w:lang w:eastAsia="en-GB" w:bidi="en-GB"/>
        </w:rPr>
        <w:t xml:space="preserve">Cabinet Office (2001) </w:t>
      </w:r>
      <w:r w:rsidRPr="00287314">
        <w:rPr>
          <w:rFonts w:eastAsia="Arial"/>
          <w:i/>
          <w:szCs w:val="22"/>
          <w:lang w:eastAsia="en-GB" w:bidi="en-GB"/>
        </w:rPr>
        <w:t>Freedom of Information Act 2001</w:t>
      </w:r>
      <w:r w:rsidRPr="00287314">
        <w:rPr>
          <w:rFonts w:eastAsia="Arial"/>
          <w:szCs w:val="22"/>
          <w:lang w:eastAsia="en-GB" w:bidi="en-GB"/>
        </w:rPr>
        <w:t>. London. HMSO.</w:t>
      </w:r>
    </w:p>
    <w:p w14:paraId="01DA88DD" w14:textId="77777777" w:rsidR="00287314" w:rsidRPr="00287314" w:rsidRDefault="00287314" w:rsidP="003A5309">
      <w:pPr>
        <w:widowControl w:val="0"/>
        <w:autoSpaceDE w:val="0"/>
        <w:autoSpaceDN w:val="0"/>
        <w:spacing w:before="11"/>
        <w:ind w:left="709" w:right="562" w:hanging="709"/>
        <w:rPr>
          <w:rFonts w:eastAsia="Arial"/>
          <w:sz w:val="23"/>
          <w:lang w:eastAsia="en-GB" w:bidi="en-GB"/>
        </w:rPr>
      </w:pPr>
    </w:p>
    <w:p w14:paraId="37C12EF9" w14:textId="77777777" w:rsidR="00287314" w:rsidRPr="00287314" w:rsidRDefault="00287314" w:rsidP="003A5309">
      <w:pPr>
        <w:widowControl w:val="0"/>
        <w:numPr>
          <w:ilvl w:val="0"/>
          <w:numId w:val="7"/>
        </w:numPr>
        <w:tabs>
          <w:tab w:val="left" w:pos="2803"/>
          <w:tab w:val="left" w:pos="2804"/>
        </w:tabs>
        <w:autoSpaceDE w:val="0"/>
        <w:autoSpaceDN w:val="0"/>
        <w:ind w:left="709" w:right="562" w:hanging="709"/>
        <w:rPr>
          <w:rFonts w:eastAsia="Arial"/>
          <w:szCs w:val="22"/>
          <w:lang w:eastAsia="en-GB" w:bidi="en-GB"/>
        </w:rPr>
      </w:pPr>
      <w:r w:rsidRPr="00287314">
        <w:rPr>
          <w:rFonts w:eastAsia="Arial"/>
          <w:szCs w:val="22"/>
          <w:lang w:eastAsia="en-GB" w:bidi="en-GB"/>
        </w:rPr>
        <w:t xml:space="preserve">Cabinet Office (2006) </w:t>
      </w:r>
      <w:r w:rsidRPr="00287314">
        <w:rPr>
          <w:rFonts w:eastAsia="Arial"/>
          <w:i/>
          <w:szCs w:val="22"/>
          <w:lang w:eastAsia="en-GB" w:bidi="en-GB"/>
        </w:rPr>
        <w:t>Equality Act 2006</w:t>
      </w:r>
      <w:r w:rsidRPr="00287314">
        <w:rPr>
          <w:rFonts w:eastAsia="Arial"/>
          <w:szCs w:val="22"/>
          <w:lang w:eastAsia="en-GB" w:bidi="en-GB"/>
        </w:rPr>
        <w:t>. London.</w:t>
      </w:r>
      <w:r w:rsidRPr="00287314">
        <w:rPr>
          <w:rFonts w:eastAsia="Arial"/>
          <w:spacing w:val="-11"/>
          <w:szCs w:val="22"/>
          <w:lang w:eastAsia="en-GB" w:bidi="en-GB"/>
        </w:rPr>
        <w:t xml:space="preserve"> </w:t>
      </w:r>
      <w:r w:rsidRPr="00287314">
        <w:rPr>
          <w:rFonts w:eastAsia="Arial"/>
          <w:szCs w:val="22"/>
          <w:lang w:eastAsia="en-GB" w:bidi="en-GB"/>
        </w:rPr>
        <w:t>HMSO.</w:t>
      </w:r>
    </w:p>
    <w:p w14:paraId="0933D224" w14:textId="77777777" w:rsidR="00287314" w:rsidRPr="00287314" w:rsidRDefault="00287314" w:rsidP="003A5309">
      <w:pPr>
        <w:widowControl w:val="0"/>
        <w:autoSpaceDE w:val="0"/>
        <w:autoSpaceDN w:val="0"/>
        <w:spacing w:before="7"/>
        <w:ind w:left="709" w:right="562" w:hanging="709"/>
        <w:rPr>
          <w:rFonts w:eastAsia="Arial"/>
          <w:sz w:val="23"/>
          <w:lang w:eastAsia="en-GB" w:bidi="en-GB"/>
        </w:rPr>
      </w:pPr>
    </w:p>
    <w:p w14:paraId="241164BB" w14:textId="77777777" w:rsidR="00287314" w:rsidRPr="00287314" w:rsidRDefault="00287314" w:rsidP="003A5309">
      <w:pPr>
        <w:widowControl w:val="0"/>
        <w:numPr>
          <w:ilvl w:val="0"/>
          <w:numId w:val="7"/>
        </w:numPr>
        <w:tabs>
          <w:tab w:val="left" w:pos="2803"/>
          <w:tab w:val="left" w:pos="2804"/>
        </w:tabs>
        <w:autoSpaceDE w:val="0"/>
        <w:autoSpaceDN w:val="0"/>
        <w:spacing w:before="1"/>
        <w:ind w:left="709" w:right="562" w:hanging="709"/>
        <w:rPr>
          <w:rFonts w:eastAsia="Arial"/>
          <w:szCs w:val="22"/>
          <w:lang w:eastAsia="en-GB" w:bidi="en-GB"/>
        </w:rPr>
      </w:pPr>
      <w:r w:rsidRPr="00287314">
        <w:rPr>
          <w:rFonts w:eastAsia="Arial"/>
          <w:szCs w:val="22"/>
          <w:lang w:eastAsia="en-GB" w:bidi="en-GB"/>
        </w:rPr>
        <w:t xml:space="preserve">Cabinet Office (2007) </w:t>
      </w:r>
      <w:r w:rsidRPr="00287314">
        <w:rPr>
          <w:rFonts w:eastAsia="Arial"/>
          <w:i/>
          <w:szCs w:val="22"/>
          <w:lang w:eastAsia="en-GB" w:bidi="en-GB"/>
        </w:rPr>
        <w:t>Corporate Manslaughter and Corporate Homicide Act 2007</w:t>
      </w:r>
      <w:r w:rsidRPr="00287314">
        <w:rPr>
          <w:rFonts w:eastAsia="Arial"/>
          <w:szCs w:val="22"/>
          <w:lang w:eastAsia="en-GB" w:bidi="en-GB"/>
        </w:rPr>
        <w:t>. London.</w:t>
      </w:r>
      <w:r w:rsidRPr="00287314">
        <w:rPr>
          <w:rFonts w:eastAsia="Arial"/>
          <w:spacing w:val="-1"/>
          <w:szCs w:val="22"/>
          <w:lang w:eastAsia="en-GB" w:bidi="en-GB"/>
        </w:rPr>
        <w:t xml:space="preserve"> </w:t>
      </w:r>
      <w:r w:rsidRPr="00287314">
        <w:rPr>
          <w:rFonts w:eastAsia="Arial"/>
          <w:szCs w:val="22"/>
          <w:lang w:eastAsia="en-GB" w:bidi="en-GB"/>
        </w:rPr>
        <w:t>HMSO</w:t>
      </w:r>
    </w:p>
    <w:p w14:paraId="4A520F82" w14:textId="77777777" w:rsidR="00287314" w:rsidRPr="00287314" w:rsidRDefault="00287314" w:rsidP="003A5309">
      <w:pPr>
        <w:widowControl w:val="0"/>
        <w:autoSpaceDE w:val="0"/>
        <w:autoSpaceDN w:val="0"/>
        <w:spacing w:before="10"/>
        <w:ind w:left="709" w:right="562" w:hanging="709"/>
        <w:rPr>
          <w:rFonts w:eastAsia="Arial"/>
          <w:sz w:val="23"/>
          <w:lang w:eastAsia="en-GB" w:bidi="en-GB"/>
        </w:rPr>
      </w:pPr>
    </w:p>
    <w:p w14:paraId="4929C332" w14:textId="77777777" w:rsidR="00287314" w:rsidRPr="00287314" w:rsidRDefault="00287314" w:rsidP="003A5309">
      <w:pPr>
        <w:widowControl w:val="0"/>
        <w:numPr>
          <w:ilvl w:val="0"/>
          <w:numId w:val="7"/>
        </w:numPr>
        <w:tabs>
          <w:tab w:val="left" w:pos="2803"/>
          <w:tab w:val="left" w:pos="2804"/>
        </w:tabs>
        <w:autoSpaceDE w:val="0"/>
        <w:autoSpaceDN w:val="0"/>
        <w:ind w:left="709" w:right="562" w:hanging="709"/>
        <w:rPr>
          <w:rFonts w:eastAsia="Arial"/>
          <w:szCs w:val="22"/>
          <w:lang w:eastAsia="en-GB" w:bidi="en-GB"/>
        </w:rPr>
      </w:pPr>
      <w:r w:rsidRPr="00287314">
        <w:rPr>
          <w:rFonts w:eastAsia="Arial"/>
          <w:szCs w:val="22"/>
          <w:lang w:eastAsia="en-GB" w:bidi="en-GB"/>
        </w:rPr>
        <w:t>Cabinet Office (2008</w:t>
      </w:r>
      <w:r w:rsidRPr="00287314">
        <w:rPr>
          <w:rFonts w:eastAsia="Arial"/>
          <w:i/>
          <w:szCs w:val="22"/>
          <w:lang w:eastAsia="en-GB" w:bidi="en-GB"/>
        </w:rPr>
        <w:t xml:space="preserve">) Health &amp; Safety Offences Act 2008 Amends Section 33 (Prosecutions for criminal offences) of the Health and Safety at Work Act 1974. </w:t>
      </w:r>
      <w:r w:rsidRPr="00287314">
        <w:rPr>
          <w:rFonts w:eastAsia="Arial"/>
          <w:szCs w:val="22"/>
          <w:lang w:eastAsia="en-GB" w:bidi="en-GB"/>
        </w:rPr>
        <w:t>London.</w:t>
      </w:r>
      <w:r w:rsidRPr="00287314">
        <w:rPr>
          <w:rFonts w:eastAsia="Arial"/>
          <w:spacing w:val="-11"/>
          <w:szCs w:val="22"/>
          <w:lang w:eastAsia="en-GB" w:bidi="en-GB"/>
        </w:rPr>
        <w:t xml:space="preserve"> </w:t>
      </w:r>
      <w:r w:rsidRPr="00287314">
        <w:rPr>
          <w:rFonts w:eastAsia="Arial"/>
          <w:szCs w:val="22"/>
          <w:lang w:eastAsia="en-GB" w:bidi="en-GB"/>
        </w:rPr>
        <w:t>HMSO.</w:t>
      </w:r>
    </w:p>
    <w:p w14:paraId="62322E41" w14:textId="1CE489EC" w:rsidR="00403B59" w:rsidRDefault="00403B59" w:rsidP="003A5309">
      <w:pPr>
        <w:spacing w:after="200" w:line="276" w:lineRule="auto"/>
        <w:ind w:right="562" w:firstLine="21"/>
        <w:rPr>
          <w:rFonts w:eastAsia="Arial"/>
          <w:sz w:val="26"/>
          <w:lang w:eastAsia="en-GB" w:bidi="en-GB"/>
        </w:rPr>
      </w:pPr>
      <w:r>
        <w:rPr>
          <w:rFonts w:eastAsia="Arial"/>
          <w:sz w:val="26"/>
          <w:lang w:eastAsia="en-GB" w:bidi="en-GB"/>
        </w:rPr>
        <w:br w:type="page"/>
      </w:r>
    </w:p>
    <w:p w14:paraId="3A254C54" w14:textId="77777777" w:rsidR="00287314" w:rsidRPr="00287314" w:rsidRDefault="00287314" w:rsidP="003A5309">
      <w:pPr>
        <w:widowControl w:val="0"/>
        <w:numPr>
          <w:ilvl w:val="0"/>
          <w:numId w:val="13"/>
        </w:numPr>
        <w:tabs>
          <w:tab w:val="left" w:pos="1680"/>
          <w:tab w:val="left" w:pos="1681"/>
        </w:tabs>
        <w:autoSpaceDE w:val="0"/>
        <w:autoSpaceDN w:val="0"/>
        <w:spacing w:before="219"/>
        <w:ind w:left="0" w:right="562" w:firstLine="21"/>
        <w:outlineLvl w:val="1"/>
        <w:rPr>
          <w:rFonts w:eastAsia="Arial"/>
          <w:b/>
          <w:bCs/>
          <w:sz w:val="28"/>
          <w:szCs w:val="28"/>
          <w:lang w:eastAsia="en-GB" w:bidi="en-GB"/>
        </w:rPr>
      </w:pPr>
      <w:bookmarkStart w:id="9" w:name="_bookmark7"/>
      <w:bookmarkEnd w:id="9"/>
      <w:r w:rsidRPr="00287314">
        <w:rPr>
          <w:rFonts w:eastAsia="Arial"/>
          <w:b/>
          <w:bCs/>
          <w:sz w:val="28"/>
          <w:szCs w:val="28"/>
          <w:lang w:eastAsia="en-GB" w:bidi="en-GB"/>
        </w:rPr>
        <w:t>Monitoring, Review and Archiving</w:t>
      </w:r>
    </w:p>
    <w:p w14:paraId="43EE0EC1" w14:textId="77777777" w:rsidR="00287314" w:rsidRPr="00287314" w:rsidRDefault="00287314" w:rsidP="003A5309">
      <w:pPr>
        <w:widowControl w:val="0"/>
        <w:autoSpaceDE w:val="0"/>
        <w:autoSpaceDN w:val="0"/>
        <w:spacing w:before="1"/>
        <w:ind w:right="562" w:firstLine="21"/>
        <w:rPr>
          <w:rFonts w:eastAsia="Arial"/>
          <w:b/>
          <w:lang w:eastAsia="en-GB" w:bidi="en-GB"/>
        </w:rPr>
      </w:pPr>
    </w:p>
    <w:p w14:paraId="1EB8CC98" w14:textId="77777777" w:rsidR="00287314" w:rsidRPr="00287314" w:rsidRDefault="00287314" w:rsidP="003A5309">
      <w:pPr>
        <w:widowControl w:val="0"/>
        <w:numPr>
          <w:ilvl w:val="1"/>
          <w:numId w:val="13"/>
        </w:numPr>
        <w:tabs>
          <w:tab w:val="left" w:pos="2400"/>
          <w:tab w:val="left" w:pos="2401"/>
        </w:tabs>
        <w:autoSpaceDE w:val="0"/>
        <w:autoSpaceDN w:val="0"/>
        <w:ind w:left="709" w:right="562" w:hanging="709"/>
        <w:outlineLvl w:val="2"/>
        <w:rPr>
          <w:rFonts w:eastAsia="Arial"/>
          <w:b/>
          <w:bCs/>
          <w:lang w:eastAsia="en-GB" w:bidi="en-GB"/>
        </w:rPr>
      </w:pPr>
      <w:r w:rsidRPr="00287314">
        <w:rPr>
          <w:rFonts w:eastAsia="Arial"/>
          <w:b/>
          <w:bCs/>
          <w:lang w:eastAsia="en-GB" w:bidi="en-GB"/>
        </w:rPr>
        <w:t>Monitoring</w:t>
      </w:r>
    </w:p>
    <w:p w14:paraId="328DABD3" w14:textId="77777777" w:rsidR="00287314" w:rsidRPr="00287314" w:rsidRDefault="00287314" w:rsidP="003A5309">
      <w:pPr>
        <w:widowControl w:val="0"/>
        <w:autoSpaceDE w:val="0"/>
        <w:autoSpaceDN w:val="0"/>
        <w:ind w:left="709" w:right="562" w:hanging="709"/>
        <w:rPr>
          <w:rFonts w:eastAsia="Arial"/>
          <w:b/>
          <w:lang w:eastAsia="en-GB" w:bidi="en-GB"/>
        </w:rPr>
      </w:pPr>
    </w:p>
    <w:p w14:paraId="000597DF" w14:textId="2B7D1D27" w:rsidR="00287314" w:rsidRPr="00287314" w:rsidRDefault="00287314" w:rsidP="003A5309">
      <w:pPr>
        <w:widowControl w:val="0"/>
        <w:autoSpaceDE w:val="0"/>
        <w:autoSpaceDN w:val="0"/>
        <w:ind w:left="709" w:right="562"/>
        <w:rPr>
          <w:rFonts w:eastAsia="Arial"/>
          <w:lang w:eastAsia="en-GB" w:bidi="en-GB"/>
        </w:rPr>
      </w:pPr>
      <w:r w:rsidRPr="00287314">
        <w:rPr>
          <w:rFonts w:eastAsia="Arial"/>
          <w:lang w:eastAsia="en-GB" w:bidi="en-GB"/>
        </w:rPr>
        <w:t xml:space="preserve">The </w:t>
      </w:r>
      <w:r w:rsidR="0075467C">
        <w:rPr>
          <w:rFonts w:eastAsia="Arial"/>
          <w:lang w:eastAsia="en-GB" w:bidi="en-GB"/>
        </w:rPr>
        <w:t>ICB Board</w:t>
      </w:r>
      <w:r w:rsidRPr="00287314">
        <w:rPr>
          <w:rFonts w:eastAsia="Arial"/>
          <w:lang w:eastAsia="en-GB" w:bidi="en-GB"/>
        </w:rPr>
        <w:t xml:space="preserve"> will agree a method for monitoring the dissemination and implementation of this policy. Monitoring information will be recorded in the policy database.</w:t>
      </w:r>
    </w:p>
    <w:p w14:paraId="719FEDCC" w14:textId="77777777" w:rsidR="00287314" w:rsidRPr="00287314" w:rsidRDefault="00287314" w:rsidP="003A5309">
      <w:pPr>
        <w:widowControl w:val="0"/>
        <w:autoSpaceDE w:val="0"/>
        <w:autoSpaceDN w:val="0"/>
        <w:ind w:right="562" w:firstLine="21"/>
        <w:rPr>
          <w:rFonts w:eastAsia="Arial"/>
          <w:lang w:eastAsia="en-GB" w:bidi="en-GB"/>
        </w:rPr>
      </w:pPr>
    </w:p>
    <w:p w14:paraId="1F729643" w14:textId="77777777" w:rsidR="00287314" w:rsidRPr="00287314" w:rsidRDefault="00287314" w:rsidP="003A5309">
      <w:pPr>
        <w:widowControl w:val="0"/>
        <w:numPr>
          <w:ilvl w:val="1"/>
          <w:numId w:val="13"/>
        </w:numPr>
        <w:tabs>
          <w:tab w:val="left" w:pos="2400"/>
          <w:tab w:val="left" w:pos="2401"/>
        </w:tabs>
        <w:autoSpaceDE w:val="0"/>
        <w:autoSpaceDN w:val="0"/>
        <w:ind w:left="709" w:right="562" w:hanging="709"/>
        <w:outlineLvl w:val="2"/>
        <w:rPr>
          <w:rFonts w:eastAsia="Arial"/>
          <w:b/>
          <w:bCs/>
          <w:lang w:eastAsia="en-GB" w:bidi="en-GB"/>
        </w:rPr>
      </w:pPr>
      <w:r w:rsidRPr="00287314">
        <w:rPr>
          <w:rFonts w:eastAsia="Arial"/>
          <w:b/>
          <w:bCs/>
          <w:lang w:eastAsia="en-GB" w:bidi="en-GB"/>
        </w:rPr>
        <w:t>Review</w:t>
      </w:r>
    </w:p>
    <w:p w14:paraId="09FB4004" w14:textId="77777777" w:rsidR="00287314" w:rsidRPr="00287314" w:rsidRDefault="00287314" w:rsidP="003A5309">
      <w:pPr>
        <w:widowControl w:val="0"/>
        <w:autoSpaceDE w:val="0"/>
        <w:autoSpaceDN w:val="0"/>
        <w:spacing w:before="9"/>
        <w:ind w:left="709" w:right="562" w:hanging="709"/>
        <w:rPr>
          <w:rFonts w:eastAsia="Arial"/>
          <w:b/>
          <w:sz w:val="23"/>
          <w:lang w:eastAsia="en-GB" w:bidi="en-GB"/>
        </w:rPr>
      </w:pPr>
    </w:p>
    <w:p w14:paraId="06D38B5C" w14:textId="4B348FEE" w:rsidR="00287314" w:rsidRPr="005B2A92" w:rsidRDefault="00287314" w:rsidP="003A5309">
      <w:pPr>
        <w:widowControl w:val="0"/>
        <w:numPr>
          <w:ilvl w:val="2"/>
          <w:numId w:val="13"/>
        </w:numPr>
        <w:tabs>
          <w:tab w:val="left" w:pos="3121"/>
        </w:tabs>
        <w:autoSpaceDE w:val="0"/>
        <w:autoSpaceDN w:val="0"/>
        <w:spacing w:before="1"/>
        <w:ind w:left="709" w:right="562" w:hanging="709"/>
        <w:rPr>
          <w:rFonts w:eastAsia="Arial"/>
          <w:szCs w:val="22"/>
          <w:lang w:eastAsia="en-GB" w:bidi="en-GB"/>
        </w:rPr>
      </w:pPr>
      <w:r w:rsidRPr="005B2A92">
        <w:rPr>
          <w:rFonts w:eastAsia="Arial"/>
          <w:szCs w:val="22"/>
          <w:lang w:eastAsia="en-GB" w:bidi="en-GB"/>
        </w:rPr>
        <w:t xml:space="preserve">The </w:t>
      </w:r>
      <w:r w:rsidR="009E3BA5">
        <w:rPr>
          <w:rFonts w:eastAsia="Arial"/>
          <w:szCs w:val="22"/>
          <w:lang w:eastAsia="en-GB" w:bidi="en-GB"/>
        </w:rPr>
        <w:t xml:space="preserve">ICB </w:t>
      </w:r>
      <w:r w:rsidR="002943B3">
        <w:rPr>
          <w:rFonts w:eastAsia="Arial"/>
          <w:szCs w:val="22"/>
          <w:lang w:eastAsia="en-GB" w:bidi="en-GB"/>
        </w:rPr>
        <w:t>B</w:t>
      </w:r>
      <w:r w:rsidR="009E3BA5">
        <w:rPr>
          <w:rFonts w:eastAsia="Arial"/>
          <w:szCs w:val="22"/>
          <w:lang w:eastAsia="en-GB" w:bidi="en-GB"/>
        </w:rPr>
        <w:t>oard</w:t>
      </w:r>
      <w:r w:rsidRPr="005B2A92">
        <w:rPr>
          <w:rFonts w:eastAsia="Arial"/>
          <w:szCs w:val="22"/>
          <w:lang w:eastAsia="en-GB" w:bidi="en-GB"/>
        </w:rPr>
        <w:t xml:space="preserve"> will ensure that this policy document is reviewed in accordance with the timescale specified at the time of approval. No policy or procedure will remain operational for a period exceeding three years without a review taking</w:t>
      </w:r>
      <w:r w:rsidRPr="005B2A92">
        <w:rPr>
          <w:rFonts w:eastAsia="Arial"/>
          <w:spacing w:val="-23"/>
          <w:szCs w:val="22"/>
          <w:lang w:eastAsia="en-GB" w:bidi="en-GB"/>
        </w:rPr>
        <w:t xml:space="preserve"> </w:t>
      </w:r>
      <w:r w:rsidRPr="005B2A92">
        <w:rPr>
          <w:rFonts w:eastAsia="Arial"/>
          <w:szCs w:val="22"/>
          <w:lang w:eastAsia="en-GB" w:bidi="en-GB"/>
        </w:rPr>
        <w:t>place.</w:t>
      </w:r>
    </w:p>
    <w:p w14:paraId="7C95FAD8" w14:textId="59F14E9C" w:rsidR="00287314" w:rsidRDefault="00287314" w:rsidP="003A5309">
      <w:pPr>
        <w:widowControl w:val="0"/>
        <w:autoSpaceDE w:val="0"/>
        <w:autoSpaceDN w:val="0"/>
        <w:ind w:right="562" w:firstLine="21"/>
        <w:rPr>
          <w:rFonts w:eastAsia="Arial"/>
          <w:lang w:eastAsia="en-GB" w:bidi="en-GB"/>
        </w:rPr>
      </w:pPr>
    </w:p>
    <w:p w14:paraId="19619F59" w14:textId="77777777" w:rsidR="00854F15" w:rsidRPr="005B2A92" w:rsidRDefault="00854F15" w:rsidP="003A5309">
      <w:pPr>
        <w:widowControl w:val="0"/>
        <w:autoSpaceDE w:val="0"/>
        <w:autoSpaceDN w:val="0"/>
        <w:ind w:right="562" w:firstLine="21"/>
        <w:rPr>
          <w:rFonts w:eastAsia="Arial"/>
          <w:lang w:eastAsia="en-GB" w:bidi="en-GB"/>
        </w:rPr>
      </w:pPr>
    </w:p>
    <w:p w14:paraId="20C53A0A" w14:textId="77777777" w:rsidR="00287314" w:rsidRPr="005B2A92" w:rsidRDefault="00287314" w:rsidP="003A5309">
      <w:pPr>
        <w:widowControl w:val="0"/>
        <w:autoSpaceDE w:val="0"/>
        <w:autoSpaceDN w:val="0"/>
        <w:ind w:right="562" w:firstLine="21"/>
        <w:rPr>
          <w:rFonts w:eastAsia="Arial"/>
          <w:lang w:eastAsia="en-GB" w:bidi="en-GB"/>
        </w:rPr>
      </w:pPr>
    </w:p>
    <w:p w14:paraId="495057FE" w14:textId="100D1390" w:rsidR="00287314" w:rsidRPr="00287314" w:rsidRDefault="00287314" w:rsidP="003A5309">
      <w:pPr>
        <w:widowControl w:val="0"/>
        <w:numPr>
          <w:ilvl w:val="2"/>
          <w:numId w:val="13"/>
        </w:numPr>
        <w:tabs>
          <w:tab w:val="left" w:pos="3121"/>
        </w:tabs>
        <w:autoSpaceDE w:val="0"/>
        <w:autoSpaceDN w:val="0"/>
        <w:ind w:left="709" w:right="562" w:hanging="709"/>
        <w:rPr>
          <w:rFonts w:eastAsia="Arial"/>
          <w:szCs w:val="22"/>
          <w:lang w:eastAsia="en-GB" w:bidi="en-GB"/>
        </w:rPr>
      </w:pPr>
      <w:r w:rsidRPr="005B2A92">
        <w:rPr>
          <w:rFonts w:eastAsia="Arial"/>
          <w:szCs w:val="22"/>
          <w:lang w:eastAsia="en-GB" w:bidi="en-GB"/>
        </w:rPr>
        <w:t xml:space="preserve">Staff who become aware of any change including legislative change which may affect a policy should advise their line manager as soon as possible. The Executive </w:t>
      </w:r>
      <w:r w:rsidR="009E3BA5">
        <w:rPr>
          <w:rFonts w:eastAsia="Arial"/>
          <w:szCs w:val="22"/>
          <w:lang w:eastAsia="en-GB" w:bidi="en-GB"/>
        </w:rPr>
        <w:t>Director</w:t>
      </w:r>
      <w:r w:rsidRPr="005B2A92">
        <w:rPr>
          <w:rFonts w:eastAsia="Arial"/>
          <w:szCs w:val="22"/>
          <w:lang w:eastAsia="en-GB" w:bidi="en-GB"/>
        </w:rPr>
        <w:t xml:space="preserve"> will</w:t>
      </w:r>
      <w:r w:rsidRPr="00287314">
        <w:rPr>
          <w:rFonts w:eastAsia="Arial"/>
          <w:szCs w:val="22"/>
          <w:lang w:eastAsia="en-GB" w:bidi="en-GB"/>
        </w:rPr>
        <w:t xml:space="preserve"> then consider the need to review the policy or procedure outside of the agreed timescale for</w:t>
      </w:r>
      <w:r w:rsidRPr="00287314">
        <w:rPr>
          <w:rFonts w:eastAsia="Arial"/>
          <w:spacing w:val="-2"/>
          <w:szCs w:val="22"/>
          <w:lang w:eastAsia="en-GB" w:bidi="en-GB"/>
        </w:rPr>
        <w:t xml:space="preserve"> </w:t>
      </w:r>
      <w:r w:rsidRPr="00287314">
        <w:rPr>
          <w:rFonts w:eastAsia="Arial"/>
          <w:szCs w:val="22"/>
          <w:lang w:eastAsia="en-GB" w:bidi="en-GB"/>
        </w:rPr>
        <w:t>revision.</w:t>
      </w:r>
    </w:p>
    <w:p w14:paraId="2A4C7441" w14:textId="77777777" w:rsidR="00287314" w:rsidRPr="00287314" w:rsidRDefault="00287314" w:rsidP="003A5309">
      <w:pPr>
        <w:widowControl w:val="0"/>
        <w:autoSpaceDE w:val="0"/>
        <w:autoSpaceDN w:val="0"/>
        <w:ind w:right="562" w:firstLine="21"/>
        <w:rPr>
          <w:rFonts w:eastAsia="Arial"/>
          <w:lang w:eastAsia="en-GB" w:bidi="en-GB"/>
        </w:rPr>
      </w:pPr>
    </w:p>
    <w:p w14:paraId="5214B84E" w14:textId="77777777" w:rsidR="00287314" w:rsidRPr="00287314" w:rsidRDefault="00287314" w:rsidP="003A5309">
      <w:pPr>
        <w:widowControl w:val="0"/>
        <w:numPr>
          <w:ilvl w:val="2"/>
          <w:numId w:val="13"/>
        </w:numPr>
        <w:tabs>
          <w:tab w:val="left" w:pos="3121"/>
        </w:tabs>
        <w:autoSpaceDE w:val="0"/>
        <w:autoSpaceDN w:val="0"/>
        <w:ind w:left="709" w:right="562" w:hanging="709"/>
        <w:jc w:val="both"/>
        <w:rPr>
          <w:rFonts w:eastAsia="Arial"/>
          <w:szCs w:val="22"/>
          <w:lang w:eastAsia="en-GB" w:bidi="en-GB"/>
        </w:rPr>
      </w:pPr>
      <w:r w:rsidRPr="00287314">
        <w:rPr>
          <w:rFonts w:eastAsia="Arial"/>
          <w:szCs w:val="22"/>
          <w:lang w:eastAsia="en-GB" w:bidi="en-GB"/>
        </w:rPr>
        <w:t>For ease of reference for reviewers or approval bodies, changes should be noted in the ‘version control’ table on the second page of this</w:t>
      </w:r>
      <w:r w:rsidRPr="00287314">
        <w:rPr>
          <w:rFonts w:eastAsia="Arial"/>
          <w:spacing w:val="-2"/>
          <w:szCs w:val="22"/>
          <w:lang w:eastAsia="en-GB" w:bidi="en-GB"/>
        </w:rPr>
        <w:t xml:space="preserve"> </w:t>
      </w:r>
      <w:r w:rsidRPr="00287314">
        <w:rPr>
          <w:rFonts w:eastAsia="Arial"/>
          <w:szCs w:val="22"/>
          <w:lang w:eastAsia="en-GB" w:bidi="en-GB"/>
        </w:rPr>
        <w:t>document.</w:t>
      </w:r>
    </w:p>
    <w:p w14:paraId="7FEF683E" w14:textId="77777777" w:rsidR="00287314" w:rsidRPr="00287314" w:rsidRDefault="00287314" w:rsidP="003A5309">
      <w:pPr>
        <w:widowControl w:val="0"/>
        <w:autoSpaceDE w:val="0"/>
        <w:autoSpaceDN w:val="0"/>
        <w:spacing w:before="1"/>
        <w:ind w:left="709" w:right="562" w:hanging="709"/>
        <w:rPr>
          <w:rFonts w:eastAsia="Arial"/>
          <w:lang w:eastAsia="en-GB" w:bidi="en-GB"/>
        </w:rPr>
      </w:pPr>
    </w:p>
    <w:p w14:paraId="1E7EFF8C" w14:textId="20FC3FCD" w:rsidR="00287314" w:rsidRPr="005B2A92" w:rsidRDefault="00287314" w:rsidP="003A5309">
      <w:pPr>
        <w:widowControl w:val="0"/>
        <w:autoSpaceDE w:val="0"/>
        <w:autoSpaceDN w:val="0"/>
        <w:ind w:left="709" w:right="562" w:hanging="709"/>
        <w:rPr>
          <w:rFonts w:eastAsia="Arial"/>
          <w:lang w:eastAsia="en-GB" w:bidi="en-GB"/>
        </w:rPr>
      </w:pPr>
      <w:r w:rsidRPr="00287314">
        <w:rPr>
          <w:rFonts w:eastAsia="Arial"/>
          <w:lang w:eastAsia="en-GB" w:bidi="en-GB"/>
        </w:rPr>
        <w:t xml:space="preserve">NB: If the review consists of a change to an appendix or procedure document, approval may be given by the </w:t>
      </w:r>
      <w:r w:rsidR="009E3BA5">
        <w:rPr>
          <w:rFonts w:eastAsia="Arial"/>
          <w:lang w:eastAsia="en-GB" w:bidi="en-GB"/>
        </w:rPr>
        <w:t xml:space="preserve">Executive </w:t>
      </w:r>
      <w:proofErr w:type="gramStart"/>
      <w:r w:rsidR="009E3BA5">
        <w:rPr>
          <w:rFonts w:eastAsia="Arial"/>
          <w:lang w:eastAsia="en-GB" w:bidi="en-GB"/>
        </w:rPr>
        <w:t>Director</w:t>
      </w:r>
      <w:proofErr w:type="gramEnd"/>
      <w:r w:rsidR="009E3BA5">
        <w:rPr>
          <w:rFonts w:eastAsia="Arial"/>
          <w:lang w:eastAsia="en-GB" w:bidi="en-GB"/>
        </w:rPr>
        <w:t xml:space="preserve"> </w:t>
      </w:r>
      <w:r w:rsidRPr="00287314">
        <w:rPr>
          <w:rFonts w:eastAsia="Arial"/>
          <w:lang w:eastAsia="en-GB" w:bidi="en-GB"/>
        </w:rPr>
        <w:t xml:space="preserve">and a revised document may be issued. Review to the main body of the policy must always follow the original approval </w:t>
      </w:r>
      <w:r w:rsidRPr="005B2A92">
        <w:rPr>
          <w:rFonts w:eastAsia="Arial"/>
          <w:lang w:eastAsia="en-GB" w:bidi="en-GB"/>
        </w:rPr>
        <w:t>process.</w:t>
      </w:r>
    </w:p>
    <w:p w14:paraId="091E5C6E" w14:textId="77777777" w:rsidR="00287314" w:rsidRPr="005B2A92" w:rsidRDefault="00287314" w:rsidP="003A5309">
      <w:pPr>
        <w:widowControl w:val="0"/>
        <w:autoSpaceDE w:val="0"/>
        <w:autoSpaceDN w:val="0"/>
        <w:ind w:left="709" w:right="562" w:hanging="709"/>
        <w:rPr>
          <w:rFonts w:eastAsia="Arial"/>
          <w:lang w:eastAsia="en-GB" w:bidi="en-GB"/>
        </w:rPr>
      </w:pPr>
    </w:p>
    <w:p w14:paraId="6CCC8EC5" w14:textId="77777777" w:rsidR="00287314" w:rsidRPr="005B2A92" w:rsidRDefault="00287314" w:rsidP="003A5309">
      <w:pPr>
        <w:widowControl w:val="0"/>
        <w:numPr>
          <w:ilvl w:val="1"/>
          <w:numId w:val="13"/>
        </w:numPr>
        <w:tabs>
          <w:tab w:val="left" w:pos="2400"/>
          <w:tab w:val="left" w:pos="2401"/>
        </w:tabs>
        <w:autoSpaceDE w:val="0"/>
        <w:autoSpaceDN w:val="0"/>
        <w:ind w:left="709" w:right="562" w:hanging="709"/>
        <w:outlineLvl w:val="2"/>
        <w:rPr>
          <w:rFonts w:eastAsia="Arial"/>
          <w:b/>
          <w:bCs/>
          <w:lang w:eastAsia="en-GB" w:bidi="en-GB"/>
        </w:rPr>
      </w:pPr>
      <w:r w:rsidRPr="005B2A92">
        <w:rPr>
          <w:rFonts w:eastAsia="Arial"/>
          <w:b/>
          <w:bCs/>
          <w:lang w:eastAsia="en-GB" w:bidi="en-GB"/>
        </w:rPr>
        <w:t>Archiving</w:t>
      </w:r>
    </w:p>
    <w:p w14:paraId="7E8E1F36" w14:textId="77777777" w:rsidR="00287314" w:rsidRPr="005B2A92" w:rsidRDefault="00287314" w:rsidP="003A5309">
      <w:pPr>
        <w:widowControl w:val="0"/>
        <w:autoSpaceDE w:val="0"/>
        <w:autoSpaceDN w:val="0"/>
        <w:ind w:left="709" w:right="562" w:hanging="709"/>
        <w:rPr>
          <w:rFonts w:eastAsia="Arial"/>
          <w:b/>
          <w:lang w:eastAsia="en-GB" w:bidi="en-GB"/>
        </w:rPr>
      </w:pPr>
    </w:p>
    <w:p w14:paraId="2D50605E" w14:textId="45DE6394" w:rsidR="00287314" w:rsidRPr="00287314" w:rsidRDefault="00287314" w:rsidP="003A5309">
      <w:pPr>
        <w:widowControl w:val="0"/>
        <w:autoSpaceDE w:val="0"/>
        <w:autoSpaceDN w:val="0"/>
        <w:ind w:left="709" w:right="562" w:hanging="709"/>
        <w:rPr>
          <w:rFonts w:eastAsia="Arial"/>
          <w:lang w:eastAsia="en-GB" w:bidi="en-GB"/>
        </w:rPr>
      </w:pPr>
      <w:r w:rsidRPr="005B2A92">
        <w:rPr>
          <w:rFonts w:eastAsia="Arial"/>
          <w:lang w:eastAsia="en-GB" w:bidi="en-GB"/>
        </w:rPr>
        <w:t xml:space="preserve">The </w:t>
      </w:r>
      <w:r w:rsidR="009E3BA5">
        <w:rPr>
          <w:rFonts w:eastAsia="Arial"/>
          <w:lang w:eastAsia="en-GB" w:bidi="en-GB"/>
        </w:rPr>
        <w:t>ICB Board</w:t>
      </w:r>
      <w:r w:rsidRPr="005B2A92">
        <w:rPr>
          <w:rFonts w:eastAsia="Arial"/>
          <w:lang w:eastAsia="en-GB" w:bidi="en-GB"/>
        </w:rPr>
        <w:t xml:space="preserve"> will ensure that archived copies of superseded policy documents</w:t>
      </w:r>
      <w:r w:rsidRPr="00287314">
        <w:rPr>
          <w:rFonts w:eastAsia="Arial"/>
          <w:lang w:eastAsia="en-GB" w:bidi="en-GB"/>
        </w:rPr>
        <w:t xml:space="preserve"> are retained in accordance with Records Management: NHS Code of Practice 20</w:t>
      </w:r>
      <w:r w:rsidR="00854F15">
        <w:rPr>
          <w:rFonts w:eastAsia="Arial"/>
          <w:lang w:eastAsia="en-GB" w:bidi="en-GB"/>
        </w:rPr>
        <w:t>21</w:t>
      </w:r>
      <w:r w:rsidRPr="00287314">
        <w:rPr>
          <w:rFonts w:eastAsia="Arial"/>
          <w:lang w:eastAsia="en-GB" w:bidi="en-GB"/>
        </w:rPr>
        <w:t>.</w:t>
      </w:r>
    </w:p>
    <w:p w14:paraId="7F8DB276" w14:textId="77777777" w:rsidR="00287314" w:rsidRPr="00287314" w:rsidRDefault="00287314" w:rsidP="003A5309">
      <w:pPr>
        <w:widowControl w:val="0"/>
        <w:autoSpaceDE w:val="0"/>
        <w:autoSpaceDN w:val="0"/>
        <w:ind w:right="562" w:firstLine="21"/>
        <w:rPr>
          <w:rFonts w:eastAsia="Arial"/>
          <w:sz w:val="22"/>
          <w:szCs w:val="22"/>
          <w:lang w:eastAsia="en-GB" w:bidi="en-GB"/>
        </w:rPr>
        <w:sectPr w:rsidR="00287314" w:rsidRPr="00287314" w:rsidSect="003A5309">
          <w:pgSz w:w="11910" w:h="16840"/>
          <w:pgMar w:top="1140" w:right="1140" w:bottom="1140" w:left="1140" w:header="0" w:footer="890" w:gutter="0"/>
          <w:cols w:space="720"/>
        </w:sectPr>
      </w:pPr>
    </w:p>
    <w:p w14:paraId="7A046188" w14:textId="28CD0538" w:rsidR="00287314" w:rsidRPr="00287314" w:rsidRDefault="00287314" w:rsidP="003A5309">
      <w:pPr>
        <w:widowControl w:val="0"/>
        <w:numPr>
          <w:ilvl w:val="0"/>
          <w:numId w:val="13"/>
        </w:numPr>
        <w:tabs>
          <w:tab w:val="left" w:pos="1680"/>
          <w:tab w:val="left" w:pos="1681"/>
        </w:tabs>
        <w:autoSpaceDE w:val="0"/>
        <w:autoSpaceDN w:val="0"/>
        <w:spacing w:before="63"/>
        <w:ind w:left="0" w:right="562" w:firstLine="21"/>
        <w:outlineLvl w:val="1"/>
        <w:rPr>
          <w:rFonts w:eastAsia="Arial"/>
          <w:b/>
          <w:bCs/>
          <w:sz w:val="28"/>
          <w:szCs w:val="28"/>
          <w:lang w:eastAsia="en-GB" w:bidi="en-GB"/>
        </w:rPr>
      </w:pPr>
      <w:bookmarkStart w:id="10" w:name="_bookmark8"/>
      <w:bookmarkEnd w:id="10"/>
      <w:r w:rsidRPr="00287314">
        <w:rPr>
          <w:rFonts w:eastAsia="Arial"/>
          <w:b/>
          <w:bCs/>
          <w:sz w:val="28"/>
          <w:szCs w:val="28"/>
          <w:lang w:eastAsia="en-GB" w:bidi="en-GB"/>
        </w:rPr>
        <w:t>Equality</w:t>
      </w:r>
      <w:r w:rsidRPr="00287314">
        <w:rPr>
          <w:rFonts w:eastAsia="Arial"/>
          <w:b/>
          <w:bCs/>
          <w:spacing w:val="-5"/>
          <w:sz w:val="28"/>
          <w:szCs w:val="28"/>
          <w:lang w:eastAsia="en-GB" w:bidi="en-GB"/>
        </w:rPr>
        <w:t xml:space="preserve"> </w:t>
      </w:r>
      <w:r w:rsidR="009E3BA5">
        <w:rPr>
          <w:rFonts w:eastAsia="Arial"/>
          <w:b/>
          <w:bCs/>
          <w:sz w:val="28"/>
          <w:szCs w:val="28"/>
          <w:lang w:eastAsia="en-GB" w:bidi="en-GB"/>
        </w:rPr>
        <w:t>Impact Assessment</w:t>
      </w:r>
    </w:p>
    <w:p w14:paraId="7DD6BEB5" w14:textId="77777777" w:rsidR="00287314" w:rsidRDefault="00287314" w:rsidP="003A5309">
      <w:pPr>
        <w:widowControl w:val="0"/>
        <w:autoSpaceDE w:val="0"/>
        <w:autoSpaceDN w:val="0"/>
        <w:spacing w:before="10"/>
        <w:ind w:right="562" w:firstLine="21"/>
        <w:rPr>
          <w:rFonts w:eastAsia="Arial"/>
          <w:sz w:val="20"/>
          <w:lang w:eastAsia="en-GB" w:bidi="en-GB"/>
        </w:rPr>
      </w:pPr>
    </w:p>
    <w:p w14:paraId="20A40F95" w14:textId="77777777" w:rsidR="00287314" w:rsidRPr="00287314" w:rsidRDefault="00287314" w:rsidP="003A5309">
      <w:pPr>
        <w:widowControl w:val="0"/>
        <w:autoSpaceDE w:val="0"/>
        <w:autoSpaceDN w:val="0"/>
        <w:adjustRightInd w:val="0"/>
        <w:ind w:right="562" w:firstLine="21"/>
        <w:jc w:val="center"/>
        <w:rPr>
          <w:rFonts w:eastAsia="Arial"/>
          <w:b/>
          <w:bCs/>
          <w:color w:val="0070C0"/>
          <w:sz w:val="28"/>
          <w:szCs w:val="28"/>
          <w:lang w:val="en-US"/>
        </w:rPr>
      </w:pPr>
      <w:r w:rsidRPr="00287314">
        <w:rPr>
          <w:rFonts w:eastAsia="Arial"/>
          <w:b/>
          <w:bCs/>
          <w:color w:val="0070C0"/>
          <w:sz w:val="28"/>
          <w:szCs w:val="28"/>
          <w:lang w:val="en-US"/>
        </w:rPr>
        <w:t>Initial Screening Assessment (STEP 1)</w:t>
      </w:r>
    </w:p>
    <w:p w14:paraId="50F69833" w14:textId="77777777" w:rsidR="00287314" w:rsidRPr="00287314" w:rsidRDefault="00287314" w:rsidP="003A5309">
      <w:pPr>
        <w:widowControl w:val="0"/>
        <w:autoSpaceDE w:val="0"/>
        <w:autoSpaceDN w:val="0"/>
        <w:adjustRightInd w:val="0"/>
        <w:ind w:right="562" w:firstLine="21"/>
        <w:jc w:val="center"/>
        <w:rPr>
          <w:rFonts w:eastAsia="Arial"/>
          <w:b/>
          <w:bCs/>
          <w:color w:val="0070C0"/>
          <w:sz w:val="28"/>
          <w:szCs w:val="28"/>
          <w:lang w:val="en-US"/>
        </w:rPr>
      </w:pPr>
    </w:p>
    <w:p w14:paraId="1F39CAE6" w14:textId="77777777" w:rsidR="00287314" w:rsidRPr="00287314" w:rsidRDefault="00287314" w:rsidP="003A5309">
      <w:pPr>
        <w:ind w:right="562" w:firstLine="21"/>
        <w:jc w:val="both"/>
        <w:rPr>
          <w:rFonts w:eastAsia="Calibri"/>
          <w:color w:val="000000" w:themeColor="text1"/>
          <w:spacing w:val="1"/>
        </w:rPr>
      </w:pPr>
      <w:r w:rsidRPr="00287314">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0729A264" w14:textId="77777777" w:rsidR="00287314" w:rsidRPr="00287314" w:rsidRDefault="00287314" w:rsidP="003A5309">
      <w:pPr>
        <w:ind w:right="562" w:firstLine="21"/>
        <w:jc w:val="both"/>
        <w:rPr>
          <w:rFonts w:eastAsia="Calibri"/>
          <w:color w:val="000000" w:themeColor="text1"/>
          <w:spacing w:val="1"/>
        </w:rPr>
      </w:pPr>
    </w:p>
    <w:p w14:paraId="634778B8" w14:textId="77777777" w:rsidR="00287314" w:rsidRPr="00287314" w:rsidRDefault="00287314" w:rsidP="003A5309">
      <w:pPr>
        <w:ind w:right="562" w:firstLine="21"/>
        <w:jc w:val="both"/>
        <w:rPr>
          <w:rFonts w:eastAsia="Calibri"/>
          <w:color w:val="000000" w:themeColor="text1"/>
          <w:spacing w:val="1"/>
        </w:rPr>
      </w:pPr>
      <w:r w:rsidRPr="00287314">
        <w:rPr>
          <w:rFonts w:eastAsia="Calibri"/>
          <w:color w:val="000000" w:themeColor="text1"/>
          <w:spacing w:val="1"/>
        </w:rPr>
        <w:t xml:space="preserve">This screening determines relevance for all new and revised strategies, policies, projects, service reviews and functions. </w:t>
      </w:r>
    </w:p>
    <w:p w14:paraId="47EF12FE" w14:textId="77777777" w:rsidR="00287314" w:rsidRPr="00287314" w:rsidRDefault="00287314" w:rsidP="003A5309">
      <w:pPr>
        <w:ind w:right="562" w:firstLine="21"/>
        <w:jc w:val="both"/>
        <w:rPr>
          <w:rFonts w:eastAsia="Calibri"/>
          <w:color w:val="000000" w:themeColor="text1"/>
          <w:spacing w:val="1"/>
        </w:rPr>
      </w:pPr>
    </w:p>
    <w:p w14:paraId="39B8868C" w14:textId="77777777" w:rsidR="00287314" w:rsidRPr="00287314" w:rsidRDefault="00287314" w:rsidP="003A5309">
      <w:pPr>
        <w:ind w:right="562" w:firstLine="21"/>
        <w:jc w:val="both"/>
        <w:rPr>
          <w:rFonts w:eastAsia="Calibri"/>
          <w:color w:val="000000" w:themeColor="text1"/>
          <w:spacing w:val="1"/>
        </w:rPr>
      </w:pPr>
      <w:r w:rsidRPr="00287314">
        <w:rPr>
          <w:rFonts w:eastAsia="Calibri"/>
          <w:color w:val="000000" w:themeColor="text1"/>
          <w:spacing w:val="1"/>
        </w:rPr>
        <w:t>Completed at the earliest opportunity it will help to determine:</w:t>
      </w:r>
    </w:p>
    <w:p w14:paraId="770E6E64" w14:textId="77777777" w:rsidR="00287314" w:rsidRPr="00287314" w:rsidRDefault="00287314" w:rsidP="003A5309">
      <w:pPr>
        <w:numPr>
          <w:ilvl w:val="0"/>
          <w:numId w:val="3"/>
        </w:numPr>
        <w:spacing w:after="200" w:line="276" w:lineRule="auto"/>
        <w:ind w:left="0" w:right="562" w:firstLine="21"/>
        <w:contextualSpacing/>
        <w:jc w:val="both"/>
        <w:rPr>
          <w:rFonts w:eastAsia="Calibri"/>
          <w:color w:val="000000" w:themeColor="text1"/>
          <w:spacing w:val="1"/>
        </w:rPr>
      </w:pPr>
      <w:r w:rsidRPr="00287314">
        <w:rPr>
          <w:rFonts w:eastAsia="Calibri"/>
          <w:color w:val="000000" w:themeColor="text1"/>
          <w:spacing w:val="1"/>
        </w:rPr>
        <w:t xml:space="preserve">The relevance of proposals and decisions to equality, diversity, cohesion and integration.  </w:t>
      </w:r>
    </w:p>
    <w:p w14:paraId="7FADE1BE" w14:textId="77777777" w:rsidR="00287314" w:rsidRPr="00287314" w:rsidRDefault="00287314" w:rsidP="003A5309">
      <w:pPr>
        <w:numPr>
          <w:ilvl w:val="0"/>
          <w:numId w:val="3"/>
        </w:numPr>
        <w:spacing w:after="200" w:line="276" w:lineRule="auto"/>
        <w:ind w:left="0" w:right="562" w:firstLine="21"/>
        <w:contextualSpacing/>
        <w:jc w:val="both"/>
        <w:rPr>
          <w:rFonts w:eastAsia="Calibri"/>
          <w:color w:val="000000" w:themeColor="text1"/>
          <w:spacing w:val="1"/>
        </w:rPr>
      </w:pPr>
      <w:r w:rsidRPr="00287314">
        <w:rPr>
          <w:rFonts w:eastAsia="Calibri"/>
          <w:color w:val="000000" w:themeColor="text1"/>
          <w:spacing w:val="1"/>
        </w:rPr>
        <w:t>Whether or not equality and diversity is being/has already been considered for due regard to the Equality Act 2010 and the Public Sector Equality Duty (PSED).</w:t>
      </w:r>
    </w:p>
    <w:p w14:paraId="4CBA3A1F" w14:textId="77777777" w:rsidR="00287314" w:rsidRPr="00287314" w:rsidRDefault="00287314" w:rsidP="003A5309">
      <w:pPr>
        <w:numPr>
          <w:ilvl w:val="0"/>
          <w:numId w:val="3"/>
        </w:numPr>
        <w:spacing w:after="200" w:line="276" w:lineRule="auto"/>
        <w:ind w:left="0" w:right="562" w:firstLine="21"/>
        <w:contextualSpacing/>
        <w:jc w:val="both"/>
        <w:rPr>
          <w:rFonts w:eastAsia="Calibri"/>
          <w:color w:val="000000" w:themeColor="text1"/>
          <w:spacing w:val="1"/>
        </w:rPr>
      </w:pPr>
      <w:r w:rsidRPr="00287314">
        <w:rPr>
          <w:rFonts w:eastAsia="Calibri"/>
          <w:color w:val="000000" w:themeColor="text1"/>
          <w:spacing w:val="1"/>
        </w:rPr>
        <w:t>Whether or not it is necessary to carry out a full Equality Impact Assessment.</w:t>
      </w:r>
    </w:p>
    <w:p w14:paraId="1F549A18" w14:textId="77777777" w:rsidR="00287314" w:rsidRPr="00287314" w:rsidRDefault="00287314" w:rsidP="003A5309">
      <w:pPr>
        <w:ind w:right="562" w:firstLine="21"/>
        <w:rPr>
          <w:rFonts w:asciiTheme="minorHAnsi" w:eastAsia="Calibri" w:hAnsiTheme="minorHAnsi" w:cstheme="minorBidi"/>
          <w:b/>
          <w:color w:val="0070C0"/>
          <w:spacing w:val="1"/>
          <w:sz w:val="22"/>
          <w:szCs w:val="22"/>
        </w:rPr>
      </w:pPr>
    </w:p>
    <w:p w14:paraId="0BA8549A"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 xml:space="preserve">Name(s) and role(s) of person completing this assessment: </w:t>
      </w:r>
    </w:p>
    <w:p w14:paraId="53C24F2B" w14:textId="77777777" w:rsidR="00287314" w:rsidRPr="00287314" w:rsidRDefault="00287314" w:rsidP="003A5309">
      <w:pPr>
        <w:ind w:right="562" w:firstLine="21"/>
        <w:rPr>
          <w:rFonts w:eastAsia="Calibri"/>
          <w:b/>
          <w:color w:val="0070C0"/>
          <w:spacing w:val="1"/>
        </w:rPr>
      </w:pPr>
    </w:p>
    <w:p w14:paraId="6063F970" w14:textId="77777777" w:rsidR="00287314" w:rsidRPr="00287314" w:rsidRDefault="00287314" w:rsidP="003A5309">
      <w:pPr>
        <w:ind w:right="562" w:firstLine="21"/>
        <w:rPr>
          <w:rFonts w:eastAsia="Calibri"/>
          <w:b/>
          <w:spacing w:val="1"/>
        </w:rPr>
      </w:pPr>
      <w:r w:rsidRPr="00287314">
        <w:rPr>
          <w:rFonts w:eastAsia="Calibri"/>
          <w:b/>
          <w:spacing w:val="1"/>
        </w:rPr>
        <w:t xml:space="preserve">Name: </w:t>
      </w:r>
      <w:sdt>
        <w:sdtPr>
          <w:rPr>
            <w:rFonts w:cstheme="minorBidi"/>
            <w:szCs w:val="22"/>
          </w:rPr>
          <w:id w:val="1795941158"/>
          <w:placeholder>
            <w:docPart w:val="B7FD2869B6084FD1B0AF20477EA5B069"/>
          </w:placeholder>
        </w:sdtPr>
        <w:sdtEndPr>
          <w:rPr>
            <w:rFonts w:asciiTheme="minorHAnsi" w:eastAsia="Calibri" w:hAnsiTheme="minorHAnsi" w:cs="Arial"/>
            <w:b/>
            <w:spacing w:val="1"/>
            <w:sz w:val="22"/>
            <w:szCs w:val="24"/>
          </w:rPr>
        </w:sdtEndPr>
        <w:sdtContent>
          <w:r w:rsidRPr="00287314">
            <w:rPr>
              <w:rFonts w:cstheme="minorBidi"/>
              <w:szCs w:val="22"/>
            </w:rPr>
            <w:t>Lee Crowe</w:t>
          </w:r>
        </w:sdtContent>
      </w:sdt>
    </w:p>
    <w:p w14:paraId="76652F33" w14:textId="77777777" w:rsidR="00287314" w:rsidRPr="00287314" w:rsidRDefault="00287314" w:rsidP="003A5309">
      <w:pPr>
        <w:ind w:right="562" w:firstLine="21"/>
        <w:rPr>
          <w:rFonts w:eastAsia="Calibri"/>
          <w:b/>
          <w:spacing w:val="1"/>
        </w:rPr>
      </w:pPr>
      <w:r w:rsidRPr="00287314">
        <w:rPr>
          <w:rFonts w:eastAsia="Calibri"/>
          <w:b/>
          <w:spacing w:val="1"/>
        </w:rPr>
        <w:t xml:space="preserve">Job Title: </w:t>
      </w:r>
      <w:sdt>
        <w:sdtPr>
          <w:rPr>
            <w:rFonts w:cstheme="minorBidi"/>
            <w:szCs w:val="22"/>
          </w:rPr>
          <w:id w:val="-1984533159"/>
          <w:placeholder>
            <w:docPart w:val="BED5F25F586E44C0A4E0A1734930D04F"/>
          </w:placeholder>
        </w:sdtPr>
        <w:sdtEndPr>
          <w:rPr>
            <w:rFonts w:asciiTheme="minorHAnsi" w:eastAsia="Calibri" w:hAnsiTheme="minorHAnsi" w:cs="Arial"/>
            <w:b/>
            <w:spacing w:val="1"/>
            <w:sz w:val="22"/>
            <w:szCs w:val="24"/>
          </w:rPr>
        </w:sdtEndPr>
        <w:sdtContent>
          <w:r w:rsidRPr="00287314">
            <w:rPr>
              <w:rFonts w:cstheme="minorBidi"/>
              <w:szCs w:val="22"/>
            </w:rPr>
            <w:t>Governance Manager, H&amp;S/Fire/Security</w:t>
          </w:r>
        </w:sdtContent>
      </w:sdt>
    </w:p>
    <w:p w14:paraId="22D0BEDA" w14:textId="77777777" w:rsidR="00287314" w:rsidRPr="00287314" w:rsidRDefault="00287314" w:rsidP="003A5309">
      <w:pPr>
        <w:ind w:right="562" w:firstLine="21"/>
        <w:rPr>
          <w:rFonts w:cstheme="minorBidi"/>
          <w:szCs w:val="22"/>
        </w:rPr>
      </w:pPr>
      <w:r w:rsidRPr="00287314">
        <w:rPr>
          <w:rFonts w:eastAsia="Calibri"/>
          <w:b/>
          <w:spacing w:val="1"/>
        </w:rPr>
        <w:t xml:space="preserve">Organisation: </w:t>
      </w:r>
      <w:sdt>
        <w:sdtPr>
          <w:rPr>
            <w:rFonts w:cstheme="minorBidi"/>
            <w:szCs w:val="22"/>
          </w:rPr>
          <w:id w:val="-1559395319"/>
          <w:placeholder>
            <w:docPart w:val="7130825FCFA648229F33AFA84D5A1415"/>
          </w:placeholder>
        </w:sdtPr>
        <w:sdtEndPr>
          <w:rPr>
            <w:rFonts w:asciiTheme="minorHAnsi" w:eastAsia="Calibri" w:hAnsiTheme="minorHAnsi" w:cs="Arial"/>
            <w:b/>
            <w:spacing w:val="1"/>
            <w:sz w:val="22"/>
            <w:szCs w:val="24"/>
          </w:rPr>
        </w:sdtEndPr>
        <w:sdtContent>
          <w:r w:rsidRPr="00287314">
            <w:rPr>
              <w:rFonts w:cstheme="minorBidi"/>
              <w:szCs w:val="22"/>
            </w:rPr>
            <w:t>NECS</w:t>
          </w:r>
        </w:sdtContent>
      </w:sdt>
    </w:p>
    <w:p w14:paraId="3D366678" w14:textId="77777777" w:rsidR="00287314" w:rsidRPr="00287314" w:rsidRDefault="00287314" w:rsidP="003A5309">
      <w:pPr>
        <w:ind w:right="562" w:firstLine="21"/>
        <w:rPr>
          <w:rFonts w:cstheme="minorBidi"/>
          <w:szCs w:val="22"/>
        </w:rPr>
      </w:pPr>
    </w:p>
    <w:p w14:paraId="6B05E90D"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 xml:space="preserve">Title of the service/project or policy: </w:t>
      </w:r>
      <w:sdt>
        <w:sdtPr>
          <w:rPr>
            <w:rFonts w:eastAsia="Calibri"/>
            <w:b/>
            <w:color w:val="0070C0"/>
            <w:spacing w:val="1"/>
          </w:rPr>
          <w:id w:val="958062930"/>
          <w:placeholder>
            <w:docPart w:val="F54DC62227D74551B4DA887B0912FDE9"/>
          </w:placeholder>
        </w:sdtPr>
        <w:sdtEndPr/>
        <w:sdtContent>
          <w:sdt>
            <w:sdtPr>
              <w:rPr>
                <w:rFonts w:cstheme="minorBidi"/>
                <w:szCs w:val="22"/>
              </w:rPr>
              <w:id w:val="511566533"/>
              <w:placeholder>
                <w:docPart w:val="6F01234E553D426383BB0C531A8721A8"/>
              </w:placeholder>
            </w:sdtPr>
            <w:sdtEndPr>
              <w:rPr>
                <w:rFonts w:asciiTheme="minorHAnsi" w:eastAsia="Calibri" w:hAnsiTheme="minorHAnsi" w:cs="Arial"/>
                <w:b/>
                <w:color w:val="0070C0"/>
                <w:spacing w:val="1"/>
                <w:sz w:val="22"/>
                <w:szCs w:val="24"/>
              </w:rPr>
            </w:sdtEndPr>
            <w:sdtContent>
              <w:r w:rsidRPr="00287314">
                <w:rPr>
                  <w:rFonts w:cstheme="minorBidi"/>
                  <w:szCs w:val="22"/>
                </w:rPr>
                <w:t>Violence Aggression and Abuse Management policy</w:t>
              </w:r>
            </w:sdtContent>
          </w:sdt>
        </w:sdtContent>
      </w:sdt>
    </w:p>
    <w:p w14:paraId="5CCA814C" w14:textId="77777777" w:rsidR="00287314" w:rsidRPr="00287314" w:rsidRDefault="00287314" w:rsidP="003A5309">
      <w:pPr>
        <w:ind w:right="562" w:firstLine="21"/>
        <w:rPr>
          <w:rFonts w:eastAsia="Calibri"/>
          <w:b/>
          <w:color w:val="0070C0"/>
          <w:spacing w:val="1"/>
        </w:rPr>
      </w:pPr>
    </w:p>
    <w:p w14:paraId="5FCF17E6"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 xml:space="preserve">Is this </w:t>
      </w:r>
      <w:proofErr w:type="gramStart"/>
      <w:r w:rsidRPr="00287314">
        <w:rPr>
          <w:rFonts w:eastAsia="Calibri"/>
          <w:b/>
          <w:color w:val="0070C0"/>
          <w:spacing w:val="1"/>
        </w:rPr>
        <w:t>a;</w:t>
      </w:r>
      <w:proofErr w:type="gramEnd"/>
      <w:r w:rsidRPr="00287314">
        <w:rPr>
          <w:rFonts w:eastAsia="Calibri"/>
          <w:b/>
          <w:color w:val="0070C0"/>
          <w:spacing w:val="1"/>
        </w:rPr>
        <w:t xml:space="preserve"> </w:t>
      </w:r>
    </w:p>
    <w:p w14:paraId="26D4C3D9" w14:textId="77777777" w:rsidR="00287314" w:rsidRPr="00287314" w:rsidRDefault="00287314" w:rsidP="003A5309">
      <w:pPr>
        <w:ind w:right="562" w:firstLine="21"/>
        <w:rPr>
          <w:rFonts w:eastAsia="Calibri"/>
          <w:b/>
          <w:spacing w:val="1"/>
        </w:rPr>
      </w:pPr>
      <w:r w:rsidRPr="00287314">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sidRPr="00287314">
            <w:rPr>
              <w:rFonts w:ascii="Segoe UI Symbol" w:eastAsia="Calibri" w:hAnsi="Segoe UI Symbol" w:cs="Segoe UI Symbol"/>
              <w:b/>
              <w:spacing w:val="1"/>
            </w:rPr>
            <w:t>☒</w:t>
          </w:r>
        </w:sdtContent>
      </w:sdt>
      <w:r w:rsidRPr="00287314">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287314">
            <w:rPr>
              <w:rFonts w:ascii="Segoe UI Symbol" w:eastAsia="Calibri" w:hAnsi="Segoe UI Symbol" w:cs="Segoe UI Symbol"/>
              <w:b/>
              <w:spacing w:val="1"/>
            </w:rPr>
            <w:t>☐</w:t>
          </w:r>
        </w:sdtContent>
      </w:sdt>
      <w:r w:rsidRPr="00287314">
        <w:rPr>
          <w:rFonts w:eastAsia="Calibri"/>
          <w:b/>
          <w:spacing w:val="1"/>
        </w:rPr>
        <w:tab/>
      </w:r>
      <w:r w:rsidRPr="00287314">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287314">
            <w:rPr>
              <w:rFonts w:ascii="Segoe UI Symbol" w:eastAsia="Calibri" w:hAnsi="Segoe UI Symbol" w:cs="Segoe UI Symbol"/>
              <w:b/>
              <w:spacing w:val="1"/>
            </w:rPr>
            <w:t>☐</w:t>
          </w:r>
        </w:sdtContent>
      </w:sdt>
    </w:p>
    <w:p w14:paraId="4B6A27E2" w14:textId="77777777" w:rsidR="00287314" w:rsidRPr="00287314" w:rsidRDefault="00287314" w:rsidP="003A5309">
      <w:pPr>
        <w:ind w:right="562" w:firstLine="21"/>
        <w:rPr>
          <w:rFonts w:cstheme="minorBidi"/>
          <w:szCs w:val="22"/>
        </w:rPr>
      </w:pPr>
      <w:r w:rsidRPr="00287314">
        <w:rPr>
          <w:rFonts w:eastAsia="Calibri"/>
          <w:b/>
          <w:spacing w:val="1"/>
        </w:rPr>
        <w:t xml:space="preserve">Other </w:t>
      </w:r>
      <w:sdt>
        <w:sdtPr>
          <w:rPr>
            <w:rFonts w:cstheme="minorBidi"/>
            <w:szCs w:val="22"/>
          </w:rPr>
          <w:id w:val="-789358917"/>
          <w:showingPlcHdr/>
        </w:sdtPr>
        <w:sdtEndPr>
          <w:rPr>
            <w:rFonts w:asciiTheme="minorHAnsi" w:eastAsia="Calibri" w:hAnsiTheme="minorHAnsi" w:cs="Arial"/>
            <w:b/>
            <w:spacing w:val="1"/>
            <w:sz w:val="22"/>
            <w:szCs w:val="24"/>
          </w:rPr>
        </w:sdtEndPr>
        <w:sdtContent>
          <w:r w:rsidRPr="00287314">
            <w:rPr>
              <w:rFonts w:asciiTheme="minorHAnsi" w:hAnsiTheme="minorHAnsi" w:cstheme="minorBidi"/>
              <w:sz w:val="22"/>
              <w:szCs w:val="22"/>
            </w:rPr>
            <w:t>Click here to enter text.</w:t>
          </w:r>
        </w:sdtContent>
      </w:sdt>
    </w:p>
    <w:p w14:paraId="4288F0F4" w14:textId="77777777" w:rsidR="00287314" w:rsidRPr="00287314" w:rsidRDefault="00287314" w:rsidP="003A5309">
      <w:pPr>
        <w:ind w:right="562" w:firstLine="21"/>
        <w:rPr>
          <w:rFonts w:cstheme="minorBidi"/>
          <w:szCs w:val="22"/>
        </w:rPr>
      </w:pPr>
    </w:p>
    <w:p w14:paraId="1A90910B"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 xml:space="preserve">What </w:t>
      </w:r>
      <w:proofErr w:type="gramStart"/>
      <w:r w:rsidRPr="00287314">
        <w:rPr>
          <w:rFonts w:eastAsia="Calibri"/>
          <w:b/>
          <w:color w:val="0070C0"/>
          <w:spacing w:val="1"/>
        </w:rPr>
        <w:t>are</w:t>
      </w:r>
      <w:proofErr w:type="gramEnd"/>
      <w:r w:rsidRPr="00287314">
        <w:rPr>
          <w:rFonts w:eastAsia="Calibri"/>
          <w:b/>
          <w:color w:val="0070C0"/>
          <w:spacing w:val="1"/>
        </w:rPr>
        <w:t xml:space="preserve"> the aim(s) and objectives of the service, project or policy:  </w:t>
      </w:r>
    </w:p>
    <w:sdt>
      <w:sdtPr>
        <w:rPr>
          <w:rFonts w:cstheme="minorBidi"/>
          <w:szCs w:val="22"/>
        </w:rPr>
        <w:id w:val="-851262685"/>
      </w:sdtPr>
      <w:sdtEndPr>
        <w:rPr>
          <w:rFonts w:asciiTheme="minorHAnsi" w:eastAsia="Calibri" w:hAnsiTheme="minorHAnsi" w:cs="Arial"/>
          <w:b/>
          <w:color w:val="0070C0"/>
          <w:spacing w:val="1"/>
          <w:sz w:val="22"/>
          <w:szCs w:val="24"/>
        </w:rPr>
      </w:sdtEndPr>
      <w:sdtContent>
        <w:p w14:paraId="371902A7" w14:textId="77777777" w:rsidR="00287314" w:rsidRPr="00287314" w:rsidRDefault="00287314" w:rsidP="003A5309">
          <w:pPr>
            <w:ind w:right="562" w:firstLine="21"/>
            <w:rPr>
              <w:rFonts w:eastAsia="Calibri"/>
              <w:b/>
              <w:color w:val="0070C0"/>
              <w:spacing w:val="1"/>
            </w:rPr>
          </w:pPr>
          <w:r w:rsidRPr="00287314">
            <w:rPr>
              <w:rFonts w:cstheme="minorBidi"/>
              <w:szCs w:val="22"/>
            </w:rPr>
            <w:t>The aim of the policy is to ensure ICB considers Health and Safety along with its other business objectives and to ensure that the ICB follows the details stipulated within H&amp;S Regulations.</w:t>
          </w:r>
        </w:p>
      </w:sdtContent>
    </w:sdt>
    <w:p w14:paraId="55878839" w14:textId="77777777" w:rsidR="00287314" w:rsidRPr="00287314" w:rsidRDefault="00287314" w:rsidP="003A5309">
      <w:pPr>
        <w:ind w:right="562" w:firstLine="21"/>
        <w:rPr>
          <w:rFonts w:asciiTheme="minorHAnsi" w:eastAsia="Calibri" w:hAnsiTheme="minorHAnsi" w:cstheme="minorBidi"/>
          <w:color w:val="000000" w:themeColor="text1"/>
          <w:spacing w:val="1"/>
          <w:sz w:val="22"/>
          <w:szCs w:val="22"/>
        </w:rPr>
      </w:pPr>
    </w:p>
    <w:p w14:paraId="4B81DE74" w14:textId="77777777" w:rsidR="00287314" w:rsidRPr="00287314" w:rsidRDefault="00287314" w:rsidP="003A5309">
      <w:pPr>
        <w:ind w:right="562" w:firstLine="21"/>
        <w:rPr>
          <w:rFonts w:asciiTheme="minorHAnsi" w:eastAsia="Calibri" w:hAnsiTheme="minorHAnsi" w:cstheme="minorBidi"/>
          <w:b/>
          <w:color w:val="000000" w:themeColor="text1"/>
          <w:spacing w:val="1"/>
          <w:sz w:val="22"/>
          <w:szCs w:val="22"/>
        </w:rPr>
      </w:pPr>
    </w:p>
    <w:p w14:paraId="503FE99F"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Who will the project/service /policy / decision impact?</w:t>
      </w:r>
    </w:p>
    <w:p w14:paraId="3EF25EAA" w14:textId="77777777" w:rsidR="00287314" w:rsidRPr="00287314" w:rsidRDefault="00287314" w:rsidP="003A5309">
      <w:pPr>
        <w:ind w:right="562" w:firstLine="21"/>
        <w:rPr>
          <w:rFonts w:eastAsia="Calibri"/>
          <w:color w:val="000000" w:themeColor="text1"/>
          <w:spacing w:val="1"/>
        </w:rPr>
      </w:pPr>
      <w:r w:rsidRPr="00287314">
        <w:rPr>
          <w:rFonts w:eastAsia="Calibri"/>
          <w:color w:val="000000" w:themeColor="text1"/>
          <w:spacing w:val="1"/>
        </w:rPr>
        <w:t>(Consider the actual and potential impact)</w:t>
      </w:r>
    </w:p>
    <w:p w14:paraId="73267ACB" w14:textId="77777777" w:rsidR="00287314" w:rsidRPr="00287314" w:rsidRDefault="00287314" w:rsidP="003A5309">
      <w:pPr>
        <w:numPr>
          <w:ilvl w:val="0"/>
          <w:numId w:val="2"/>
        </w:numPr>
        <w:spacing w:after="200" w:line="276" w:lineRule="auto"/>
        <w:ind w:left="0" w:right="562" w:firstLine="21"/>
        <w:contextualSpacing/>
        <w:rPr>
          <w:rFonts w:eastAsia="Calibri"/>
          <w:b/>
          <w:color w:val="000000" w:themeColor="text1"/>
          <w:spacing w:val="1"/>
        </w:rPr>
      </w:pPr>
      <w:r w:rsidRPr="00287314">
        <w:rPr>
          <w:rFonts w:eastAsia="Calibri"/>
          <w:b/>
          <w:color w:val="000000" w:themeColor="text1"/>
          <w:spacing w:val="1"/>
        </w:rPr>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sidRPr="00287314">
            <w:rPr>
              <w:rFonts w:ascii="MS Gothic" w:eastAsia="MS Gothic" w:hAnsi="MS Gothic" w:hint="eastAsia"/>
              <w:b/>
              <w:color w:val="000000" w:themeColor="text1"/>
              <w:spacing w:val="1"/>
            </w:rPr>
            <w:t>☒</w:t>
          </w:r>
        </w:sdtContent>
      </w:sdt>
      <w:r w:rsidRPr="00287314">
        <w:rPr>
          <w:rFonts w:eastAsia="Calibri"/>
          <w:b/>
          <w:color w:val="000000" w:themeColor="text1"/>
          <w:spacing w:val="1"/>
        </w:rPr>
        <w:tab/>
      </w:r>
    </w:p>
    <w:p w14:paraId="2641B230" w14:textId="77777777" w:rsidR="00287314" w:rsidRPr="00287314" w:rsidRDefault="00287314" w:rsidP="003A5309">
      <w:pPr>
        <w:numPr>
          <w:ilvl w:val="0"/>
          <w:numId w:val="2"/>
        </w:numPr>
        <w:spacing w:after="200" w:line="276" w:lineRule="auto"/>
        <w:ind w:left="0" w:right="562" w:firstLine="21"/>
        <w:contextualSpacing/>
        <w:rPr>
          <w:rFonts w:eastAsia="Calibri"/>
          <w:b/>
          <w:color w:val="000000" w:themeColor="text1"/>
          <w:spacing w:val="1"/>
        </w:rPr>
      </w:pPr>
      <w:r w:rsidRPr="00287314">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0"/>
            <w14:checkedState w14:val="2612" w14:font="MS Gothic"/>
            <w14:uncheckedState w14:val="2610" w14:font="MS Gothic"/>
          </w14:checkbox>
        </w:sdtPr>
        <w:sdtEndPr/>
        <w:sdtContent>
          <w:r w:rsidRPr="00287314">
            <w:rPr>
              <w:rFonts w:ascii="MS Gothic" w:eastAsia="MS Gothic" w:hAnsi="MS Gothic" w:hint="eastAsia"/>
              <w:b/>
              <w:color w:val="000000" w:themeColor="text1"/>
              <w:spacing w:val="1"/>
            </w:rPr>
            <w:t>☐</w:t>
          </w:r>
        </w:sdtContent>
      </w:sdt>
      <w:r w:rsidRPr="00287314">
        <w:rPr>
          <w:rFonts w:eastAsia="Calibri"/>
          <w:b/>
          <w:color w:val="000000" w:themeColor="text1"/>
          <w:spacing w:val="1"/>
        </w:rPr>
        <w:t xml:space="preserve">     </w:t>
      </w:r>
    </w:p>
    <w:p w14:paraId="415D9967" w14:textId="77777777" w:rsidR="00287314" w:rsidRPr="00287314" w:rsidRDefault="00287314" w:rsidP="003A5309">
      <w:pPr>
        <w:numPr>
          <w:ilvl w:val="0"/>
          <w:numId w:val="2"/>
        </w:numPr>
        <w:spacing w:after="200" w:line="276" w:lineRule="auto"/>
        <w:ind w:left="0" w:right="562" w:firstLine="21"/>
        <w:contextualSpacing/>
        <w:rPr>
          <w:rFonts w:eastAsia="Calibri"/>
          <w:b/>
          <w:color w:val="000000" w:themeColor="text1"/>
          <w:spacing w:val="1"/>
        </w:rPr>
      </w:pPr>
      <w:r w:rsidRPr="00287314">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0"/>
            <w14:checkedState w14:val="2612" w14:font="MS Gothic"/>
            <w14:uncheckedState w14:val="2610" w14:font="MS Gothic"/>
          </w14:checkbox>
        </w:sdtPr>
        <w:sdtEndPr/>
        <w:sdtContent>
          <w:r w:rsidRPr="00287314">
            <w:rPr>
              <w:rFonts w:ascii="MS Gothic" w:eastAsia="MS Gothic" w:hAnsi="MS Gothic" w:hint="eastAsia"/>
              <w:b/>
              <w:color w:val="000000" w:themeColor="text1"/>
              <w:spacing w:val="1"/>
            </w:rPr>
            <w:t>☐</w:t>
          </w:r>
        </w:sdtContent>
      </w:sdt>
    </w:p>
    <w:p w14:paraId="3ED2E693" w14:textId="77777777" w:rsidR="00287314" w:rsidRPr="00287314" w:rsidRDefault="00287314" w:rsidP="003A5309">
      <w:pPr>
        <w:numPr>
          <w:ilvl w:val="0"/>
          <w:numId w:val="2"/>
        </w:numPr>
        <w:spacing w:after="200" w:line="276" w:lineRule="auto"/>
        <w:ind w:left="0" w:right="562" w:firstLine="21"/>
        <w:contextualSpacing/>
        <w:rPr>
          <w:rFonts w:eastAsia="Calibri"/>
          <w:b/>
          <w:color w:val="000000" w:themeColor="text1"/>
          <w:spacing w:val="1"/>
        </w:rPr>
      </w:pPr>
      <w:r w:rsidRPr="00287314">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287314">
            <w:rPr>
              <w:rFonts w:ascii="MS Gothic" w:eastAsia="MS Gothic" w:hAnsi="MS Gothic" w:hint="eastAsia"/>
              <w:b/>
              <w:color w:val="000000" w:themeColor="text1"/>
              <w:spacing w:val="1"/>
            </w:rPr>
            <w:t>☐</w:t>
          </w:r>
        </w:sdtContent>
      </w:sdt>
    </w:p>
    <w:p w14:paraId="3BE46D4B" w14:textId="77777777" w:rsidR="00287314" w:rsidRPr="00287314" w:rsidRDefault="00287314" w:rsidP="003A5309">
      <w:pPr>
        <w:numPr>
          <w:ilvl w:val="0"/>
          <w:numId w:val="2"/>
        </w:numPr>
        <w:spacing w:after="200" w:line="276" w:lineRule="auto"/>
        <w:ind w:left="0" w:right="562" w:firstLine="21"/>
        <w:contextualSpacing/>
        <w:rPr>
          <w:rFonts w:eastAsia="Calibri"/>
          <w:color w:val="000000" w:themeColor="text1"/>
          <w:spacing w:val="1"/>
        </w:rPr>
      </w:pPr>
      <w:r w:rsidRPr="00287314">
        <w:rPr>
          <w:rFonts w:eastAsia="Calibri"/>
          <w:b/>
          <w:color w:val="000000" w:themeColor="text1"/>
          <w:spacing w:val="1"/>
        </w:rPr>
        <w:t xml:space="preserve">Others, please specify </w:t>
      </w:r>
      <w:sdt>
        <w:sdtPr>
          <w:rPr>
            <w:rFonts w:cstheme="minorBidi"/>
            <w:szCs w:val="22"/>
          </w:rPr>
          <w:id w:val="1106858467"/>
          <w:showingPlcHdr/>
        </w:sdtPr>
        <w:sdtEndPr>
          <w:rPr>
            <w:rFonts w:asciiTheme="minorHAnsi" w:eastAsia="Calibri" w:hAnsiTheme="minorHAnsi" w:cs="Arial"/>
            <w:b/>
            <w:spacing w:val="1"/>
            <w:sz w:val="22"/>
            <w:szCs w:val="24"/>
          </w:rPr>
        </w:sdtEndPr>
        <w:sdtContent>
          <w:r w:rsidRPr="00287314">
            <w:rPr>
              <w:rFonts w:asciiTheme="minorHAnsi" w:hAnsiTheme="minorHAnsi" w:cstheme="minorBidi"/>
              <w:color w:val="808080"/>
              <w:sz w:val="22"/>
              <w:szCs w:val="22"/>
            </w:rPr>
            <w:t>Click here to enter text.</w:t>
          </w:r>
        </w:sdtContent>
      </w:sdt>
    </w:p>
    <w:p w14:paraId="4541B28F" w14:textId="77777777" w:rsidR="00287314" w:rsidRPr="00287314" w:rsidRDefault="00287314" w:rsidP="003A5309">
      <w:pPr>
        <w:spacing w:after="200" w:line="276" w:lineRule="auto"/>
        <w:ind w:right="562" w:firstLine="21"/>
        <w:rPr>
          <w:rFonts w:eastAsia="Calibri"/>
          <w:color w:val="000000" w:themeColor="text1"/>
          <w:spacing w:val="1"/>
        </w:rPr>
      </w:pPr>
      <w:r w:rsidRPr="00287314">
        <w:rPr>
          <w:rFonts w:eastAsia="Calibri"/>
          <w:color w:val="000000" w:themeColor="text1"/>
          <w:spacing w:val="1"/>
        </w:rPr>
        <w:br w:type="page"/>
      </w:r>
    </w:p>
    <w:tbl>
      <w:tblPr>
        <w:tblStyle w:val="TableGrid6"/>
        <w:tblW w:w="9242" w:type="dxa"/>
        <w:tblLook w:val="04A0" w:firstRow="1" w:lastRow="0" w:firstColumn="1" w:lastColumn="0" w:noHBand="0" w:noVBand="1"/>
      </w:tblPr>
      <w:tblGrid>
        <w:gridCol w:w="6949"/>
        <w:gridCol w:w="1172"/>
        <w:gridCol w:w="1121"/>
      </w:tblGrid>
      <w:tr w:rsidR="00287314" w:rsidRPr="00287314" w14:paraId="2F69DF7E" w14:textId="77777777" w:rsidTr="003A5309">
        <w:tc>
          <w:tcPr>
            <w:tcW w:w="7225" w:type="dxa"/>
          </w:tcPr>
          <w:p w14:paraId="18FF32B9"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Questions</w:t>
            </w:r>
          </w:p>
        </w:tc>
        <w:tc>
          <w:tcPr>
            <w:tcW w:w="896" w:type="dxa"/>
          </w:tcPr>
          <w:p w14:paraId="1149ADD7" w14:textId="77777777" w:rsidR="00287314" w:rsidRPr="00287314" w:rsidRDefault="00287314" w:rsidP="003A5309">
            <w:pPr>
              <w:ind w:left="-58" w:right="562" w:firstLine="21"/>
              <w:jc w:val="center"/>
              <w:rPr>
                <w:rFonts w:eastAsia="Calibri"/>
                <w:b/>
                <w:color w:val="000000" w:themeColor="text1"/>
                <w:spacing w:val="1"/>
              </w:rPr>
            </w:pPr>
            <w:r w:rsidRPr="00287314">
              <w:rPr>
                <w:rFonts w:eastAsia="Calibri"/>
                <w:b/>
                <w:color w:val="0070C0"/>
                <w:spacing w:val="1"/>
              </w:rPr>
              <w:t>Yes</w:t>
            </w:r>
          </w:p>
        </w:tc>
        <w:tc>
          <w:tcPr>
            <w:tcW w:w="1121" w:type="dxa"/>
          </w:tcPr>
          <w:p w14:paraId="529EC149" w14:textId="77777777" w:rsidR="00287314" w:rsidRPr="00287314" w:rsidRDefault="00287314" w:rsidP="003A5309">
            <w:pPr>
              <w:ind w:right="562" w:firstLine="21"/>
              <w:jc w:val="center"/>
              <w:rPr>
                <w:rFonts w:eastAsia="Calibri"/>
                <w:b/>
                <w:color w:val="000000" w:themeColor="text1"/>
                <w:spacing w:val="1"/>
              </w:rPr>
            </w:pPr>
            <w:r w:rsidRPr="00287314">
              <w:rPr>
                <w:rFonts w:eastAsia="Calibri"/>
                <w:b/>
                <w:color w:val="0070C0"/>
                <w:spacing w:val="1"/>
              </w:rPr>
              <w:t>No</w:t>
            </w:r>
          </w:p>
        </w:tc>
      </w:tr>
      <w:tr w:rsidR="00287314" w:rsidRPr="00287314" w14:paraId="7367DF22" w14:textId="77777777" w:rsidTr="003A5309">
        <w:tc>
          <w:tcPr>
            <w:tcW w:w="7225" w:type="dxa"/>
          </w:tcPr>
          <w:p w14:paraId="0BAFB3AD" w14:textId="77777777" w:rsidR="00287314" w:rsidRPr="00287314" w:rsidRDefault="00287314" w:rsidP="003A5309">
            <w:pPr>
              <w:ind w:right="562" w:firstLine="21"/>
              <w:rPr>
                <w:rFonts w:eastAsia="Calibri"/>
                <w:color w:val="000000" w:themeColor="text1"/>
                <w:spacing w:val="1"/>
              </w:rPr>
            </w:pPr>
            <w:r w:rsidRPr="00287314">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896" w:type="dxa"/>
              </w:tcPr>
              <w:p w14:paraId="6E8CB196" w14:textId="77777777" w:rsidR="00287314" w:rsidRPr="00287314" w:rsidRDefault="00287314" w:rsidP="003A5309">
                <w:pPr>
                  <w:ind w:left="-58" w:right="562" w:firstLine="21"/>
                </w:pPr>
                <w:r w:rsidRPr="00287314">
                  <w:rPr>
                    <w:rFonts w:ascii="Segoe UI Symbol" w:hAnsi="Segoe UI Symbol" w:cs="Segoe UI Symbol"/>
                  </w:rPr>
                  <w:t>☐</w:t>
                </w:r>
              </w:p>
            </w:tc>
          </w:sdtContent>
        </w:sdt>
        <w:sdt>
          <w:sdtPr>
            <w:id w:val="-888641456"/>
            <w14:checkbox>
              <w14:checked w14:val="1"/>
              <w14:checkedState w14:val="2612" w14:font="MS Gothic"/>
              <w14:uncheckedState w14:val="2610" w14:font="MS Gothic"/>
            </w14:checkbox>
          </w:sdtPr>
          <w:sdtEndPr/>
          <w:sdtContent>
            <w:tc>
              <w:tcPr>
                <w:tcW w:w="1121" w:type="dxa"/>
              </w:tcPr>
              <w:p w14:paraId="2685BB1C" w14:textId="77777777" w:rsidR="00287314" w:rsidRPr="00287314" w:rsidRDefault="00287314" w:rsidP="003A5309">
                <w:pPr>
                  <w:ind w:right="562" w:firstLine="21"/>
                </w:pPr>
                <w:r w:rsidRPr="00287314">
                  <w:rPr>
                    <w:rFonts w:ascii="Segoe UI Symbol" w:hAnsi="Segoe UI Symbol" w:cs="Segoe UI Symbol"/>
                  </w:rPr>
                  <w:t>☒</w:t>
                </w:r>
              </w:p>
            </w:tc>
          </w:sdtContent>
        </w:sdt>
      </w:tr>
      <w:tr w:rsidR="00287314" w:rsidRPr="00287314" w14:paraId="12ED2F89" w14:textId="77777777" w:rsidTr="003A5309">
        <w:tc>
          <w:tcPr>
            <w:tcW w:w="7225" w:type="dxa"/>
          </w:tcPr>
          <w:p w14:paraId="72E823DE" w14:textId="77777777" w:rsidR="00287314" w:rsidRPr="00287314" w:rsidRDefault="00287314" w:rsidP="003A5309">
            <w:pPr>
              <w:ind w:right="562" w:firstLine="21"/>
              <w:rPr>
                <w:rFonts w:eastAsia="Calibri"/>
                <w:color w:val="000000" w:themeColor="text1"/>
                <w:spacing w:val="1"/>
              </w:rPr>
            </w:pPr>
            <w:r w:rsidRPr="00287314">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896" w:type="dxa"/>
              </w:tcPr>
              <w:p w14:paraId="4EB4FA0D" w14:textId="77777777" w:rsidR="00287314" w:rsidRPr="00287314" w:rsidRDefault="00287314" w:rsidP="003A5309">
                <w:pPr>
                  <w:ind w:left="-58" w:right="562" w:firstLine="21"/>
                </w:pPr>
                <w:r w:rsidRPr="00287314">
                  <w:rPr>
                    <w:rFonts w:ascii="Segoe UI Symbol" w:hAnsi="Segoe UI Symbol" w:cs="Segoe UI Symbol"/>
                  </w:rPr>
                  <w:t>☐</w:t>
                </w:r>
              </w:p>
            </w:tc>
          </w:sdtContent>
        </w:sdt>
        <w:sdt>
          <w:sdtPr>
            <w:id w:val="743301055"/>
            <w14:checkbox>
              <w14:checked w14:val="1"/>
              <w14:checkedState w14:val="2612" w14:font="MS Gothic"/>
              <w14:uncheckedState w14:val="2610" w14:font="MS Gothic"/>
            </w14:checkbox>
          </w:sdtPr>
          <w:sdtEndPr/>
          <w:sdtContent>
            <w:tc>
              <w:tcPr>
                <w:tcW w:w="1121" w:type="dxa"/>
              </w:tcPr>
              <w:p w14:paraId="0FE9AF0D" w14:textId="77777777" w:rsidR="00287314" w:rsidRPr="00287314" w:rsidRDefault="00287314" w:rsidP="003A5309">
                <w:pPr>
                  <w:ind w:right="562" w:firstLine="21"/>
                </w:pPr>
                <w:r w:rsidRPr="00287314">
                  <w:rPr>
                    <w:rFonts w:ascii="Segoe UI Symbol" w:hAnsi="Segoe UI Symbol" w:cs="Segoe UI Symbol"/>
                  </w:rPr>
                  <w:t>☒</w:t>
                </w:r>
              </w:p>
            </w:tc>
          </w:sdtContent>
        </w:sdt>
      </w:tr>
      <w:tr w:rsidR="00287314" w:rsidRPr="00287314" w14:paraId="36D6FFCF" w14:textId="77777777" w:rsidTr="003A5309">
        <w:tc>
          <w:tcPr>
            <w:tcW w:w="7225" w:type="dxa"/>
          </w:tcPr>
          <w:p w14:paraId="30455BE2" w14:textId="77777777" w:rsidR="00287314" w:rsidRPr="00287314" w:rsidRDefault="00287314" w:rsidP="003A5309">
            <w:pPr>
              <w:ind w:right="562" w:firstLine="21"/>
              <w:rPr>
                <w:rFonts w:eastAsia="Calibri"/>
                <w:color w:val="000000" w:themeColor="text1"/>
                <w:spacing w:val="1"/>
              </w:rPr>
            </w:pPr>
            <w:r w:rsidRPr="00287314">
              <w:t>Could this piece of work affect how our services, commissioning or procurement activities are organised, provided, located and by whom?</w:t>
            </w:r>
          </w:p>
        </w:tc>
        <w:sdt>
          <w:sdtPr>
            <w:id w:val="-1905049207"/>
            <w14:checkbox>
              <w14:checked w14:val="0"/>
              <w14:checkedState w14:val="2612" w14:font="MS Gothic"/>
              <w14:uncheckedState w14:val="2610" w14:font="MS Gothic"/>
            </w14:checkbox>
          </w:sdtPr>
          <w:sdtEndPr/>
          <w:sdtContent>
            <w:tc>
              <w:tcPr>
                <w:tcW w:w="896" w:type="dxa"/>
              </w:tcPr>
              <w:p w14:paraId="6FE2C105" w14:textId="77777777" w:rsidR="00287314" w:rsidRPr="00287314" w:rsidRDefault="00287314" w:rsidP="003A5309">
                <w:pPr>
                  <w:ind w:left="-58" w:right="562" w:firstLine="21"/>
                </w:pPr>
                <w:r w:rsidRPr="00287314">
                  <w:rPr>
                    <w:rFonts w:ascii="Segoe UI Symbol" w:hAnsi="Segoe UI Symbol" w:cs="Segoe UI Symbol"/>
                  </w:rPr>
                  <w:t>☐</w:t>
                </w:r>
              </w:p>
            </w:tc>
          </w:sdtContent>
        </w:sdt>
        <w:sdt>
          <w:sdtPr>
            <w:id w:val="1730333692"/>
            <w14:checkbox>
              <w14:checked w14:val="1"/>
              <w14:checkedState w14:val="2612" w14:font="MS Gothic"/>
              <w14:uncheckedState w14:val="2610" w14:font="MS Gothic"/>
            </w14:checkbox>
          </w:sdtPr>
          <w:sdtEndPr/>
          <w:sdtContent>
            <w:tc>
              <w:tcPr>
                <w:tcW w:w="1121" w:type="dxa"/>
              </w:tcPr>
              <w:p w14:paraId="6913C770" w14:textId="77777777" w:rsidR="00287314" w:rsidRPr="00287314" w:rsidRDefault="00287314" w:rsidP="003A5309">
                <w:pPr>
                  <w:ind w:right="562" w:firstLine="21"/>
                </w:pPr>
                <w:r w:rsidRPr="00287314">
                  <w:rPr>
                    <w:rFonts w:ascii="Segoe UI Symbol" w:hAnsi="Segoe UI Symbol" w:cs="Segoe UI Symbol"/>
                  </w:rPr>
                  <w:t>☒</w:t>
                </w:r>
              </w:p>
            </w:tc>
          </w:sdtContent>
        </w:sdt>
      </w:tr>
      <w:tr w:rsidR="00287314" w:rsidRPr="00287314" w14:paraId="4D0DB0D1" w14:textId="77777777" w:rsidTr="003A5309">
        <w:tc>
          <w:tcPr>
            <w:tcW w:w="7225" w:type="dxa"/>
          </w:tcPr>
          <w:p w14:paraId="71208628" w14:textId="77777777" w:rsidR="00287314" w:rsidRPr="00287314" w:rsidRDefault="00287314" w:rsidP="003A5309">
            <w:pPr>
              <w:ind w:right="562" w:firstLine="21"/>
              <w:rPr>
                <w:rFonts w:eastAsia="Calibri"/>
                <w:color w:val="000000" w:themeColor="text1"/>
                <w:spacing w:val="1"/>
              </w:rPr>
            </w:pPr>
            <w:r w:rsidRPr="00287314">
              <w:t>Could this piece of work affect the workforce or employment practices?</w:t>
            </w:r>
          </w:p>
        </w:tc>
        <w:sdt>
          <w:sdtPr>
            <w:id w:val="-397369353"/>
            <w14:checkbox>
              <w14:checked w14:val="0"/>
              <w14:checkedState w14:val="2612" w14:font="MS Gothic"/>
              <w14:uncheckedState w14:val="2610" w14:font="MS Gothic"/>
            </w14:checkbox>
          </w:sdtPr>
          <w:sdtEndPr/>
          <w:sdtContent>
            <w:tc>
              <w:tcPr>
                <w:tcW w:w="896" w:type="dxa"/>
              </w:tcPr>
              <w:p w14:paraId="07C7A432" w14:textId="77777777" w:rsidR="00287314" w:rsidRPr="00287314" w:rsidRDefault="00287314" w:rsidP="003A5309">
                <w:pPr>
                  <w:ind w:left="-58" w:right="562" w:firstLine="21"/>
                </w:pPr>
                <w:r w:rsidRPr="00287314">
                  <w:rPr>
                    <w:rFonts w:ascii="Segoe UI Symbol" w:hAnsi="Segoe UI Symbol" w:cs="Segoe UI Symbol"/>
                  </w:rPr>
                  <w:t>☐</w:t>
                </w:r>
              </w:p>
            </w:tc>
          </w:sdtContent>
        </w:sdt>
        <w:sdt>
          <w:sdtPr>
            <w:id w:val="735287936"/>
            <w14:checkbox>
              <w14:checked w14:val="1"/>
              <w14:checkedState w14:val="2612" w14:font="MS Gothic"/>
              <w14:uncheckedState w14:val="2610" w14:font="MS Gothic"/>
            </w14:checkbox>
          </w:sdtPr>
          <w:sdtEndPr/>
          <w:sdtContent>
            <w:tc>
              <w:tcPr>
                <w:tcW w:w="1121" w:type="dxa"/>
              </w:tcPr>
              <w:p w14:paraId="10F2C8CA" w14:textId="77777777" w:rsidR="00287314" w:rsidRPr="00287314" w:rsidRDefault="00287314" w:rsidP="003A5309">
                <w:pPr>
                  <w:ind w:right="562" w:firstLine="21"/>
                </w:pPr>
                <w:r w:rsidRPr="00287314">
                  <w:rPr>
                    <w:rFonts w:ascii="Segoe UI Symbol" w:hAnsi="Segoe UI Symbol" w:cs="Segoe UI Symbol"/>
                  </w:rPr>
                  <w:t>☒</w:t>
                </w:r>
              </w:p>
            </w:tc>
          </w:sdtContent>
        </w:sdt>
      </w:tr>
      <w:tr w:rsidR="00287314" w:rsidRPr="00287314" w14:paraId="02097448" w14:textId="77777777" w:rsidTr="003A5309">
        <w:trPr>
          <w:trHeight w:val="1501"/>
        </w:trPr>
        <w:tc>
          <w:tcPr>
            <w:tcW w:w="7225" w:type="dxa"/>
          </w:tcPr>
          <w:p w14:paraId="21452E0D" w14:textId="77777777" w:rsidR="00287314" w:rsidRPr="00287314" w:rsidRDefault="00287314" w:rsidP="003A5309">
            <w:pPr>
              <w:ind w:right="562" w:firstLine="21"/>
              <w:rPr>
                <w:rFonts w:eastAsia="Calibri"/>
                <w:color w:val="000000" w:themeColor="text1"/>
                <w:spacing w:val="1"/>
              </w:rPr>
            </w:pPr>
            <w:r w:rsidRPr="006B2BFB">
              <w:rPr>
                <w:sz w:val="22"/>
                <w:szCs w:val="22"/>
              </w:rPr>
              <w:t>Does the piece of work involve or have a negative impact</w:t>
            </w:r>
            <w:r w:rsidRPr="00287314">
              <w:t xml:space="preserve"> on:</w:t>
            </w:r>
            <w:r w:rsidRPr="00287314">
              <w:rPr>
                <w:rFonts w:asciiTheme="minorHAnsi" w:hAnsiTheme="minorHAnsi" w:cstheme="minorBidi"/>
                <w:sz w:val="22"/>
                <w:szCs w:val="22"/>
              </w:rPr>
              <w:t xml:space="preserve"> </w:t>
            </w:r>
          </w:p>
          <w:p w14:paraId="76046051" w14:textId="77777777" w:rsidR="00287314" w:rsidRPr="00287314" w:rsidRDefault="00287314" w:rsidP="003A5309">
            <w:pPr>
              <w:numPr>
                <w:ilvl w:val="0"/>
                <w:numId w:val="4"/>
              </w:numPr>
              <w:ind w:left="0" w:right="562" w:firstLine="21"/>
              <w:contextualSpacing/>
              <w:rPr>
                <w:rFonts w:eastAsia="Calibri"/>
                <w:color w:val="000000" w:themeColor="text1"/>
                <w:spacing w:val="1"/>
              </w:rPr>
            </w:pPr>
            <w:r w:rsidRPr="00287314">
              <w:rPr>
                <w:rFonts w:eastAsia="Calibri"/>
                <w:color w:val="000000" w:themeColor="text1"/>
                <w:spacing w:val="1"/>
              </w:rPr>
              <w:t>Eliminating unlawful discrimination, victimisation and harassment</w:t>
            </w:r>
          </w:p>
          <w:p w14:paraId="20EFFB17" w14:textId="77777777" w:rsidR="00287314" w:rsidRPr="00287314" w:rsidRDefault="00287314" w:rsidP="003A5309">
            <w:pPr>
              <w:numPr>
                <w:ilvl w:val="0"/>
                <w:numId w:val="4"/>
              </w:numPr>
              <w:ind w:left="0" w:right="562" w:firstLine="21"/>
              <w:contextualSpacing/>
              <w:rPr>
                <w:rFonts w:eastAsia="Calibri"/>
                <w:color w:val="000000" w:themeColor="text1"/>
                <w:spacing w:val="1"/>
              </w:rPr>
            </w:pPr>
            <w:r w:rsidRPr="00287314">
              <w:rPr>
                <w:rFonts w:eastAsia="Calibri"/>
                <w:color w:val="000000" w:themeColor="text1"/>
                <w:spacing w:val="1"/>
              </w:rPr>
              <w:t>Advancing quality of opportunity</w:t>
            </w:r>
          </w:p>
          <w:p w14:paraId="318057FB" w14:textId="77777777" w:rsidR="00287314" w:rsidRPr="00287314" w:rsidRDefault="00287314" w:rsidP="003A5309">
            <w:pPr>
              <w:numPr>
                <w:ilvl w:val="0"/>
                <w:numId w:val="4"/>
              </w:numPr>
              <w:ind w:left="0" w:right="562" w:firstLine="21"/>
              <w:contextualSpacing/>
              <w:rPr>
                <w:rFonts w:eastAsia="Calibri"/>
                <w:color w:val="000000" w:themeColor="text1"/>
                <w:spacing w:val="1"/>
              </w:rPr>
            </w:pPr>
            <w:r w:rsidRPr="00287314">
              <w:rPr>
                <w:rFonts w:eastAsia="Calibri"/>
                <w:color w:val="000000" w:themeColor="text1"/>
                <w:spacing w:val="1"/>
              </w:rPr>
              <w:t>Fostering good relations between protected and non-protected groups in either the workforce or community</w:t>
            </w:r>
          </w:p>
        </w:tc>
        <w:sdt>
          <w:sdtPr>
            <w:id w:val="-2031943239"/>
            <w14:checkbox>
              <w14:checked w14:val="0"/>
              <w14:checkedState w14:val="2612" w14:font="MS Gothic"/>
              <w14:uncheckedState w14:val="2610" w14:font="MS Gothic"/>
            </w14:checkbox>
          </w:sdtPr>
          <w:sdtEndPr/>
          <w:sdtContent>
            <w:tc>
              <w:tcPr>
                <w:tcW w:w="896" w:type="dxa"/>
              </w:tcPr>
              <w:p w14:paraId="23BBFB9F" w14:textId="77777777" w:rsidR="00287314" w:rsidRPr="00287314" w:rsidRDefault="00287314" w:rsidP="003A5309">
                <w:pPr>
                  <w:ind w:left="-58" w:right="562" w:firstLine="21"/>
                </w:pPr>
                <w:r w:rsidRPr="00287314">
                  <w:rPr>
                    <w:rFonts w:ascii="Segoe UI Symbol" w:hAnsi="Segoe UI Symbol" w:cs="Segoe UI Symbol"/>
                  </w:rPr>
                  <w:t>☐</w:t>
                </w:r>
              </w:p>
            </w:tc>
          </w:sdtContent>
        </w:sdt>
        <w:sdt>
          <w:sdtPr>
            <w:id w:val="1322621954"/>
            <w14:checkbox>
              <w14:checked w14:val="1"/>
              <w14:checkedState w14:val="2612" w14:font="MS Gothic"/>
              <w14:uncheckedState w14:val="2610" w14:font="MS Gothic"/>
            </w14:checkbox>
          </w:sdtPr>
          <w:sdtEndPr/>
          <w:sdtContent>
            <w:tc>
              <w:tcPr>
                <w:tcW w:w="1121" w:type="dxa"/>
              </w:tcPr>
              <w:p w14:paraId="7DB0C884" w14:textId="77777777" w:rsidR="00287314" w:rsidRPr="00287314" w:rsidRDefault="00287314" w:rsidP="003A5309">
                <w:pPr>
                  <w:ind w:right="562" w:firstLine="21"/>
                </w:pPr>
                <w:r w:rsidRPr="00287314">
                  <w:rPr>
                    <w:rFonts w:ascii="Segoe UI Symbol" w:hAnsi="Segoe UI Symbol" w:cs="Segoe UI Symbol"/>
                  </w:rPr>
                  <w:t>☒</w:t>
                </w:r>
              </w:p>
            </w:tc>
          </w:sdtContent>
        </w:sdt>
      </w:tr>
    </w:tbl>
    <w:p w14:paraId="3FBE993E" w14:textId="77777777" w:rsidR="00287314" w:rsidRPr="00287314" w:rsidRDefault="00287314" w:rsidP="003A5309">
      <w:pPr>
        <w:ind w:right="562" w:firstLine="21"/>
        <w:rPr>
          <w:rFonts w:eastAsia="Calibri"/>
          <w:color w:val="000000" w:themeColor="text1"/>
          <w:spacing w:val="1"/>
        </w:rPr>
      </w:pPr>
    </w:p>
    <w:p w14:paraId="0E09A403"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22E5D252" w14:textId="77777777" w:rsidR="00287314" w:rsidRPr="00287314" w:rsidRDefault="00287314" w:rsidP="003A5309">
      <w:pPr>
        <w:ind w:right="562" w:firstLine="21"/>
        <w:rPr>
          <w:rFonts w:asciiTheme="minorHAnsi" w:eastAsia="Calibri" w:hAnsiTheme="minorHAnsi" w:cstheme="minorBidi"/>
          <w:color w:val="000000" w:themeColor="text1"/>
          <w:spacing w:val="1"/>
          <w:sz w:val="22"/>
          <w:szCs w:val="22"/>
        </w:rPr>
      </w:pPr>
      <w:r w:rsidRPr="00287314">
        <w:rPr>
          <w:rFonts w:asciiTheme="minorHAnsi" w:eastAsia="Calibri" w:hAnsiTheme="minorHAnsi" w:cstheme="minorBidi"/>
          <w:color w:val="000000" w:themeColor="text1"/>
          <w:spacing w:val="1"/>
          <w:sz w:val="22"/>
          <w:szCs w:val="22"/>
        </w:rPr>
        <w:t xml:space="preserve"> </w:t>
      </w:r>
    </w:p>
    <w:sdt>
      <w:sdtPr>
        <w:rPr>
          <w:rFonts w:cstheme="minorBidi"/>
          <w:szCs w:val="22"/>
        </w:rPr>
        <w:id w:val="-180667518"/>
      </w:sdtPr>
      <w:sdtEndPr>
        <w:rPr>
          <w:rFonts w:asciiTheme="minorHAnsi" w:hAnsiTheme="minorHAnsi" w:cs="Arial"/>
          <w:sz w:val="22"/>
          <w:szCs w:val="24"/>
        </w:rPr>
      </w:sdtEndPr>
      <w:sdtContent>
        <w:p w14:paraId="65C25559" w14:textId="77777777" w:rsidR="00287314" w:rsidRPr="00287314" w:rsidRDefault="00287314" w:rsidP="003A5309">
          <w:pPr>
            <w:ind w:right="562" w:firstLine="21"/>
            <w:rPr>
              <w:rFonts w:cstheme="minorBidi"/>
              <w:szCs w:val="22"/>
            </w:rPr>
          </w:pPr>
          <w:r w:rsidRPr="00287314">
            <w:rPr>
              <w:rFonts w:cstheme="minorBidi"/>
              <w:szCs w:val="22"/>
            </w:rPr>
            <w:t>The procedure is a review of an existing procedure and has received only minor updates. There is no fundamental change to the content therefore the previous EIA which concluded ‘no impact’ remains appropriate.</w:t>
          </w:r>
        </w:p>
      </w:sdtContent>
    </w:sdt>
    <w:p w14:paraId="6B51350F" w14:textId="77777777" w:rsidR="00287314" w:rsidRPr="00287314" w:rsidRDefault="00287314" w:rsidP="003A5309">
      <w:pPr>
        <w:ind w:right="562" w:firstLine="21"/>
        <w:rPr>
          <w:rFonts w:asciiTheme="minorHAnsi" w:eastAsia="Calibri" w:hAnsiTheme="minorHAnsi" w:cstheme="minorBidi"/>
          <w:b/>
          <w:color w:val="000000" w:themeColor="text1"/>
          <w:spacing w:val="1"/>
          <w:sz w:val="22"/>
          <w:szCs w:val="22"/>
        </w:rPr>
      </w:pPr>
    </w:p>
    <w:p w14:paraId="256D78B6"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If you have answered yes to any of the above, please now complete the</w:t>
      </w:r>
    </w:p>
    <w:p w14:paraId="73BCA61F"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‘STEP 2 Equality Impact Assessment’ document</w:t>
      </w:r>
    </w:p>
    <w:p w14:paraId="273DE275" w14:textId="77777777" w:rsidR="00287314" w:rsidRPr="00287314" w:rsidRDefault="00287314" w:rsidP="003A5309">
      <w:pPr>
        <w:ind w:right="562" w:firstLine="21"/>
        <w:rPr>
          <w:rFonts w:eastAsia="Calibri"/>
          <w:b/>
          <w:color w:val="0070C0"/>
          <w:spacing w:val="1"/>
        </w:rPr>
      </w:pPr>
    </w:p>
    <w:tbl>
      <w:tblPr>
        <w:tblStyle w:val="TableGrid6"/>
        <w:tblW w:w="0" w:type="auto"/>
        <w:tblLook w:val="04A0" w:firstRow="1" w:lastRow="0" w:firstColumn="1" w:lastColumn="0" w:noHBand="0" w:noVBand="1"/>
      </w:tblPr>
      <w:tblGrid>
        <w:gridCol w:w="7269"/>
        <w:gridCol w:w="1230"/>
        <w:gridCol w:w="1121"/>
      </w:tblGrid>
      <w:tr w:rsidR="00287314" w:rsidRPr="00287314" w14:paraId="089DFB18" w14:textId="77777777" w:rsidTr="00FC731F">
        <w:tc>
          <w:tcPr>
            <w:tcW w:w="7905" w:type="dxa"/>
          </w:tcPr>
          <w:p w14:paraId="0C256B43"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Accessible Information Standard</w:t>
            </w:r>
          </w:p>
        </w:tc>
        <w:tc>
          <w:tcPr>
            <w:tcW w:w="708" w:type="dxa"/>
          </w:tcPr>
          <w:p w14:paraId="1290AB21"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Yes</w:t>
            </w:r>
          </w:p>
        </w:tc>
        <w:tc>
          <w:tcPr>
            <w:tcW w:w="629" w:type="dxa"/>
          </w:tcPr>
          <w:p w14:paraId="5301D6E5" w14:textId="77777777" w:rsidR="00287314" w:rsidRPr="00287314" w:rsidRDefault="00287314" w:rsidP="003A5309">
            <w:pPr>
              <w:ind w:right="562" w:firstLine="21"/>
              <w:rPr>
                <w:rFonts w:eastAsia="Calibri"/>
                <w:b/>
                <w:color w:val="0070C0"/>
                <w:spacing w:val="1"/>
              </w:rPr>
            </w:pPr>
            <w:r w:rsidRPr="00287314">
              <w:rPr>
                <w:rFonts w:eastAsia="Calibri"/>
                <w:b/>
                <w:color w:val="0070C0"/>
                <w:spacing w:val="1"/>
              </w:rPr>
              <w:t>No</w:t>
            </w:r>
          </w:p>
        </w:tc>
      </w:tr>
      <w:tr w:rsidR="00287314" w:rsidRPr="00287314" w14:paraId="3F8F8D88" w14:textId="77777777" w:rsidTr="00FC731F">
        <w:tc>
          <w:tcPr>
            <w:tcW w:w="7905" w:type="dxa"/>
          </w:tcPr>
          <w:p w14:paraId="2FB66A69" w14:textId="77777777" w:rsidR="00287314" w:rsidRPr="00287314" w:rsidRDefault="00287314" w:rsidP="003A5309">
            <w:pPr>
              <w:ind w:right="562" w:firstLine="21"/>
              <w:rPr>
                <w:rFonts w:eastAsia="Calibri"/>
                <w:spacing w:val="1"/>
              </w:rPr>
            </w:pPr>
            <w:r w:rsidRPr="00287314">
              <w:rPr>
                <w:rFonts w:eastAsia="Calibri"/>
                <w:spacing w:val="1"/>
              </w:rPr>
              <w:t>Please acknowledge you have considered the requirements of the Accessible Information Standard when communicating with staff and patients.</w:t>
            </w:r>
          </w:p>
          <w:p w14:paraId="041D1BCF" w14:textId="77777777" w:rsidR="00287314" w:rsidRPr="00287314" w:rsidRDefault="00287314" w:rsidP="003A5309">
            <w:pPr>
              <w:ind w:right="562" w:firstLine="21"/>
              <w:rPr>
                <w:rFonts w:eastAsia="Calibri"/>
                <w:spacing w:val="1"/>
              </w:rPr>
            </w:pPr>
          </w:p>
          <w:p w14:paraId="6BC0899F" w14:textId="77777777" w:rsidR="00287314" w:rsidRPr="00287314" w:rsidRDefault="00287314" w:rsidP="003A5309">
            <w:pPr>
              <w:ind w:right="562" w:firstLine="21"/>
              <w:rPr>
                <w:rFonts w:eastAsia="Calibri"/>
                <w:spacing w:val="1"/>
              </w:rPr>
            </w:pPr>
            <w:hyperlink r:id="rId19" w:history="1">
              <w:r w:rsidRPr="00287314">
                <w:rPr>
                  <w:rFonts w:eastAsia="Calibri"/>
                  <w:color w:val="0000FF" w:themeColor="hyperlink"/>
                  <w:spacing w:val="1"/>
                  <w:u w:val="single"/>
                </w:rPr>
                <w:t>https://www.england.nhs.uk/wp-content/uploads/2017/10/accessible-info-standard-overview-2017-18.pdf</w:t>
              </w:r>
            </w:hyperlink>
          </w:p>
          <w:p w14:paraId="546C8628" w14:textId="77777777" w:rsidR="00287314" w:rsidRPr="00287314" w:rsidRDefault="00287314" w:rsidP="003A5309">
            <w:pPr>
              <w:ind w:right="562" w:firstLine="21"/>
              <w:rPr>
                <w:rFonts w:eastAsia="Calibri"/>
                <w:color w:val="0070C0"/>
                <w:spacing w:val="1"/>
              </w:rPr>
            </w:pPr>
          </w:p>
        </w:tc>
        <w:sdt>
          <w:sdtPr>
            <w:id w:val="1787391345"/>
            <w14:checkbox>
              <w14:checked w14:val="1"/>
              <w14:checkedState w14:val="2612" w14:font="MS Gothic"/>
              <w14:uncheckedState w14:val="2610" w14:font="MS Gothic"/>
            </w14:checkbox>
          </w:sdtPr>
          <w:sdtEndPr/>
          <w:sdtContent>
            <w:tc>
              <w:tcPr>
                <w:tcW w:w="708" w:type="dxa"/>
              </w:tcPr>
              <w:p w14:paraId="62638DDC" w14:textId="77777777" w:rsidR="00287314" w:rsidRPr="00287314" w:rsidRDefault="00287314" w:rsidP="003A5309">
                <w:pPr>
                  <w:ind w:right="562" w:firstLine="21"/>
                  <w:rPr>
                    <w:rFonts w:eastAsia="Calibri"/>
                    <w:b/>
                    <w:color w:val="0070C0"/>
                    <w:spacing w:val="1"/>
                  </w:rPr>
                </w:pPr>
                <w:r w:rsidRPr="00287314">
                  <w:rPr>
                    <w:rFonts w:ascii="Segoe UI Symbol" w:hAnsi="Segoe UI Symbol" w:cs="Segoe UI Symbol"/>
                  </w:rPr>
                  <w:t>☒</w:t>
                </w:r>
              </w:p>
            </w:tc>
          </w:sdtContent>
        </w:sdt>
        <w:sdt>
          <w:sdtPr>
            <w:id w:val="-202871957"/>
            <w14:checkbox>
              <w14:checked w14:val="0"/>
              <w14:checkedState w14:val="2612" w14:font="MS Gothic"/>
              <w14:uncheckedState w14:val="2610" w14:font="MS Gothic"/>
            </w14:checkbox>
          </w:sdtPr>
          <w:sdtEndPr/>
          <w:sdtContent>
            <w:tc>
              <w:tcPr>
                <w:tcW w:w="629" w:type="dxa"/>
              </w:tcPr>
              <w:p w14:paraId="20462F41" w14:textId="77777777" w:rsidR="00287314" w:rsidRPr="00287314" w:rsidRDefault="00287314" w:rsidP="003A5309">
                <w:pPr>
                  <w:ind w:right="562" w:firstLine="21"/>
                  <w:rPr>
                    <w:rFonts w:eastAsia="Calibri"/>
                    <w:b/>
                    <w:color w:val="0070C0"/>
                    <w:spacing w:val="1"/>
                  </w:rPr>
                </w:pPr>
                <w:r w:rsidRPr="00287314">
                  <w:rPr>
                    <w:rFonts w:ascii="Segoe UI Symbol" w:hAnsi="Segoe UI Symbol" w:cs="Segoe UI Symbol"/>
                  </w:rPr>
                  <w:t>☐</w:t>
                </w:r>
              </w:p>
            </w:tc>
          </w:sdtContent>
        </w:sdt>
      </w:tr>
    </w:tbl>
    <w:p w14:paraId="5D4BCAD5" w14:textId="6B6AD7E2" w:rsidR="00287314" w:rsidRPr="00287314" w:rsidRDefault="00287314" w:rsidP="003A5309">
      <w:pPr>
        <w:ind w:right="562" w:firstLine="21"/>
        <w:rPr>
          <w:rFonts w:eastAsia="Calibri"/>
          <w:b/>
          <w:spacing w:val="1"/>
          <w:sz w:val="28"/>
          <w:szCs w:val="28"/>
          <w:u w:val="single"/>
        </w:rPr>
      </w:pPr>
      <w:r w:rsidRPr="00287314">
        <w:rPr>
          <w:rFonts w:eastAsia="Calibri"/>
          <w:b/>
          <w:spacing w:val="1"/>
          <w:sz w:val="28"/>
          <w:szCs w:val="28"/>
          <w:u w:val="single"/>
        </w:rPr>
        <w:t>Governance, ownership and approval</w:t>
      </w:r>
    </w:p>
    <w:p w14:paraId="3FB1341B" w14:textId="77777777" w:rsidR="00287314" w:rsidRPr="00287314" w:rsidRDefault="00287314" w:rsidP="003A5309">
      <w:pPr>
        <w:ind w:right="562" w:firstLine="21"/>
        <w:rPr>
          <w:rFonts w:asciiTheme="minorHAnsi" w:eastAsia="Calibri" w:hAnsiTheme="minorHAnsi" w:cstheme="minorBidi"/>
          <w:color w:val="000000" w:themeColor="text1"/>
          <w:spacing w:val="1"/>
          <w:sz w:val="22"/>
          <w:szCs w:val="22"/>
        </w:rPr>
      </w:pPr>
    </w:p>
    <w:tbl>
      <w:tblPr>
        <w:tblStyle w:val="TableGrid6"/>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287314" w:rsidRPr="00287314" w14:paraId="13F7D50A" w14:textId="77777777" w:rsidTr="00FC731F">
        <w:tc>
          <w:tcPr>
            <w:tcW w:w="9708" w:type="dxa"/>
            <w:gridSpan w:val="3"/>
            <w:tcBorders>
              <w:top w:val="single" w:sz="4" w:space="0" w:color="auto"/>
              <w:left w:val="single" w:sz="4" w:space="0" w:color="auto"/>
              <w:bottom w:val="single" w:sz="4" w:space="0" w:color="auto"/>
              <w:right w:val="single" w:sz="4" w:space="0" w:color="auto"/>
            </w:tcBorders>
            <w:hideMark/>
          </w:tcPr>
          <w:p w14:paraId="0C28CAC6" w14:textId="77777777" w:rsidR="00287314" w:rsidRPr="00287314" w:rsidRDefault="00287314" w:rsidP="003A5309">
            <w:pPr>
              <w:ind w:right="562" w:firstLine="21"/>
              <w:rPr>
                <w:rFonts w:eastAsia="Calibri"/>
                <w:color w:val="000000" w:themeColor="text1"/>
                <w:spacing w:val="1"/>
              </w:rPr>
            </w:pPr>
            <w:r w:rsidRPr="00287314">
              <w:rPr>
                <w:rFonts w:eastAsia="Calibri"/>
                <w:color w:val="000000" w:themeColor="text1"/>
                <w:spacing w:val="1"/>
              </w:rPr>
              <w:t>Please state here who has approved the actions and outcomes of the screening</w:t>
            </w:r>
          </w:p>
        </w:tc>
      </w:tr>
      <w:tr w:rsidR="00287314" w:rsidRPr="00287314" w14:paraId="06067749" w14:textId="77777777" w:rsidTr="00FC731F">
        <w:tc>
          <w:tcPr>
            <w:tcW w:w="3080" w:type="dxa"/>
            <w:tcBorders>
              <w:top w:val="single" w:sz="4" w:space="0" w:color="auto"/>
              <w:left w:val="single" w:sz="4" w:space="0" w:color="auto"/>
              <w:bottom w:val="single" w:sz="4" w:space="0" w:color="auto"/>
              <w:right w:val="single" w:sz="4" w:space="0" w:color="auto"/>
            </w:tcBorders>
            <w:hideMark/>
          </w:tcPr>
          <w:p w14:paraId="25B4A292" w14:textId="77777777" w:rsidR="00287314" w:rsidRPr="00287314" w:rsidRDefault="00287314" w:rsidP="003A5309">
            <w:pPr>
              <w:ind w:right="562" w:firstLine="21"/>
              <w:rPr>
                <w:rFonts w:eastAsia="Calibri"/>
                <w:b/>
                <w:color w:val="000000" w:themeColor="text1"/>
                <w:spacing w:val="1"/>
              </w:rPr>
            </w:pPr>
            <w:r w:rsidRPr="00287314">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1DCD8EE3" w14:textId="77777777" w:rsidR="00287314" w:rsidRPr="00287314" w:rsidRDefault="00287314" w:rsidP="003A5309">
            <w:pPr>
              <w:ind w:right="562" w:firstLine="21"/>
              <w:rPr>
                <w:rFonts w:eastAsia="Calibri"/>
                <w:b/>
                <w:color w:val="000000" w:themeColor="text1"/>
                <w:spacing w:val="1"/>
              </w:rPr>
            </w:pPr>
            <w:r w:rsidRPr="00287314">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71EF57C1" w14:textId="77777777" w:rsidR="00287314" w:rsidRPr="00287314" w:rsidRDefault="00287314" w:rsidP="003A5309">
            <w:pPr>
              <w:ind w:right="562" w:firstLine="21"/>
              <w:rPr>
                <w:rFonts w:eastAsia="Calibri"/>
                <w:b/>
                <w:color w:val="000000" w:themeColor="text1"/>
                <w:spacing w:val="1"/>
              </w:rPr>
            </w:pPr>
            <w:r w:rsidRPr="00287314">
              <w:rPr>
                <w:rFonts w:eastAsia="Calibri"/>
                <w:b/>
                <w:color w:val="000000" w:themeColor="text1"/>
                <w:spacing w:val="1"/>
              </w:rPr>
              <w:t>Date</w:t>
            </w:r>
          </w:p>
        </w:tc>
      </w:tr>
      <w:tr w:rsidR="00287314" w:rsidRPr="00287314" w14:paraId="47F9A062" w14:textId="77777777" w:rsidTr="00FC731F">
        <w:tc>
          <w:tcPr>
            <w:tcW w:w="3080" w:type="dxa"/>
            <w:tcBorders>
              <w:top w:val="single" w:sz="4" w:space="0" w:color="auto"/>
              <w:left w:val="single" w:sz="4" w:space="0" w:color="auto"/>
              <w:bottom w:val="single" w:sz="4" w:space="0" w:color="auto"/>
              <w:right w:val="single" w:sz="4" w:space="0" w:color="auto"/>
            </w:tcBorders>
          </w:tcPr>
          <w:sdt>
            <w:sdtPr>
              <w:rPr>
                <w:rFonts w:cstheme="minorBidi"/>
                <w:szCs w:val="22"/>
              </w:rPr>
              <w:id w:val="-53705818"/>
            </w:sdtPr>
            <w:sdtEndPr>
              <w:rPr>
                <w:rFonts w:asciiTheme="minorHAnsi" w:eastAsia="Calibri" w:hAnsiTheme="minorHAnsi" w:cs="Arial"/>
                <w:color w:val="000000" w:themeColor="text1"/>
                <w:spacing w:val="1"/>
                <w:sz w:val="22"/>
                <w:szCs w:val="24"/>
              </w:rPr>
            </w:sdtEndPr>
            <w:sdtContent>
              <w:p w14:paraId="411ADBD9" w14:textId="2CF826C4" w:rsidR="00287314" w:rsidRPr="00287314" w:rsidRDefault="007C5354" w:rsidP="003A5309">
                <w:pPr>
                  <w:ind w:right="562"/>
                  <w:rPr>
                    <w:rFonts w:eastAsia="Calibri"/>
                    <w:color w:val="000000" w:themeColor="text1"/>
                    <w:spacing w:val="1"/>
                  </w:rPr>
                </w:pPr>
                <w:r>
                  <w:rPr>
                    <w:rFonts w:cstheme="minorBidi"/>
                    <w:szCs w:val="22"/>
                  </w:rPr>
                  <w:t>Graham Evans</w:t>
                </w:r>
              </w:p>
            </w:sdtContent>
          </w:sdt>
          <w:p w14:paraId="3E70F3BE" w14:textId="77777777" w:rsidR="00287314" w:rsidRPr="00287314" w:rsidRDefault="00287314" w:rsidP="003A5309">
            <w:pPr>
              <w:ind w:right="562" w:firstLine="21"/>
              <w:rPr>
                <w:rFonts w:eastAsia="Calibri"/>
                <w:color w:val="000000" w:themeColor="text1"/>
                <w:spacing w:val="1"/>
              </w:rPr>
            </w:pPr>
          </w:p>
        </w:tc>
        <w:sdt>
          <w:sdtPr>
            <w:rPr>
              <w:rFonts w:cstheme="minorBidi"/>
              <w:szCs w:val="22"/>
            </w:rPr>
            <w:id w:val="-1656524619"/>
          </w:sdtPr>
          <w:sdtEndPr>
            <w:rPr>
              <w:rFonts w:asciiTheme="minorHAnsi" w:eastAsia="Calibri" w:hAnsiTheme="minorHAnsi" w:cs="Arial"/>
              <w:color w:val="000000" w:themeColor="text1"/>
              <w:spacing w:val="1"/>
              <w:sz w:val="22"/>
              <w:szCs w:val="24"/>
            </w:rPr>
          </w:sdtEndPr>
          <w:sdtContent>
            <w:tc>
              <w:tcPr>
                <w:tcW w:w="3081" w:type="dxa"/>
                <w:tcBorders>
                  <w:top w:val="single" w:sz="4" w:space="0" w:color="auto"/>
                  <w:left w:val="single" w:sz="4" w:space="0" w:color="auto"/>
                  <w:bottom w:val="single" w:sz="4" w:space="0" w:color="auto"/>
                  <w:right w:val="single" w:sz="4" w:space="0" w:color="auto"/>
                </w:tcBorders>
              </w:tcPr>
              <w:p w14:paraId="0E4386AF" w14:textId="6A2CF0E6" w:rsidR="00287314" w:rsidRPr="00287314" w:rsidRDefault="007C5354" w:rsidP="003A5309">
                <w:pPr>
                  <w:ind w:right="562" w:firstLine="21"/>
                  <w:rPr>
                    <w:rFonts w:eastAsia="Calibri"/>
                    <w:color w:val="000000" w:themeColor="text1"/>
                    <w:spacing w:val="1"/>
                  </w:rPr>
                </w:pPr>
                <w:r>
                  <w:rPr>
                    <w:rFonts w:cstheme="minorBidi"/>
                    <w:szCs w:val="22"/>
                  </w:rPr>
                  <w:t xml:space="preserve"> Chief Digital and Infrastructure Officer</w:t>
                </w:r>
              </w:p>
            </w:tc>
          </w:sdtContent>
        </w:sdt>
        <w:sdt>
          <w:sdtPr>
            <w:rPr>
              <w:rFonts w:cstheme="minorBidi"/>
              <w:szCs w:val="22"/>
            </w:rPr>
            <w:id w:val="724113999"/>
          </w:sdtPr>
          <w:sdtEndPr>
            <w:rPr>
              <w:rFonts w:asciiTheme="minorHAnsi" w:eastAsia="Calibri" w:hAnsiTheme="minorHAnsi" w:cs="Arial"/>
              <w:color w:val="000000" w:themeColor="text1"/>
              <w:spacing w:val="1"/>
              <w:sz w:val="22"/>
              <w:szCs w:val="24"/>
            </w:rPr>
          </w:sdtEndPr>
          <w:sdtContent>
            <w:tc>
              <w:tcPr>
                <w:tcW w:w="3547" w:type="dxa"/>
                <w:tcBorders>
                  <w:top w:val="single" w:sz="4" w:space="0" w:color="auto"/>
                  <w:left w:val="single" w:sz="4" w:space="0" w:color="auto"/>
                  <w:bottom w:val="single" w:sz="4" w:space="0" w:color="auto"/>
                  <w:right w:val="single" w:sz="4" w:space="0" w:color="auto"/>
                </w:tcBorders>
              </w:tcPr>
              <w:p w14:paraId="4F92A610" w14:textId="15F679C3" w:rsidR="00287314" w:rsidRPr="00287314" w:rsidRDefault="00437680" w:rsidP="003A5309">
                <w:pPr>
                  <w:ind w:right="562" w:firstLine="21"/>
                  <w:rPr>
                    <w:rFonts w:eastAsia="Calibri"/>
                    <w:color w:val="000000" w:themeColor="text1"/>
                    <w:spacing w:val="1"/>
                  </w:rPr>
                </w:pPr>
                <w:r>
                  <w:rPr>
                    <w:rFonts w:cstheme="minorBidi"/>
                    <w:szCs w:val="22"/>
                  </w:rPr>
                  <w:t>December</w:t>
                </w:r>
                <w:r w:rsidR="009E3BA5">
                  <w:rPr>
                    <w:rFonts w:cstheme="minorBidi"/>
                    <w:szCs w:val="22"/>
                  </w:rPr>
                  <w:t xml:space="preserve"> 202</w:t>
                </w:r>
                <w:r>
                  <w:rPr>
                    <w:rFonts w:cstheme="minorBidi"/>
                    <w:szCs w:val="22"/>
                  </w:rPr>
                  <w:t>4</w:t>
                </w:r>
              </w:p>
            </w:tc>
          </w:sdtContent>
        </w:sdt>
      </w:tr>
    </w:tbl>
    <w:p w14:paraId="39B578A9" w14:textId="38393D58" w:rsidR="00287314" w:rsidRPr="00287314" w:rsidRDefault="00287314" w:rsidP="003A5309">
      <w:pPr>
        <w:ind w:right="562" w:firstLine="21"/>
        <w:rPr>
          <w:rFonts w:eastAsia="Calibri"/>
          <w:b/>
          <w:color w:val="000000" w:themeColor="text1"/>
          <w:spacing w:val="1"/>
        </w:rPr>
      </w:pPr>
      <w:r w:rsidRPr="00287314">
        <w:rPr>
          <w:rFonts w:eastAsia="Calibri"/>
          <w:b/>
          <w:color w:val="000000" w:themeColor="text1"/>
          <w:spacing w:val="1"/>
        </w:rPr>
        <w:t>Publishing</w:t>
      </w:r>
    </w:p>
    <w:p w14:paraId="74817749" w14:textId="77777777" w:rsidR="00287314" w:rsidRPr="00287314" w:rsidRDefault="00287314" w:rsidP="003A5309">
      <w:pPr>
        <w:ind w:right="562" w:firstLine="21"/>
        <w:rPr>
          <w:rFonts w:eastAsia="Calibri"/>
          <w:color w:val="000000" w:themeColor="text1"/>
          <w:spacing w:val="1"/>
        </w:rPr>
      </w:pPr>
      <w:r w:rsidRPr="00287314">
        <w:rPr>
          <w:rFonts w:eastAsia="Calibri"/>
          <w:color w:val="000000" w:themeColor="text1"/>
          <w:spacing w:val="1"/>
        </w:rPr>
        <w:t xml:space="preserve">This screening document will act as evidence that due regard to the Equality Act 2010 and the Public Sector Equality Duty (PSED) has been given. </w:t>
      </w:r>
    </w:p>
    <w:p w14:paraId="7C07D976" w14:textId="6AF96CFB" w:rsidR="00287314" w:rsidRPr="00287314" w:rsidRDefault="00287314" w:rsidP="00287314">
      <w:pPr>
        <w:widowControl w:val="0"/>
        <w:autoSpaceDE w:val="0"/>
        <w:autoSpaceDN w:val="0"/>
        <w:spacing w:before="10"/>
        <w:rPr>
          <w:rFonts w:eastAsia="Arial"/>
          <w:sz w:val="20"/>
          <w:lang w:eastAsia="en-GB" w:bidi="en-GB"/>
        </w:rPr>
        <w:sectPr w:rsidR="00287314" w:rsidRPr="00287314" w:rsidSect="003A5309">
          <w:pgSz w:w="11910" w:h="16840"/>
          <w:pgMar w:top="1140" w:right="1140" w:bottom="1140" w:left="1140" w:header="0" w:footer="890" w:gutter="0"/>
          <w:cols w:space="720"/>
        </w:sectPr>
      </w:pPr>
    </w:p>
    <w:p w14:paraId="6DC6A9C7" w14:textId="77777777" w:rsidR="009E3BA5" w:rsidRDefault="009E3BA5" w:rsidP="00F22B89">
      <w:pPr>
        <w:keepNext/>
        <w:keepLines/>
        <w:spacing w:before="480"/>
        <w:jc w:val="right"/>
        <w:outlineLvl w:val="0"/>
        <w:rPr>
          <w:rFonts w:eastAsia="Arial"/>
          <w:b/>
          <w:color w:val="000000" w:themeColor="text1"/>
          <w:sz w:val="28"/>
          <w:szCs w:val="28"/>
          <w:lang w:eastAsia="en-GB" w:bidi="en-GB"/>
        </w:rPr>
      </w:pPr>
      <w:bookmarkStart w:id="11" w:name="_bookmark9"/>
      <w:bookmarkEnd w:id="11"/>
      <w:r>
        <w:rPr>
          <w:rFonts w:eastAsia="Arial"/>
          <w:b/>
          <w:color w:val="000000" w:themeColor="text1"/>
          <w:sz w:val="28"/>
          <w:szCs w:val="28"/>
          <w:lang w:eastAsia="en-GB" w:bidi="en-GB"/>
        </w:rPr>
        <w:t xml:space="preserve">Appendix A </w:t>
      </w:r>
    </w:p>
    <w:p w14:paraId="1603AA15" w14:textId="08598818" w:rsidR="00287314" w:rsidRPr="00287314" w:rsidRDefault="009E3BA5" w:rsidP="009E3BA5">
      <w:pPr>
        <w:keepNext/>
        <w:keepLines/>
        <w:spacing w:before="480"/>
        <w:jc w:val="center"/>
        <w:outlineLvl w:val="0"/>
        <w:rPr>
          <w:rFonts w:eastAsia="Arial"/>
          <w:b/>
          <w:color w:val="000000" w:themeColor="text1"/>
          <w:sz w:val="28"/>
          <w:szCs w:val="28"/>
          <w:lang w:eastAsia="en-GB" w:bidi="en-GB"/>
        </w:rPr>
      </w:pPr>
      <w:r>
        <w:rPr>
          <w:rFonts w:eastAsia="Arial"/>
          <w:b/>
          <w:color w:val="000000" w:themeColor="text1"/>
          <w:sz w:val="28"/>
          <w:szCs w:val="28"/>
          <w:lang w:eastAsia="en-GB" w:bidi="en-GB"/>
        </w:rPr>
        <w:t xml:space="preserve">Schedule of </w:t>
      </w:r>
      <w:r w:rsidR="00287314" w:rsidRPr="00287314">
        <w:rPr>
          <w:rFonts w:eastAsia="Arial"/>
          <w:b/>
          <w:color w:val="000000" w:themeColor="text1"/>
          <w:sz w:val="28"/>
          <w:szCs w:val="28"/>
          <w:lang w:eastAsia="en-GB" w:bidi="en-GB"/>
        </w:rPr>
        <w:t>Duties and Responsibilities</w:t>
      </w:r>
    </w:p>
    <w:p w14:paraId="25A09DBB" w14:textId="77777777" w:rsidR="00287314" w:rsidRPr="00287314" w:rsidRDefault="00287314" w:rsidP="00287314">
      <w:pPr>
        <w:rPr>
          <w:lang w:eastAsia="en-GB" w:bidi="en-GB"/>
        </w:rPr>
      </w:pPr>
    </w:p>
    <w:p w14:paraId="4736BE3F" w14:textId="77777777" w:rsidR="00287314" w:rsidRPr="00287314" w:rsidRDefault="00287314" w:rsidP="00287314">
      <w:pPr>
        <w:rPr>
          <w:lang w:eastAsia="en-GB" w:bidi="en-GB"/>
        </w:rPr>
      </w:pPr>
    </w:p>
    <w:tbl>
      <w:tblPr>
        <w:tblpPr w:leftFromText="180" w:rightFromText="180" w:vertAnchor="text" w:tblpX="26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8080"/>
      </w:tblGrid>
      <w:tr w:rsidR="00287314" w:rsidRPr="00287314" w14:paraId="4365634A" w14:textId="77777777" w:rsidTr="00F22B89">
        <w:trPr>
          <w:trHeight w:val="1270"/>
        </w:trPr>
        <w:tc>
          <w:tcPr>
            <w:tcW w:w="2405" w:type="dxa"/>
          </w:tcPr>
          <w:p w14:paraId="1A2D523A" w14:textId="605EABEB" w:rsidR="00287314" w:rsidRPr="00287314" w:rsidRDefault="005B2A92" w:rsidP="009E3BA5">
            <w:pPr>
              <w:widowControl w:val="0"/>
              <w:autoSpaceDE w:val="0"/>
              <w:autoSpaceDN w:val="0"/>
              <w:ind w:left="107" w:right="998"/>
              <w:rPr>
                <w:rFonts w:eastAsia="Arial"/>
                <w:b/>
                <w:szCs w:val="22"/>
                <w:lang w:eastAsia="en-GB" w:bidi="en-GB"/>
              </w:rPr>
            </w:pPr>
            <w:r>
              <w:rPr>
                <w:rFonts w:eastAsia="Arial"/>
                <w:b/>
                <w:szCs w:val="22"/>
                <w:lang w:eastAsia="en-GB" w:bidi="en-GB"/>
              </w:rPr>
              <w:t>ICB Board</w:t>
            </w:r>
          </w:p>
        </w:tc>
        <w:tc>
          <w:tcPr>
            <w:tcW w:w="8080" w:type="dxa"/>
          </w:tcPr>
          <w:p w14:paraId="524886BA" w14:textId="7E86A258" w:rsidR="00287314" w:rsidRPr="00287314" w:rsidRDefault="00287314" w:rsidP="009E3BA5">
            <w:pPr>
              <w:widowControl w:val="0"/>
              <w:autoSpaceDE w:val="0"/>
              <w:autoSpaceDN w:val="0"/>
              <w:spacing w:line="270" w:lineRule="atLeast"/>
              <w:ind w:left="140" w:right="109"/>
              <w:rPr>
                <w:rFonts w:eastAsia="Arial"/>
                <w:szCs w:val="22"/>
                <w:lang w:eastAsia="en-GB" w:bidi="en-GB"/>
              </w:rPr>
            </w:pPr>
            <w:r w:rsidRPr="00287314">
              <w:rPr>
                <w:rFonts w:eastAsia="Arial"/>
                <w:szCs w:val="22"/>
                <w:lang w:eastAsia="en-GB" w:bidi="en-GB"/>
              </w:rPr>
              <w:t xml:space="preserve">The </w:t>
            </w:r>
            <w:r w:rsidR="0075467C">
              <w:rPr>
                <w:rFonts w:eastAsia="Arial"/>
                <w:szCs w:val="22"/>
                <w:lang w:eastAsia="en-GB" w:bidi="en-GB"/>
              </w:rPr>
              <w:t>ICB Board has</w:t>
            </w:r>
            <w:r w:rsidRPr="00287314">
              <w:rPr>
                <w:rFonts w:eastAsia="Arial"/>
                <w:szCs w:val="22"/>
                <w:lang w:eastAsia="en-GB" w:bidi="en-GB"/>
              </w:rPr>
              <w:t xml:space="preserve"> responsibility for setting the strategic context in which organisational process documents are developed, and for establishing a scheme of</w:t>
            </w:r>
            <w:r w:rsidR="0075467C">
              <w:rPr>
                <w:rFonts w:eastAsia="Arial"/>
                <w:szCs w:val="22"/>
                <w:lang w:eastAsia="en-GB" w:bidi="en-GB"/>
              </w:rPr>
              <w:t xml:space="preserve"> </w:t>
            </w:r>
            <w:r w:rsidRPr="00287314">
              <w:rPr>
                <w:rFonts w:eastAsia="Arial"/>
                <w:szCs w:val="22"/>
                <w:lang w:eastAsia="en-GB" w:bidi="en-GB"/>
              </w:rPr>
              <w:t>governance for the formal review and approval of such documents.</w:t>
            </w:r>
          </w:p>
        </w:tc>
      </w:tr>
      <w:tr w:rsidR="00287314" w:rsidRPr="00287314" w14:paraId="7FCAB51F" w14:textId="77777777" w:rsidTr="00F22B89">
        <w:trPr>
          <w:trHeight w:val="1828"/>
        </w:trPr>
        <w:tc>
          <w:tcPr>
            <w:tcW w:w="2405" w:type="dxa"/>
          </w:tcPr>
          <w:p w14:paraId="239EDFEE" w14:textId="77777777" w:rsidR="00287314" w:rsidRPr="00287314" w:rsidRDefault="00287314" w:rsidP="009E3BA5">
            <w:pPr>
              <w:widowControl w:val="0"/>
              <w:autoSpaceDE w:val="0"/>
              <w:autoSpaceDN w:val="0"/>
              <w:ind w:left="107" w:right="891"/>
              <w:rPr>
                <w:rFonts w:eastAsia="Arial"/>
                <w:b/>
                <w:szCs w:val="22"/>
                <w:lang w:eastAsia="en-GB" w:bidi="en-GB"/>
              </w:rPr>
            </w:pPr>
            <w:r w:rsidRPr="00287314">
              <w:rPr>
                <w:rFonts w:eastAsia="Arial"/>
                <w:b/>
                <w:szCs w:val="22"/>
                <w:lang w:eastAsia="en-GB" w:bidi="en-GB"/>
              </w:rPr>
              <w:t>Executive Committee</w:t>
            </w:r>
          </w:p>
        </w:tc>
        <w:tc>
          <w:tcPr>
            <w:tcW w:w="8080" w:type="dxa"/>
          </w:tcPr>
          <w:p w14:paraId="21018355" w14:textId="20AB0B0D" w:rsidR="00287314" w:rsidRDefault="00287314" w:rsidP="009E3BA5">
            <w:pPr>
              <w:widowControl w:val="0"/>
              <w:autoSpaceDE w:val="0"/>
              <w:autoSpaceDN w:val="0"/>
              <w:ind w:left="107" w:right="100"/>
              <w:jc w:val="both"/>
              <w:rPr>
                <w:rFonts w:eastAsia="Arial"/>
                <w:szCs w:val="22"/>
                <w:lang w:eastAsia="en-GB" w:bidi="en-GB"/>
              </w:rPr>
            </w:pPr>
            <w:r w:rsidRPr="00287314">
              <w:rPr>
                <w:rFonts w:eastAsia="Arial"/>
                <w:szCs w:val="22"/>
                <w:lang w:eastAsia="en-GB" w:bidi="en-GB"/>
              </w:rPr>
              <w:t xml:space="preserve">The Executive Committee has delegated responsibility from the </w:t>
            </w:r>
            <w:r w:rsidR="0075467C">
              <w:rPr>
                <w:rFonts w:eastAsia="Arial"/>
                <w:szCs w:val="22"/>
                <w:lang w:eastAsia="en-GB" w:bidi="en-GB"/>
              </w:rPr>
              <w:t>ICB Board</w:t>
            </w:r>
            <w:r w:rsidR="00854F15">
              <w:rPr>
                <w:rFonts w:eastAsia="Arial"/>
                <w:szCs w:val="22"/>
                <w:lang w:eastAsia="en-GB" w:bidi="en-GB"/>
              </w:rPr>
              <w:t xml:space="preserve"> </w:t>
            </w:r>
            <w:r w:rsidRPr="00287314">
              <w:rPr>
                <w:rFonts w:eastAsia="Arial"/>
                <w:szCs w:val="22"/>
                <w:lang w:eastAsia="en-GB" w:bidi="en-GB"/>
              </w:rPr>
              <w:t xml:space="preserve">for </w:t>
            </w:r>
            <w:r w:rsidR="0075467C">
              <w:rPr>
                <w:rFonts w:eastAsia="Arial"/>
                <w:szCs w:val="22"/>
                <w:lang w:eastAsia="en-GB" w:bidi="en-GB"/>
              </w:rPr>
              <w:t>the development, review, approval and monitoring of o</w:t>
            </w:r>
            <w:r w:rsidRPr="00287314">
              <w:rPr>
                <w:rFonts w:eastAsia="Arial"/>
                <w:szCs w:val="22"/>
                <w:lang w:eastAsia="en-GB" w:bidi="en-GB"/>
              </w:rPr>
              <w:t xml:space="preserve">rganisational process documents </w:t>
            </w:r>
            <w:r w:rsidR="0075467C">
              <w:rPr>
                <w:rFonts w:eastAsia="Arial"/>
                <w:szCs w:val="22"/>
                <w:lang w:eastAsia="en-GB" w:bidi="en-GB"/>
              </w:rPr>
              <w:t>(such as policies).</w:t>
            </w:r>
          </w:p>
          <w:p w14:paraId="5CD3B5FB" w14:textId="77777777" w:rsidR="002943B3" w:rsidRPr="00287314" w:rsidRDefault="002943B3" w:rsidP="009E3BA5">
            <w:pPr>
              <w:widowControl w:val="0"/>
              <w:autoSpaceDE w:val="0"/>
              <w:autoSpaceDN w:val="0"/>
              <w:ind w:left="107" w:right="100"/>
              <w:jc w:val="both"/>
              <w:rPr>
                <w:rFonts w:eastAsia="Arial"/>
                <w:szCs w:val="22"/>
                <w:lang w:eastAsia="en-GB" w:bidi="en-GB"/>
              </w:rPr>
            </w:pPr>
          </w:p>
          <w:p w14:paraId="36A1906D" w14:textId="72844B6F" w:rsidR="00287314" w:rsidRDefault="00287314" w:rsidP="009E3BA5">
            <w:pPr>
              <w:widowControl w:val="0"/>
              <w:autoSpaceDE w:val="0"/>
              <w:autoSpaceDN w:val="0"/>
              <w:spacing w:line="270" w:lineRule="atLeast"/>
              <w:ind w:left="107" w:right="99"/>
              <w:jc w:val="both"/>
              <w:rPr>
                <w:rFonts w:eastAsia="Arial"/>
                <w:szCs w:val="22"/>
                <w:lang w:eastAsia="en-GB" w:bidi="en-GB"/>
              </w:rPr>
            </w:pPr>
            <w:r w:rsidRPr="00287314">
              <w:rPr>
                <w:rFonts w:eastAsia="Arial"/>
                <w:szCs w:val="22"/>
                <w:lang w:eastAsia="en-GB" w:bidi="en-GB"/>
              </w:rPr>
              <w:t xml:space="preserve">It is responsible for monitoring compliance with the Violence, Aggression and Abuse </w:t>
            </w:r>
            <w:r w:rsidR="002943B3">
              <w:rPr>
                <w:rFonts w:eastAsia="Arial"/>
                <w:szCs w:val="22"/>
                <w:lang w:eastAsia="en-GB" w:bidi="en-GB"/>
              </w:rPr>
              <w:t>P</w:t>
            </w:r>
            <w:r w:rsidRPr="00287314">
              <w:rPr>
                <w:rFonts w:eastAsia="Arial"/>
                <w:szCs w:val="22"/>
                <w:lang w:eastAsia="en-GB" w:bidi="en-GB"/>
              </w:rPr>
              <w:t>olicy. It will ensure that any issues of significant risk are actioned appropriately.</w:t>
            </w:r>
          </w:p>
          <w:p w14:paraId="52180D7F" w14:textId="40F94A3B" w:rsidR="002943B3" w:rsidRPr="00287314" w:rsidRDefault="002943B3" w:rsidP="009E3BA5">
            <w:pPr>
              <w:widowControl w:val="0"/>
              <w:autoSpaceDE w:val="0"/>
              <w:autoSpaceDN w:val="0"/>
              <w:spacing w:line="270" w:lineRule="atLeast"/>
              <w:ind w:left="107" w:right="99"/>
              <w:jc w:val="both"/>
              <w:rPr>
                <w:rFonts w:eastAsia="Arial"/>
                <w:szCs w:val="22"/>
                <w:lang w:eastAsia="en-GB" w:bidi="en-GB"/>
              </w:rPr>
            </w:pPr>
          </w:p>
        </w:tc>
      </w:tr>
      <w:tr w:rsidR="00287314" w:rsidRPr="00287314" w14:paraId="3CE37078" w14:textId="77777777" w:rsidTr="00F22B89">
        <w:trPr>
          <w:trHeight w:val="1379"/>
        </w:trPr>
        <w:tc>
          <w:tcPr>
            <w:tcW w:w="2405" w:type="dxa"/>
          </w:tcPr>
          <w:p w14:paraId="1E936D5C" w14:textId="26F5489D" w:rsidR="00287314" w:rsidRPr="00287314" w:rsidRDefault="00287314" w:rsidP="009E3BA5">
            <w:pPr>
              <w:widowControl w:val="0"/>
              <w:autoSpaceDE w:val="0"/>
              <w:autoSpaceDN w:val="0"/>
              <w:spacing w:line="271" w:lineRule="exact"/>
              <w:ind w:left="107"/>
              <w:rPr>
                <w:rFonts w:eastAsia="Arial"/>
                <w:b/>
                <w:szCs w:val="22"/>
                <w:lang w:eastAsia="en-GB" w:bidi="en-GB"/>
              </w:rPr>
            </w:pPr>
            <w:r w:rsidRPr="00287314">
              <w:rPr>
                <w:rFonts w:eastAsia="Arial"/>
                <w:b/>
                <w:szCs w:val="22"/>
                <w:lang w:eastAsia="en-GB" w:bidi="en-GB"/>
              </w:rPr>
              <w:t xml:space="preserve">Chief </w:t>
            </w:r>
            <w:r w:rsidR="0075467C">
              <w:rPr>
                <w:rFonts w:eastAsia="Arial"/>
                <w:b/>
                <w:szCs w:val="22"/>
                <w:lang w:eastAsia="en-GB" w:bidi="en-GB"/>
              </w:rPr>
              <w:t>Executive</w:t>
            </w:r>
          </w:p>
        </w:tc>
        <w:tc>
          <w:tcPr>
            <w:tcW w:w="8080" w:type="dxa"/>
          </w:tcPr>
          <w:p w14:paraId="114FC91F" w14:textId="4231ED3F" w:rsidR="00287314" w:rsidRPr="00287314" w:rsidRDefault="00287314" w:rsidP="009E3BA5">
            <w:pPr>
              <w:widowControl w:val="0"/>
              <w:autoSpaceDE w:val="0"/>
              <w:autoSpaceDN w:val="0"/>
              <w:spacing w:line="270" w:lineRule="atLeast"/>
              <w:ind w:left="107" w:right="528"/>
              <w:rPr>
                <w:rFonts w:eastAsia="Arial"/>
                <w:szCs w:val="22"/>
                <w:lang w:eastAsia="en-GB" w:bidi="en-GB"/>
              </w:rPr>
            </w:pPr>
            <w:r w:rsidRPr="00287314">
              <w:rPr>
                <w:rFonts w:eastAsia="Arial"/>
                <w:szCs w:val="22"/>
                <w:lang w:eastAsia="en-GB" w:bidi="en-GB"/>
              </w:rPr>
              <w:t xml:space="preserve">The Chief </w:t>
            </w:r>
            <w:r w:rsidR="0075467C">
              <w:rPr>
                <w:rFonts w:eastAsia="Arial"/>
                <w:szCs w:val="22"/>
                <w:lang w:eastAsia="en-GB" w:bidi="en-GB"/>
              </w:rPr>
              <w:t>Executive</w:t>
            </w:r>
            <w:r w:rsidRPr="00287314">
              <w:rPr>
                <w:rFonts w:eastAsia="Arial"/>
                <w:szCs w:val="22"/>
                <w:lang w:eastAsia="en-GB" w:bidi="en-GB"/>
              </w:rPr>
              <w:t xml:space="preserve"> has overall responsibility for the strategic direction and operational management, including ensuring that ICB process</w:t>
            </w:r>
            <w:r w:rsidR="0075467C">
              <w:rPr>
                <w:rFonts w:eastAsia="Arial"/>
                <w:szCs w:val="22"/>
                <w:lang w:eastAsia="en-GB" w:bidi="en-GB"/>
              </w:rPr>
              <w:t xml:space="preserve"> </w:t>
            </w:r>
            <w:r w:rsidRPr="00287314">
              <w:rPr>
                <w:rFonts w:eastAsia="Arial"/>
                <w:szCs w:val="22"/>
                <w:lang w:eastAsia="en-GB" w:bidi="en-GB"/>
              </w:rPr>
              <w:t>documents comply with all legal, statutory and good practice guidance requirements.</w:t>
            </w:r>
          </w:p>
        </w:tc>
      </w:tr>
      <w:tr w:rsidR="00287314" w:rsidRPr="00287314" w14:paraId="30C0E618" w14:textId="77777777" w:rsidTr="00F22B89">
        <w:trPr>
          <w:trHeight w:val="3559"/>
        </w:trPr>
        <w:tc>
          <w:tcPr>
            <w:tcW w:w="2405" w:type="dxa"/>
          </w:tcPr>
          <w:p w14:paraId="7C5E8CFF" w14:textId="5A8B6511" w:rsidR="00287314" w:rsidRPr="00287314" w:rsidRDefault="008964EA" w:rsidP="009E3BA5">
            <w:pPr>
              <w:widowControl w:val="0"/>
              <w:autoSpaceDE w:val="0"/>
              <w:autoSpaceDN w:val="0"/>
              <w:ind w:left="107" w:right="317"/>
              <w:rPr>
                <w:rFonts w:eastAsia="Arial"/>
                <w:b/>
                <w:szCs w:val="22"/>
                <w:lang w:eastAsia="en-GB" w:bidi="en-GB"/>
              </w:rPr>
            </w:pPr>
            <w:r>
              <w:rPr>
                <w:rFonts w:cstheme="minorBidi"/>
                <w:szCs w:val="22"/>
              </w:rPr>
              <w:t>Chief Digital and Infrastructure Officer</w:t>
            </w:r>
          </w:p>
        </w:tc>
        <w:tc>
          <w:tcPr>
            <w:tcW w:w="8080" w:type="dxa"/>
          </w:tcPr>
          <w:p w14:paraId="7F270B0E" w14:textId="124D82B2" w:rsidR="00287314" w:rsidRPr="00287314" w:rsidRDefault="00287314" w:rsidP="00F22B89">
            <w:pPr>
              <w:widowControl w:val="0"/>
              <w:autoSpaceDE w:val="0"/>
              <w:autoSpaceDN w:val="0"/>
              <w:ind w:left="107" w:right="109"/>
              <w:rPr>
                <w:rFonts w:eastAsia="Arial"/>
                <w:b/>
                <w:sz w:val="23"/>
                <w:szCs w:val="22"/>
                <w:lang w:eastAsia="en-GB" w:bidi="en-GB"/>
              </w:rPr>
            </w:pPr>
            <w:proofErr w:type="gramStart"/>
            <w:r w:rsidRPr="00287314">
              <w:rPr>
                <w:rFonts w:eastAsia="Arial"/>
                <w:szCs w:val="22"/>
                <w:lang w:eastAsia="en-GB" w:bidi="en-GB"/>
              </w:rPr>
              <w:t xml:space="preserve">The </w:t>
            </w:r>
            <w:r w:rsidR="008964EA">
              <w:rPr>
                <w:rFonts w:cstheme="minorBidi"/>
                <w:szCs w:val="22"/>
              </w:rPr>
              <w:t xml:space="preserve"> Chief</w:t>
            </w:r>
            <w:proofErr w:type="gramEnd"/>
            <w:r w:rsidR="008964EA">
              <w:rPr>
                <w:rFonts w:cstheme="minorBidi"/>
                <w:szCs w:val="22"/>
              </w:rPr>
              <w:t xml:space="preserve"> Digital and Infrastructure Officer</w:t>
            </w:r>
            <w:r w:rsidR="008964EA" w:rsidDel="008964EA">
              <w:rPr>
                <w:rFonts w:eastAsia="Arial"/>
                <w:spacing w:val="-3"/>
                <w:szCs w:val="22"/>
                <w:lang w:eastAsia="en-GB" w:bidi="en-GB"/>
              </w:rPr>
              <w:t xml:space="preserve"> </w:t>
            </w:r>
            <w:proofErr w:type="gramStart"/>
            <w:r w:rsidRPr="00287314">
              <w:rPr>
                <w:rFonts w:eastAsia="Arial"/>
                <w:szCs w:val="22"/>
                <w:lang w:eastAsia="en-GB" w:bidi="en-GB"/>
              </w:rPr>
              <w:t>has</w:t>
            </w:r>
            <w:proofErr w:type="gramEnd"/>
            <w:r w:rsidRPr="00287314">
              <w:rPr>
                <w:rFonts w:eastAsia="Arial"/>
                <w:szCs w:val="22"/>
                <w:lang w:eastAsia="en-GB" w:bidi="en-GB"/>
              </w:rPr>
              <w:t xml:space="preserve"> </w:t>
            </w:r>
            <w:r w:rsidRPr="00287314">
              <w:rPr>
                <w:rFonts w:eastAsia="Arial"/>
                <w:spacing w:val="-3"/>
                <w:szCs w:val="22"/>
                <w:lang w:eastAsia="en-GB" w:bidi="en-GB"/>
              </w:rPr>
              <w:t xml:space="preserve">responsibility </w:t>
            </w:r>
            <w:r w:rsidRPr="00287314">
              <w:rPr>
                <w:rFonts w:eastAsia="Arial"/>
                <w:szCs w:val="22"/>
                <w:lang w:eastAsia="en-GB" w:bidi="en-GB"/>
              </w:rPr>
              <w:t xml:space="preserve">for health and safety and </w:t>
            </w:r>
            <w:r w:rsidRPr="00287314">
              <w:rPr>
                <w:rFonts w:eastAsia="Arial"/>
                <w:spacing w:val="-3"/>
                <w:szCs w:val="22"/>
                <w:lang w:eastAsia="en-GB" w:bidi="en-GB"/>
              </w:rPr>
              <w:t xml:space="preserve">will </w:t>
            </w:r>
            <w:r w:rsidRPr="00287314">
              <w:rPr>
                <w:rFonts w:eastAsia="Arial"/>
                <w:szCs w:val="22"/>
                <w:lang w:eastAsia="en-GB" w:bidi="en-GB"/>
              </w:rPr>
              <w:t>ensure that appropriate strategies and systems are in place to manage the ICB’s health and safety risks</w:t>
            </w:r>
            <w:r w:rsidR="005B2A92">
              <w:rPr>
                <w:rFonts w:eastAsia="Arial"/>
                <w:szCs w:val="22"/>
                <w:lang w:eastAsia="en-GB" w:bidi="en-GB"/>
              </w:rPr>
              <w:t xml:space="preserve"> and will act as the lead person on security management work in conjunction with CSU Senior Governance Manager.</w:t>
            </w:r>
          </w:p>
          <w:p w14:paraId="5680BAD6" w14:textId="77777777" w:rsidR="00287314" w:rsidRPr="00287314" w:rsidRDefault="00287314" w:rsidP="009E3BA5">
            <w:pPr>
              <w:widowControl w:val="0"/>
              <w:autoSpaceDE w:val="0"/>
              <w:autoSpaceDN w:val="0"/>
              <w:spacing w:before="2"/>
              <w:rPr>
                <w:rFonts w:eastAsia="Arial"/>
                <w:b/>
                <w:szCs w:val="22"/>
                <w:lang w:eastAsia="en-GB" w:bidi="en-GB"/>
              </w:rPr>
            </w:pPr>
          </w:p>
          <w:p w14:paraId="238C7D0F" w14:textId="044C6A0A" w:rsidR="00287314" w:rsidRPr="00287314" w:rsidRDefault="00287314" w:rsidP="009E3BA5">
            <w:pPr>
              <w:widowControl w:val="0"/>
              <w:numPr>
                <w:ilvl w:val="0"/>
                <w:numId w:val="12"/>
              </w:numPr>
              <w:tabs>
                <w:tab w:val="left" w:pos="565"/>
                <w:tab w:val="left" w:pos="566"/>
              </w:tabs>
              <w:autoSpaceDE w:val="0"/>
              <w:autoSpaceDN w:val="0"/>
              <w:ind w:right="156"/>
              <w:rPr>
                <w:rFonts w:eastAsia="Arial"/>
                <w:szCs w:val="22"/>
                <w:lang w:eastAsia="en-GB" w:bidi="en-GB"/>
              </w:rPr>
            </w:pPr>
            <w:r w:rsidRPr="00287314">
              <w:rPr>
                <w:rFonts w:eastAsia="Arial"/>
                <w:szCs w:val="22"/>
                <w:lang w:eastAsia="en-GB" w:bidi="en-GB"/>
              </w:rPr>
              <w:t xml:space="preserve">As soon as is reasonably practicable contact the </w:t>
            </w:r>
            <w:r w:rsidR="005B2A92">
              <w:rPr>
                <w:rFonts w:eastAsia="Arial"/>
                <w:szCs w:val="22"/>
                <w:lang w:eastAsia="en-GB" w:bidi="en-GB"/>
              </w:rPr>
              <w:t>CSU Senior Governance Manager</w:t>
            </w:r>
            <w:r w:rsidRPr="00287314">
              <w:rPr>
                <w:rFonts w:eastAsia="Arial"/>
                <w:szCs w:val="22"/>
                <w:lang w:eastAsia="en-GB" w:bidi="en-GB"/>
              </w:rPr>
              <w:t xml:space="preserve"> with</w:t>
            </w:r>
            <w:r w:rsidRPr="00287314">
              <w:rPr>
                <w:rFonts w:eastAsia="Arial"/>
                <w:spacing w:val="-15"/>
                <w:szCs w:val="22"/>
                <w:lang w:eastAsia="en-GB" w:bidi="en-GB"/>
              </w:rPr>
              <w:t xml:space="preserve"> </w:t>
            </w:r>
            <w:r w:rsidRPr="00287314">
              <w:rPr>
                <w:rFonts w:eastAsia="Arial"/>
                <w:szCs w:val="22"/>
                <w:lang w:eastAsia="en-GB" w:bidi="en-GB"/>
              </w:rPr>
              <w:t>specific information on the</w:t>
            </w:r>
            <w:r w:rsidRPr="00287314">
              <w:rPr>
                <w:rFonts w:eastAsia="Arial"/>
                <w:spacing w:val="-7"/>
                <w:szCs w:val="22"/>
                <w:lang w:eastAsia="en-GB" w:bidi="en-GB"/>
              </w:rPr>
              <w:t xml:space="preserve"> </w:t>
            </w:r>
            <w:r w:rsidRPr="00287314">
              <w:rPr>
                <w:rFonts w:eastAsia="Arial"/>
                <w:szCs w:val="22"/>
                <w:lang w:eastAsia="en-GB" w:bidi="en-GB"/>
              </w:rPr>
              <w:t>assault.</w:t>
            </w:r>
          </w:p>
          <w:p w14:paraId="5FA66FB4" w14:textId="39548AEA" w:rsidR="00287314" w:rsidRPr="00287314" w:rsidRDefault="00287314" w:rsidP="009E3BA5">
            <w:pPr>
              <w:widowControl w:val="0"/>
              <w:numPr>
                <w:ilvl w:val="0"/>
                <w:numId w:val="12"/>
              </w:numPr>
              <w:tabs>
                <w:tab w:val="left" w:pos="565"/>
                <w:tab w:val="left" w:pos="566"/>
              </w:tabs>
              <w:autoSpaceDE w:val="0"/>
              <w:autoSpaceDN w:val="0"/>
              <w:ind w:right="250"/>
              <w:rPr>
                <w:rFonts w:eastAsia="Arial"/>
                <w:szCs w:val="22"/>
                <w:lang w:eastAsia="en-GB" w:bidi="en-GB"/>
              </w:rPr>
            </w:pPr>
            <w:r w:rsidRPr="00287314">
              <w:rPr>
                <w:rFonts w:eastAsia="Arial"/>
                <w:szCs w:val="22"/>
                <w:lang w:eastAsia="en-GB" w:bidi="en-GB"/>
              </w:rPr>
              <w:t>Ensure that the actions described in Appendi</w:t>
            </w:r>
            <w:r w:rsidR="002943B3">
              <w:rPr>
                <w:rFonts w:eastAsia="Arial"/>
                <w:szCs w:val="22"/>
                <w:lang w:eastAsia="en-GB" w:bidi="en-GB"/>
              </w:rPr>
              <w:t>x</w:t>
            </w:r>
            <w:r w:rsidRPr="00287314">
              <w:rPr>
                <w:rFonts w:eastAsia="Arial"/>
                <w:szCs w:val="22"/>
                <w:lang w:eastAsia="en-GB" w:bidi="en-GB"/>
              </w:rPr>
              <w:t xml:space="preserve"> A</w:t>
            </w:r>
            <w:r w:rsidRPr="00287314">
              <w:rPr>
                <w:rFonts w:eastAsia="Arial"/>
                <w:spacing w:val="-19"/>
                <w:szCs w:val="22"/>
                <w:lang w:eastAsia="en-GB" w:bidi="en-GB"/>
              </w:rPr>
              <w:t xml:space="preserve"> </w:t>
            </w:r>
            <w:r w:rsidR="002943B3">
              <w:rPr>
                <w:rFonts w:eastAsia="Arial"/>
                <w:szCs w:val="22"/>
                <w:lang w:eastAsia="en-GB" w:bidi="en-GB"/>
              </w:rPr>
              <w:t>and</w:t>
            </w:r>
            <w:r w:rsidRPr="00287314">
              <w:rPr>
                <w:rFonts w:eastAsia="Arial"/>
                <w:szCs w:val="22"/>
                <w:lang w:eastAsia="en-GB" w:bidi="en-GB"/>
              </w:rPr>
              <w:t xml:space="preserve"> </w:t>
            </w:r>
            <w:r w:rsidR="002943B3">
              <w:rPr>
                <w:rFonts w:eastAsia="Arial"/>
                <w:szCs w:val="22"/>
                <w:lang w:eastAsia="en-GB" w:bidi="en-GB"/>
              </w:rPr>
              <w:t xml:space="preserve">Appendix </w:t>
            </w:r>
            <w:r w:rsidRPr="00287314">
              <w:rPr>
                <w:rFonts w:eastAsia="Arial"/>
                <w:szCs w:val="22"/>
                <w:lang w:eastAsia="en-GB" w:bidi="en-GB"/>
              </w:rPr>
              <w:t>B are carried out.</w:t>
            </w:r>
          </w:p>
          <w:p w14:paraId="0F1842A1" w14:textId="2FC035C4" w:rsidR="00287314" w:rsidRPr="006E2614" w:rsidRDefault="00287314" w:rsidP="009E3BA5">
            <w:pPr>
              <w:widowControl w:val="0"/>
              <w:numPr>
                <w:ilvl w:val="0"/>
                <w:numId w:val="12"/>
              </w:numPr>
              <w:tabs>
                <w:tab w:val="left" w:pos="565"/>
                <w:tab w:val="left" w:pos="566"/>
              </w:tabs>
              <w:autoSpaceDE w:val="0"/>
              <w:autoSpaceDN w:val="0"/>
              <w:ind w:right="198"/>
              <w:rPr>
                <w:rFonts w:eastAsia="Arial"/>
                <w:szCs w:val="22"/>
                <w:lang w:eastAsia="en-GB" w:bidi="en-GB"/>
              </w:rPr>
            </w:pPr>
            <w:r w:rsidRPr="00287314">
              <w:rPr>
                <w:rFonts w:eastAsia="Arial"/>
                <w:szCs w:val="22"/>
                <w:lang w:eastAsia="en-GB" w:bidi="en-GB"/>
              </w:rPr>
              <w:t>Ensure any necessary documentation in relation</w:t>
            </w:r>
            <w:r w:rsidRPr="00287314">
              <w:rPr>
                <w:rFonts w:eastAsia="Arial"/>
                <w:spacing w:val="-22"/>
                <w:szCs w:val="22"/>
                <w:lang w:eastAsia="en-GB" w:bidi="en-GB"/>
              </w:rPr>
              <w:t xml:space="preserve"> </w:t>
            </w:r>
            <w:r w:rsidRPr="00287314">
              <w:rPr>
                <w:rFonts w:eastAsia="Arial"/>
                <w:szCs w:val="22"/>
                <w:lang w:eastAsia="en-GB" w:bidi="en-GB"/>
              </w:rPr>
              <w:t xml:space="preserve">to </w:t>
            </w:r>
            <w:r w:rsidR="006E2614">
              <w:rPr>
                <w:rFonts w:eastAsia="Arial"/>
                <w:szCs w:val="22"/>
                <w:lang w:eastAsia="en-GB" w:bidi="en-GB"/>
              </w:rPr>
              <w:t xml:space="preserve">incidents is </w:t>
            </w:r>
            <w:r w:rsidRPr="006E2614">
              <w:rPr>
                <w:rFonts w:eastAsia="Arial"/>
                <w:szCs w:val="22"/>
                <w:lang w:eastAsia="en-GB" w:bidi="en-GB"/>
              </w:rPr>
              <w:t>carried ou</w:t>
            </w:r>
            <w:r w:rsidR="006E2614">
              <w:rPr>
                <w:rFonts w:eastAsia="Arial"/>
                <w:szCs w:val="22"/>
                <w:lang w:eastAsia="en-GB" w:bidi="en-GB"/>
              </w:rPr>
              <w:t>t</w:t>
            </w:r>
            <w:r w:rsidRPr="006E2614">
              <w:rPr>
                <w:rFonts w:eastAsia="Arial"/>
                <w:szCs w:val="22"/>
                <w:lang w:eastAsia="en-GB" w:bidi="en-GB"/>
              </w:rPr>
              <w:t>.</w:t>
            </w:r>
          </w:p>
        </w:tc>
      </w:tr>
    </w:tbl>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938"/>
      </w:tblGrid>
      <w:tr w:rsidR="00287314" w:rsidRPr="00287314" w14:paraId="16D2416B" w14:textId="77777777" w:rsidTr="009E3BA5">
        <w:trPr>
          <w:trHeight w:val="8633"/>
        </w:trPr>
        <w:tc>
          <w:tcPr>
            <w:tcW w:w="2126" w:type="dxa"/>
          </w:tcPr>
          <w:p w14:paraId="7347E4C2" w14:textId="77777777" w:rsidR="00287314" w:rsidRPr="00287314" w:rsidRDefault="00287314" w:rsidP="00287314">
            <w:pPr>
              <w:widowControl w:val="0"/>
              <w:autoSpaceDE w:val="0"/>
              <w:autoSpaceDN w:val="0"/>
              <w:spacing w:line="272" w:lineRule="exact"/>
              <w:ind w:left="107"/>
              <w:rPr>
                <w:rFonts w:eastAsia="Arial"/>
                <w:b/>
                <w:szCs w:val="22"/>
                <w:lang w:eastAsia="en-GB" w:bidi="en-GB"/>
              </w:rPr>
            </w:pPr>
            <w:r w:rsidRPr="00287314">
              <w:rPr>
                <w:rFonts w:eastAsia="Arial"/>
                <w:b/>
                <w:szCs w:val="22"/>
                <w:lang w:eastAsia="en-GB" w:bidi="en-GB"/>
              </w:rPr>
              <w:t>All Managers</w:t>
            </w:r>
          </w:p>
        </w:tc>
        <w:tc>
          <w:tcPr>
            <w:tcW w:w="7938" w:type="dxa"/>
          </w:tcPr>
          <w:p w14:paraId="281FCF9A" w14:textId="77777777" w:rsidR="00287314" w:rsidRPr="00287314" w:rsidRDefault="00287314" w:rsidP="00287314">
            <w:pPr>
              <w:widowControl w:val="0"/>
              <w:autoSpaceDE w:val="0"/>
              <w:autoSpaceDN w:val="0"/>
              <w:spacing w:line="272" w:lineRule="exact"/>
              <w:ind w:left="107"/>
              <w:rPr>
                <w:rFonts w:eastAsia="Arial"/>
                <w:szCs w:val="22"/>
                <w:lang w:eastAsia="en-GB" w:bidi="en-GB"/>
              </w:rPr>
            </w:pPr>
            <w:r w:rsidRPr="00287314">
              <w:rPr>
                <w:rFonts w:eastAsia="Arial"/>
                <w:szCs w:val="22"/>
                <w:lang w:eastAsia="en-GB" w:bidi="en-GB"/>
              </w:rPr>
              <w:t>All managers are responsible for:</w:t>
            </w:r>
          </w:p>
          <w:p w14:paraId="676C1ACA" w14:textId="77777777" w:rsidR="00287314" w:rsidRPr="00287314" w:rsidRDefault="00287314" w:rsidP="00287314">
            <w:pPr>
              <w:widowControl w:val="0"/>
              <w:autoSpaceDE w:val="0"/>
              <w:autoSpaceDN w:val="0"/>
              <w:rPr>
                <w:rFonts w:eastAsia="Arial"/>
                <w:b/>
                <w:szCs w:val="22"/>
                <w:lang w:eastAsia="en-GB" w:bidi="en-GB"/>
              </w:rPr>
            </w:pPr>
          </w:p>
          <w:p w14:paraId="394C9B0A" w14:textId="7BDB7CBC" w:rsidR="00287314" w:rsidRPr="00287314" w:rsidRDefault="00287314" w:rsidP="00287314">
            <w:pPr>
              <w:widowControl w:val="0"/>
              <w:numPr>
                <w:ilvl w:val="0"/>
                <w:numId w:val="11"/>
              </w:numPr>
              <w:tabs>
                <w:tab w:val="left" w:pos="565"/>
                <w:tab w:val="left" w:pos="566"/>
              </w:tabs>
              <w:autoSpaceDE w:val="0"/>
              <w:autoSpaceDN w:val="0"/>
              <w:ind w:right="771"/>
              <w:rPr>
                <w:rFonts w:eastAsia="Arial"/>
                <w:szCs w:val="22"/>
                <w:lang w:eastAsia="en-GB" w:bidi="en-GB"/>
              </w:rPr>
            </w:pPr>
            <w:r w:rsidRPr="00287314">
              <w:rPr>
                <w:rFonts w:eastAsia="Arial"/>
                <w:szCs w:val="22"/>
                <w:lang w:eastAsia="en-GB" w:bidi="en-GB"/>
              </w:rPr>
              <w:t>Implementing this policy the management of violence, aggression and abuse and reviewing them accordingly.</w:t>
            </w:r>
          </w:p>
          <w:p w14:paraId="4AE49870" w14:textId="77777777" w:rsidR="00287314" w:rsidRPr="00287314" w:rsidRDefault="00287314" w:rsidP="00287314">
            <w:pPr>
              <w:widowControl w:val="0"/>
              <w:numPr>
                <w:ilvl w:val="0"/>
                <w:numId w:val="11"/>
              </w:numPr>
              <w:tabs>
                <w:tab w:val="left" w:pos="565"/>
                <w:tab w:val="left" w:pos="566"/>
              </w:tabs>
              <w:autoSpaceDE w:val="0"/>
              <w:autoSpaceDN w:val="0"/>
              <w:ind w:right="210"/>
              <w:rPr>
                <w:rFonts w:eastAsia="Arial"/>
                <w:szCs w:val="22"/>
                <w:lang w:eastAsia="en-GB" w:bidi="en-GB"/>
              </w:rPr>
            </w:pPr>
            <w:r w:rsidRPr="00287314">
              <w:rPr>
                <w:rFonts w:eastAsia="Arial"/>
                <w:szCs w:val="22"/>
                <w:lang w:eastAsia="en-GB" w:bidi="en-GB"/>
              </w:rPr>
              <w:t>Ensuring that staff receive the necessary training, including conflict resolution training, relevant to</w:t>
            </w:r>
            <w:r w:rsidRPr="00287314">
              <w:rPr>
                <w:rFonts w:eastAsia="Arial"/>
                <w:spacing w:val="-16"/>
                <w:szCs w:val="22"/>
                <w:lang w:eastAsia="en-GB" w:bidi="en-GB"/>
              </w:rPr>
              <w:t xml:space="preserve"> </w:t>
            </w:r>
            <w:r w:rsidRPr="00287314">
              <w:rPr>
                <w:rFonts w:eastAsia="Arial"/>
                <w:szCs w:val="22"/>
                <w:lang w:eastAsia="en-GB" w:bidi="en-GB"/>
              </w:rPr>
              <w:t>the level of identified risk.</w:t>
            </w:r>
          </w:p>
          <w:p w14:paraId="3EB8D74E" w14:textId="77777777" w:rsidR="00287314" w:rsidRPr="00287314" w:rsidRDefault="00287314" w:rsidP="00287314">
            <w:pPr>
              <w:widowControl w:val="0"/>
              <w:numPr>
                <w:ilvl w:val="0"/>
                <w:numId w:val="11"/>
              </w:numPr>
              <w:tabs>
                <w:tab w:val="left" w:pos="565"/>
                <w:tab w:val="left" w:pos="566"/>
              </w:tabs>
              <w:autoSpaceDE w:val="0"/>
              <w:autoSpaceDN w:val="0"/>
              <w:spacing w:before="3" w:line="235" w:lineRule="auto"/>
              <w:ind w:right="339"/>
              <w:rPr>
                <w:rFonts w:eastAsia="Arial"/>
                <w:szCs w:val="22"/>
                <w:lang w:eastAsia="en-GB" w:bidi="en-GB"/>
              </w:rPr>
            </w:pPr>
            <w:r w:rsidRPr="00287314">
              <w:rPr>
                <w:rFonts w:eastAsia="Arial"/>
                <w:szCs w:val="22"/>
                <w:lang w:eastAsia="en-GB" w:bidi="en-GB"/>
              </w:rPr>
              <w:t>Managing any incidents or staff concerns that are reported to</w:t>
            </w:r>
            <w:r w:rsidRPr="00287314">
              <w:rPr>
                <w:rFonts w:eastAsia="Arial"/>
                <w:spacing w:val="-3"/>
                <w:szCs w:val="22"/>
                <w:lang w:eastAsia="en-GB" w:bidi="en-GB"/>
              </w:rPr>
              <w:t xml:space="preserve"> </w:t>
            </w:r>
            <w:r w:rsidRPr="00287314">
              <w:rPr>
                <w:rFonts w:eastAsia="Arial"/>
                <w:szCs w:val="22"/>
                <w:lang w:eastAsia="en-GB" w:bidi="en-GB"/>
              </w:rPr>
              <w:t>them.</w:t>
            </w:r>
          </w:p>
          <w:p w14:paraId="5428A446" w14:textId="77777777" w:rsidR="00287314" w:rsidRPr="00287314" w:rsidRDefault="00287314" w:rsidP="00287314">
            <w:pPr>
              <w:widowControl w:val="0"/>
              <w:numPr>
                <w:ilvl w:val="0"/>
                <w:numId w:val="11"/>
              </w:numPr>
              <w:tabs>
                <w:tab w:val="left" w:pos="565"/>
                <w:tab w:val="left" w:pos="566"/>
              </w:tabs>
              <w:autoSpaceDE w:val="0"/>
              <w:autoSpaceDN w:val="0"/>
              <w:spacing w:before="3"/>
              <w:ind w:right="184"/>
              <w:rPr>
                <w:rFonts w:eastAsia="Arial"/>
                <w:szCs w:val="22"/>
                <w:lang w:eastAsia="en-GB" w:bidi="en-GB"/>
              </w:rPr>
            </w:pPr>
            <w:r w:rsidRPr="00287314">
              <w:rPr>
                <w:rFonts w:eastAsia="Arial"/>
                <w:szCs w:val="22"/>
                <w:lang w:eastAsia="en-GB" w:bidi="en-GB"/>
              </w:rPr>
              <w:t>Ensuring that violence and aggression hazards</w:t>
            </w:r>
            <w:r w:rsidRPr="00287314">
              <w:rPr>
                <w:rFonts w:eastAsia="Arial"/>
                <w:spacing w:val="-21"/>
                <w:szCs w:val="22"/>
                <w:lang w:eastAsia="en-GB" w:bidi="en-GB"/>
              </w:rPr>
              <w:t xml:space="preserve"> </w:t>
            </w:r>
            <w:r w:rsidRPr="00287314">
              <w:rPr>
                <w:rFonts w:eastAsia="Arial"/>
                <w:szCs w:val="22"/>
                <w:lang w:eastAsia="en-GB" w:bidi="en-GB"/>
              </w:rPr>
              <w:t>are adequately identified and relevant control measures put in</w:t>
            </w:r>
            <w:r w:rsidRPr="00287314">
              <w:rPr>
                <w:rFonts w:eastAsia="Arial"/>
                <w:spacing w:val="-3"/>
                <w:szCs w:val="22"/>
                <w:lang w:eastAsia="en-GB" w:bidi="en-GB"/>
              </w:rPr>
              <w:t xml:space="preserve"> </w:t>
            </w:r>
            <w:r w:rsidRPr="00287314">
              <w:rPr>
                <w:rFonts w:eastAsia="Arial"/>
                <w:szCs w:val="22"/>
                <w:lang w:eastAsia="en-GB" w:bidi="en-GB"/>
              </w:rPr>
              <w:t>place.</w:t>
            </w:r>
          </w:p>
          <w:p w14:paraId="36330293" w14:textId="77777777" w:rsidR="00287314" w:rsidRPr="00287314" w:rsidRDefault="00287314" w:rsidP="00287314">
            <w:pPr>
              <w:widowControl w:val="0"/>
              <w:numPr>
                <w:ilvl w:val="0"/>
                <w:numId w:val="11"/>
              </w:numPr>
              <w:tabs>
                <w:tab w:val="left" w:pos="565"/>
                <w:tab w:val="left" w:pos="566"/>
              </w:tabs>
              <w:autoSpaceDE w:val="0"/>
              <w:autoSpaceDN w:val="0"/>
              <w:ind w:right="527"/>
              <w:rPr>
                <w:rFonts w:eastAsia="Arial"/>
                <w:szCs w:val="22"/>
                <w:lang w:eastAsia="en-GB" w:bidi="en-GB"/>
              </w:rPr>
            </w:pPr>
            <w:r w:rsidRPr="00287314">
              <w:rPr>
                <w:rFonts w:eastAsia="Arial"/>
                <w:szCs w:val="22"/>
                <w:lang w:eastAsia="en-GB" w:bidi="en-GB"/>
              </w:rPr>
              <w:t>Ensuring employees are involved in or aware of risk</w:t>
            </w:r>
            <w:r w:rsidRPr="00287314">
              <w:rPr>
                <w:rFonts w:eastAsia="Arial"/>
                <w:spacing w:val="-1"/>
                <w:szCs w:val="22"/>
                <w:lang w:eastAsia="en-GB" w:bidi="en-GB"/>
              </w:rPr>
              <w:t xml:space="preserve"> </w:t>
            </w:r>
            <w:r w:rsidRPr="00287314">
              <w:rPr>
                <w:rFonts w:eastAsia="Arial"/>
                <w:szCs w:val="22"/>
                <w:lang w:eastAsia="en-GB" w:bidi="en-GB"/>
              </w:rPr>
              <w:t>assessments.</w:t>
            </w:r>
          </w:p>
          <w:p w14:paraId="5DF67F84" w14:textId="77777777" w:rsidR="00287314" w:rsidRPr="00287314" w:rsidRDefault="00287314" w:rsidP="00287314">
            <w:pPr>
              <w:widowControl w:val="0"/>
              <w:numPr>
                <w:ilvl w:val="0"/>
                <w:numId w:val="11"/>
              </w:numPr>
              <w:tabs>
                <w:tab w:val="left" w:pos="565"/>
                <w:tab w:val="left" w:pos="566"/>
              </w:tabs>
              <w:autoSpaceDE w:val="0"/>
              <w:autoSpaceDN w:val="0"/>
              <w:spacing w:before="3" w:line="235" w:lineRule="auto"/>
              <w:ind w:right="902"/>
              <w:rPr>
                <w:rFonts w:eastAsia="Arial"/>
                <w:szCs w:val="22"/>
                <w:lang w:eastAsia="en-GB" w:bidi="en-GB"/>
              </w:rPr>
            </w:pPr>
            <w:r w:rsidRPr="00287314">
              <w:rPr>
                <w:rFonts w:eastAsia="Arial"/>
                <w:szCs w:val="22"/>
                <w:lang w:eastAsia="en-GB" w:bidi="en-GB"/>
              </w:rPr>
              <w:t>Maintaining an awareness of advice and</w:t>
            </w:r>
            <w:r w:rsidRPr="00287314">
              <w:rPr>
                <w:rFonts w:eastAsia="Arial"/>
                <w:spacing w:val="-14"/>
                <w:szCs w:val="22"/>
                <w:lang w:eastAsia="en-GB" w:bidi="en-GB"/>
              </w:rPr>
              <w:t xml:space="preserve"> </w:t>
            </w:r>
            <w:r w:rsidRPr="00287314">
              <w:rPr>
                <w:rFonts w:eastAsia="Arial"/>
                <w:szCs w:val="22"/>
                <w:lang w:eastAsia="en-GB" w:bidi="en-GB"/>
              </w:rPr>
              <w:t>the support available to reduce the</w:t>
            </w:r>
            <w:r w:rsidRPr="00287314">
              <w:rPr>
                <w:rFonts w:eastAsia="Arial"/>
                <w:spacing w:val="-7"/>
                <w:szCs w:val="22"/>
                <w:lang w:eastAsia="en-GB" w:bidi="en-GB"/>
              </w:rPr>
              <w:t xml:space="preserve"> </w:t>
            </w:r>
            <w:r w:rsidRPr="00287314">
              <w:rPr>
                <w:rFonts w:eastAsia="Arial"/>
                <w:szCs w:val="22"/>
                <w:lang w:eastAsia="en-GB" w:bidi="en-GB"/>
              </w:rPr>
              <w:t>risk.</w:t>
            </w:r>
          </w:p>
          <w:p w14:paraId="5486DB0B" w14:textId="77777777" w:rsidR="00287314" w:rsidRPr="00287314" w:rsidRDefault="00287314" w:rsidP="00287314">
            <w:pPr>
              <w:widowControl w:val="0"/>
              <w:numPr>
                <w:ilvl w:val="0"/>
                <w:numId w:val="11"/>
              </w:numPr>
              <w:tabs>
                <w:tab w:val="left" w:pos="565"/>
                <w:tab w:val="left" w:pos="566"/>
              </w:tabs>
              <w:autoSpaceDE w:val="0"/>
              <w:autoSpaceDN w:val="0"/>
              <w:spacing w:before="3"/>
              <w:ind w:right="532"/>
              <w:rPr>
                <w:rFonts w:eastAsia="Arial"/>
                <w:szCs w:val="22"/>
                <w:lang w:eastAsia="en-GB" w:bidi="en-GB"/>
              </w:rPr>
            </w:pPr>
            <w:r w:rsidRPr="00287314">
              <w:rPr>
                <w:rFonts w:eastAsia="Arial"/>
                <w:szCs w:val="22"/>
                <w:lang w:eastAsia="en-GB" w:bidi="en-GB"/>
              </w:rPr>
              <w:t>Ensuring that employees are aware of</w:t>
            </w:r>
            <w:r w:rsidRPr="00287314">
              <w:rPr>
                <w:rFonts w:eastAsia="Arial"/>
                <w:spacing w:val="-21"/>
                <w:szCs w:val="22"/>
                <w:lang w:eastAsia="en-GB" w:bidi="en-GB"/>
              </w:rPr>
              <w:t xml:space="preserve"> </w:t>
            </w:r>
            <w:r w:rsidRPr="00287314">
              <w:rPr>
                <w:rFonts w:eastAsia="Arial"/>
                <w:szCs w:val="22"/>
                <w:lang w:eastAsia="en-GB" w:bidi="en-GB"/>
              </w:rPr>
              <w:t>available means of advice and</w:t>
            </w:r>
            <w:r w:rsidRPr="00287314">
              <w:rPr>
                <w:rFonts w:eastAsia="Arial"/>
                <w:spacing w:val="-2"/>
                <w:szCs w:val="22"/>
                <w:lang w:eastAsia="en-GB" w:bidi="en-GB"/>
              </w:rPr>
              <w:t xml:space="preserve"> </w:t>
            </w:r>
            <w:r w:rsidRPr="00287314">
              <w:rPr>
                <w:rFonts w:eastAsia="Arial"/>
                <w:szCs w:val="22"/>
                <w:lang w:eastAsia="en-GB" w:bidi="en-GB"/>
              </w:rPr>
              <w:t>support.</w:t>
            </w:r>
          </w:p>
          <w:p w14:paraId="548E2B02" w14:textId="77777777" w:rsidR="00287314" w:rsidRPr="00287314" w:rsidRDefault="00287314" w:rsidP="00287314">
            <w:pPr>
              <w:widowControl w:val="0"/>
              <w:numPr>
                <w:ilvl w:val="0"/>
                <w:numId w:val="11"/>
              </w:numPr>
              <w:tabs>
                <w:tab w:val="left" w:pos="565"/>
                <w:tab w:val="left" w:pos="566"/>
              </w:tabs>
              <w:autoSpaceDE w:val="0"/>
              <w:autoSpaceDN w:val="0"/>
              <w:ind w:right="492"/>
              <w:rPr>
                <w:rFonts w:eastAsia="Arial"/>
                <w:szCs w:val="22"/>
                <w:lang w:eastAsia="en-GB" w:bidi="en-GB"/>
              </w:rPr>
            </w:pPr>
            <w:r w:rsidRPr="00287314">
              <w:rPr>
                <w:rFonts w:eastAsia="Arial"/>
                <w:szCs w:val="22"/>
                <w:lang w:eastAsia="en-GB" w:bidi="en-GB"/>
              </w:rPr>
              <w:t>Taking all reasonable steps to reduce the risk</w:t>
            </w:r>
            <w:r w:rsidRPr="00287314">
              <w:rPr>
                <w:rFonts w:eastAsia="Arial"/>
                <w:spacing w:val="-16"/>
                <w:szCs w:val="22"/>
                <w:lang w:eastAsia="en-GB" w:bidi="en-GB"/>
              </w:rPr>
              <w:t xml:space="preserve"> </w:t>
            </w:r>
            <w:r w:rsidRPr="00287314">
              <w:rPr>
                <w:rFonts w:eastAsia="Arial"/>
                <w:szCs w:val="22"/>
                <w:lang w:eastAsia="en-GB" w:bidi="en-GB"/>
              </w:rPr>
              <w:t>of both physical and non-physical</w:t>
            </w:r>
            <w:r w:rsidRPr="00287314">
              <w:rPr>
                <w:rFonts w:eastAsia="Arial"/>
                <w:spacing w:val="-3"/>
                <w:szCs w:val="22"/>
                <w:lang w:eastAsia="en-GB" w:bidi="en-GB"/>
              </w:rPr>
              <w:t xml:space="preserve"> </w:t>
            </w:r>
            <w:r w:rsidRPr="00287314">
              <w:rPr>
                <w:rFonts w:eastAsia="Arial"/>
                <w:szCs w:val="22"/>
                <w:lang w:eastAsia="en-GB" w:bidi="en-GB"/>
              </w:rPr>
              <w:t>assault.</w:t>
            </w:r>
          </w:p>
          <w:p w14:paraId="6D14C8C9" w14:textId="77777777" w:rsidR="00287314" w:rsidRPr="00287314" w:rsidRDefault="00287314" w:rsidP="00287314">
            <w:pPr>
              <w:widowControl w:val="0"/>
              <w:numPr>
                <w:ilvl w:val="0"/>
                <w:numId w:val="11"/>
              </w:numPr>
              <w:tabs>
                <w:tab w:val="left" w:pos="565"/>
                <w:tab w:val="left" w:pos="566"/>
              </w:tabs>
              <w:autoSpaceDE w:val="0"/>
              <w:autoSpaceDN w:val="0"/>
              <w:ind w:right="139"/>
              <w:rPr>
                <w:rFonts w:eastAsia="Arial"/>
                <w:szCs w:val="22"/>
                <w:lang w:eastAsia="en-GB" w:bidi="en-GB"/>
              </w:rPr>
            </w:pPr>
            <w:r w:rsidRPr="00287314">
              <w:rPr>
                <w:rFonts w:eastAsia="Arial"/>
                <w:szCs w:val="22"/>
                <w:lang w:eastAsia="en-GB" w:bidi="en-GB"/>
              </w:rPr>
              <w:t>Ensuring appropriate contact is maintained with the employee following an</w:t>
            </w:r>
            <w:r w:rsidRPr="00287314">
              <w:rPr>
                <w:rFonts w:eastAsia="Arial"/>
                <w:spacing w:val="-6"/>
                <w:szCs w:val="22"/>
                <w:lang w:eastAsia="en-GB" w:bidi="en-GB"/>
              </w:rPr>
              <w:t xml:space="preserve"> </w:t>
            </w:r>
            <w:r w:rsidRPr="00287314">
              <w:rPr>
                <w:rFonts w:eastAsia="Arial"/>
                <w:szCs w:val="22"/>
                <w:lang w:eastAsia="en-GB" w:bidi="en-GB"/>
              </w:rPr>
              <w:t>incident.</w:t>
            </w:r>
          </w:p>
          <w:p w14:paraId="5167B7C9" w14:textId="5F3EEA90" w:rsidR="00287314" w:rsidRPr="00287314" w:rsidRDefault="00287314" w:rsidP="00287314">
            <w:pPr>
              <w:widowControl w:val="0"/>
              <w:numPr>
                <w:ilvl w:val="0"/>
                <w:numId w:val="11"/>
              </w:numPr>
              <w:tabs>
                <w:tab w:val="left" w:pos="565"/>
                <w:tab w:val="left" w:pos="566"/>
              </w:tabs>
              <w:autoSpaceDE w:val="0"/>
              <w:autoSpaceDN w:val="0"/>
              <w:spacing w:line="237" w:lineRule="auto"/>
              <w:ind w:right="170"/>
              <w:rPr>
                <w:rFonts w:eastAsia="Arial"/>
                <w:szCs w:val="22"/>
                <w:lang w:eastAsia="en-GB" w:bidi="en-GB"/>
              </w:rPr>
            </w:pPr>
            <w:r w:rsidRPr="00287314">
              <w:rPr>
                <w:rFonts w:eastAsia="Arial"/>
                <w:szCs w:val="22"/>
                <w:lang w:eastAsia="en-GB" w:bidi="en-GB"/>
              </w:rPr>
              <w:t>Ensuring that the employee is aware of</w:t>
            </w:r>
            <w:r w:rsidRPr="00287314">
              <w:rPr>
                <w:rFonts w:eastAsia="Arial"/>
                <w:spacing w:val="-19"/>
                <w:szCs w:val="22"/>
                <w:lang w:eastAsia="en-GB" w:bidi="en-GB"/>
              </w:rPr>
              <w:t xml:space="preserve"> </w:t>
            </w:r>
            <w:r w:rsidRPr="00287314">
              <w:rPr>
                <w:rFonts w:eastAsia="Arial"/>
                <w:szCs w:val="22"/>
                <w:lang w:eastAsia="en-GB" w:bidi="en-GB"/>
              </w:rPr>
              <w:t xml:space="preserve">counselling services </w:t>
            </w:r>
            <w:r w:rsidR="00854F15" w:rsidRPr="00287314">
              <w:rPr>
                <w:rFonts w:eastAsia="Arial"/>
                <w:szCs w:val="22"/>
                <w:lang w:eastAsia="en-GB" w:bidi="en-GB"/>
              </w:rPr>
              <w:t>available and</w:t>
            </w:r>
            <w:r w:rsidRPr="00287314">
              <w:rPr>
                <w:rFonts w:eastAsia="Arial"/>
                <w:szCs w:val="22"/>
                <w:lang w:eastAsia="en-GB" w:bidi="en-GB"/>
              </w:rPr>
              <w:t xml:space="preserve"> refer the employee where appropriate.</w:t>
            </w:r>
          </w:p>
          <w:p w14:paraId="13028219" w14:textId="77777777" w:rsidR="00287314" w:rsidRPr="00287314" w:rsidRDefault="00287314" w:rsidP="00287314">
            <w:pPr>
              <w:widowControl w:val="0"/>
              <w:numPr>
                <w:ilvl w:val="0"/>
                <w:numId w:val="11"/>
              </w:numPr>
              <w:tabs>
                <w:tab w:val="left" w:pos="565"/>
                <w:tab w:val="left" w:pos="566"/>
              </w:tabs>
              <w:autoSpaceDE w:val="0"/>
              <w:autoSpaceDN w:val="0"/>
              <w:spacing w:before="2"/>
              <w:ind w:right="598"/>
              <w:rPr>
                <w:rFonts w:eastAsia="Arial"/>
                <w:szCs w:val="22"/>
                <w:lang w:eastAsia="en-GB" w:bidi="en-GB"/>
              </w:rPr>
            </w:pPr>
            <w:r w:rsidRPr="00287314">
              <w:rPr>
                <w:rFonts w:eastAsia="Arial"/>
                <w:szCs w:val="22"/>
                <w:lang w:eastAsia="en-GB" w:bidi="en-GB"/>
              </w:rPr>
              <w:t>Giving serious consideration to the concerns</w:t>
            </w:r>
            <w:r w:rsidRPr="00287314">
              <w:rPr>
                <w:rFonts w:eastAsia="Arial"/>
                <w:spacing w:val="-15"/>
                <w:szCs w:val="22"/>
                <w:lang w:eastAsia="en-GB" w:bidi="en-GB"/>
              </w:rPr>
              <w:t xml:space="preserve"> </w:t>
            </w:r>
            <w:r w:rsidRPr="00287314">
              <w:rPr>
                <w:rFonts w:eastAsia="Arial"/>
                <w:szCs w:val="22"/>
                <w:lang w:eastAsia="en-GB" w:bidi="en-GB"/>
              </w:rPr>
              <w:t>of employees.</w:t>
            </w:r>
          </w:p>
          <w:p w14:paraId="6245B805" w14:textId="786ED6B6" w:rsidR="00287314" w:rsidRPr="00287314" w:rsidRDefault="00287314" w:rsidP="00287314">
            <w:pPr>
              <w:widowControl w:val="0"/>
              <w:numPr>
                <w:ilvl w:val="0"/>
                <w:numId w:val="11"/>
              </w:numPr>
              <w:tabs>
                <w:tab w:val="left" w:pos="565"/>
                <w:tab w:val="left" w:pos="566"/>
              </w:tabs>
              <w:autoSpaceDE w:val="0"/>
              <w:autoSpaceDN w:val="0"/>
              <w:ind w:right="304"/>
              <w:rPr>
                <w:rFonts w:eastAsia="Arial"/>
                <w:szCs w:val="22"/>
                <w:lang w:eastAsia="en-GB" w:bidi="en-GB"/>
              </w:rPr>
            </w:pPr>
            <w:r w:rsidRPr="00287314">
              <w:rPr>
                <w:rFonts w:eastAsia="Arial"/>
                <w:szCs w:val="22"/>
                <w:lang w:eastAsia="en-GB" w:bidi="en-GB"/>
              </w:rPr>
              <w:t>Ensuring that all incidents of physical and non- physical assault are reported in line with the Counter Fraud and Security Management</w:t>
            </w:r>
            <w:r w:rsidRPr="00287314">
              <w:rPr>
                <w:rFonts w:eastAsia="Arial"/>
                <w:spacing w:val="-19"/>
                <w:szCs w:val="22"/>
                <w:lang w:eastAsia="en-GB" w:bidi="en-GB"/>
              </w:rPr>
              <w:t xml:space="preserve"> </w:t>
            </w:r>
            <w:r w:rsidRPr="00287314">
              <w:rPr>
                <w:rFonts w:eastAsia="Arial"/>
                <w:szCs w:val="22"/>
                <w:lang w:eastAsia="en-GB" w:bidi="en-GB"/>
              </w:rPr>
              <w:t xml:space="preserve">Service guidance, including notifying the </w:t>
            </w:r>
            <w:r w:rsidR="002943B3">
              <w:rPr>
                <w:rFonts w:eastAsia="Arial"/>
                <w:szCs w:val="22"/>
                <w:lang w:eastAsia="en-GB" w:bidi="en-GB"/>
              </w:rPr>
              <w:t>e</w:t>
            </w:r>
            <w:r w:rsidRPr="00287314">
              <w:rPr>
                <w:rFonts w:eastAsia="Arial"/>
                <w:szCs w:val="22"/>
                <w:lang w:eastAsia="en-GB" w:bidi="en-GB"/>
              </w:rPr>
              <w:t>xecutive lead. See Appendix</w:t>
            </w:r>
            <w:r w:rsidRPr="00287314">
              <w:rPr>
                <w:rFonts w:eastAsia="Arial"/>
                <w:spacing w:val="-6"/>
                <w:szCs w:val="22"/>
                <w:lang w:eastAsia="en-GB" w:bidi="en-GB"/>
              </w:rPr>
              <w:t xml:space="preserve"> </w:t>
            </w:r>
            <w:r w:rsidR="002943B3">
              <w:rPr>
                <w:rFonts w:eastAsia="Arial"/>
                <w:szCs w:val="22"/>
                <w:lang w:eastAsia="en-GB" w:bidi="en-GB"/>
              </w:rPr>
              <w:t>B</w:t>
            </w:r>
            <w:r w:rsidRPr="00287314">
              <w:rPr>
                <w:rFonts w:eastAsia="Arial"/>
                <w:szCs w:val="22"/>
                <w:lang w:eastAsia="en-GB" w:bidi="en-GB"/>
              </w:rPr>
              <w:t>.</w:t>
            </w:r>
          </w:p>
          <w:p w14:paraId="60B4E56C" w14:textId="6D6F7897" w:rsidR="00287314" w:rsidRPr="00287314" w:rsidRDefault="00287314" w:rsidP="00F22B89">
            <w:pPr>
              <w:widowControl w:val="0"/>
              <w:numPr>
                <w:ilvl w:val="0"/>
                <w:numId w:val="11"/>
              </w:numPr>
              <w:tabs>
                <w:tab w:val="left" w:pos="565"/>
                <w:tab w:val="left" w:pos="566"/>
              </w:tabs>
              <w:autoSpaceDE w:val="0"/>
              <w:autoSpaceDN w:val="0"/>
              <w:spacing w:before="2" w:line="235" w:lineRule="auto"/>
              <w:ind w:right="260"/>
              <w:rPr>
                <w:rFonts w:eastAsia="Arial"/>
                <w:szCs w:val="22"/>
                <w:lang w:eastAsia="en-GB" w:bidi="en-GB"/>
              </w:rPr>
            </w:pPr>
            <w:r w:rsidRPr="00287314">
              <w:rPr>
                <w:rFonts w:eastAsia="Arial"/>
                <w:szCs w:val="22"/>
                <w:lang w:eastAsia="en-GB" w:bidi="en-GB"/>
              </w:rPr>
              <w:t xml:space="preserve">Ensuring that potential violent/aggressive visitors are highlighted to staff, other </w:t>
            </w:r>
            <w:r w:rsidR="002943B3">
              <w:rPr>
                <w:rFonts w:eastAsia="Arial"/>
                <w:szCs w:val="22"/>
                <w:lang w:eastAsia="en-GB" w:bidi="en-GB"/>
              </w:rPr>
              <w:t>t</w:t>
            </w:r>
            <w:r w:rsidRPr="00287314">
              <w:rPr>
                <w:rFonts w:eastAsia="Arial"/>
                <w:szCs w:val="22"/>
                <w:lang w:eastAsia="en-GB" w:bidi="en-GB"/>
              </w:rPr>
              <w:t xml:space="preserve">eam </w:t>
            </w:r>
            <w:r w:rsidR="002943B3">
              <w:rPr>
                <w:rFonts w:eastAsia="Arial"/>
                <w:szCs w:val="22"/>
                <w:lang w:eastAsia="en-GB" w:bidi="en-GB"/>
              </w:rPr>
              <w:t>m</w:t>
            </w:r>
            <w:r w:rsidRPr="00287314">
              <w:rPr>
                <w:rFonts w:eastAsia="Arial"/>
                <w:szCs w:val="22"/>
                <w:lang w:eastAsia="en-GB" w:bidi="en-GB"/>
              </w:rPr>
              <w:t>anagers</w:t>
            </w:r>
            <w:r w:rsidRPr="00287314">
              <w:rPr>
                <w:rFonts w:eastAsia="Arial"/>
                <w:spacing w:val="-12"/>
                <w:szCs w:val="22"/>
                <w:lang w:eastAsia="en-GB" w:bidi="en-GB"/>
              </w:rPr>
              <w:t xml:space="preserve"> </w:t>
            </w:r>
            <w:r w:rsidRPr="00287314">
              <w:rPr>
                <w:rFonts w:eastAsia="Arial"/>
                <w:szCs w:val="22"/>
                <w:lang w:eastAsia="en-GB" w:bidi="en-GB"/>
              </w:rPr>
              <w:t>and</w:t>
            </w:r>
            <w:r w:rsidR="002943B3">
              <w:rPr>
                <w:rFonts w:eastAsia="Arial"/>
                <w:szCs w:val="22"/>
                <w:lang w:eastAsia="en-GB" w:bidi="en-GB"/>
              </w:rPr>
              <w:t xml:space="preserve"> </w:t>
            </w:r>
            <w:r w:rsidRPr="00287314">
              <w:rPr>
                <w:rFonts w:eastAsia="Arial"/>
                <w:szCs w:val="22"/>
                <w:lang w:eastAsia="en-GB" w:bidi="en-GB"/>
              </w:rPr>
              <w:t>where appropriate, other partner agencies.</w:t>
            </w:r>
          </w:p>
        </w:tc>
      </w:tr>
      <w:tr w:rsidR="00287314" w:rsidRPr="00287314" w14:paraId="7A6C4A8F" w14:textId="77777777" w:rsidTr="009E3BA5">
        <w:trPr>
          <w:trHeight w:val="1833"/>
        </w:trPr>
        <w:tc>
          <w:tcPr>
            <w:tcW w:w="2126" w:type="dxa"/>
          </w:tcPr>
          <w:p w14:paraId="1B246FE7" w14:textId="77777777" w:rsidR="00287314" w:rsidRPr="00287314" w:rsidRDefault="00287314" w:rsidP="00287314">
            <w:pPr>
              <w:widowControl w:val="0"/>
              <w:autoSpaceDE w:val="0"/>
              <w:autoSpaceDN w:val="0"/>
              <w:spacing w:line="274" w:lineRule="exact"/>
              <w:ind w:left="107"/>
              <w:rPr>
                <w:rFonts w:eastAsia="Arial"/>
                <w:b/>
                <w:szCs w:val="22"/>
                <w:lang w:eastAsia="en-GB" w:bidi="en-GB"/>
              </w:rPr>
            </w:pPr>
            <w:r w:rsidRPr="00287314">
              <w:rPr>
                <w:rFonts w:eastAsia="Arial"/>
                <w:b/>
                <w:szCs w:val="22"/>
                <w:lang w:eastAsia="en-GB" w:bidi="en-GB"/>
              </w:rPr>
              <w:t>All Staff</w:t>
            </w:r>
          </w:p>
        </w:tc>
        <w:tc>
          <w:tcPr>
            <w:tcW w:w="7938" w:type="dxa"/>
          </w:tcPr>
          <w:p w14:paraId="5FE5B613" w14:textId="1E316FC6" w:rsidR="00287314" w:rsidRDefault="00287314" w:rsidP="00287314">
            <w:pPr>
              <w:widowControl w:val="0"/>
              <w:autoSpaceDE w:val="0"/>
              <w:autoSpaceDN w:val="0"/>
              <w:ind w:left="107" w:right="702"/>
              <w:rPr>
                <w:rFonts w:eastAsia="Arial"/>
                <w:szCs w:val="22"/>
                <w:lang w:eastAsia="en-GB" w:bidi="en-GB"/>
              </w:rPr>
            </w:pPr>
            <w:r w:rsidRPr="00287314">
              <w:rPr>
                <w:rFonts w:eastAsia="Arial"/>
                <w:szCs w:val="22"/>
                <w:lang w:eastAsia="en-GB" w:bidi="en-GB"/>
              </w:rPr>
              <w:t>All staff, including temporary and agency staff, are responsible for:</w:t>
            </w:r>
          </w:p>
          <w:p w14:paraId="6999D10D" w14:textId="77777777" w:rsidR="002943B3" w:rsidRPr="00287314" w:rsidRDefault="002943B3" w:rsidP="00287314">
            <w:pPr>
              <w:widowControl w:val="0"/>
              <w:autoSpaceDE w:val="0"/>
              <w:autoSpaceDN w:val="0"/>
              <w:ind w:left="107" w:right="702"/>
              <w:rPr>
                <w:rFonts w:eastAsia="Arial"/>
                <w:szCs w:val="22"/>
                <w:lang w:eastAsia="en-GB" w:bidi="en-GB"/>
              </w:rPr>
            </w:pPr>
          </w:p>
          <w:p w14:paraId="0A86E9D9" w14:textId="41D0C2D9" w:rsidR="00287314" w:rsidRPr="00287314" w:rsidRDefault="00287314" w:rsidP="00287314">
            <w:pPr>
              <w:widowControl w:val="0"/>
              <w:numPr>
                <w:ilvl w:val="0"/>
                <w:numId w:val="10"/>
              </w:numPr>
              <w:tabs>
                <w:tab w:val="left" w:pos="565"/>
                <w:tab w:val="left" w:pos="566"/>
              </w:tabs>
              <w:autoSpaceDE w:val="0"/>
              <w:autoSpaceDN w:val="0"/>
              <w:spacing w:before="1" w:line="237" w:lineRule="auto"/>
              <w:ind w:right="367"/>
              <w:rPr>
                <w:rFonts w:eastAsia="Arial"/>
                <w:szCs w:val="22"/>
                <w:lang w:eastAsia="en-GB" w:bidi="en-GB"/>
              </w:rPr>
            </w:pPr>
            <w:r w:rsidRPr="00287314">
              <w:rPr>
                <w:rFonts w:eastAsia="Arial"/>
                <w:szCs w:val="22"/>
                <w:lang w:eastAsia="en-GB" w:bidi="en-GB"/>
              </w:rPr>
              <w:t>Compliance with relevant process documents</w:t>
            </w:r>
            <w:r w:rsidR="006E2614">
              <w:rPr>
                <w:rFonts w:eastAsia="Arial"/>
                <w:szCs w:val="22"/>
                <w:lang w:eastAsia="en-GB" w:bidi="en-GB"/>
              </w:rPr>
              <w:t xml:space="preserve"> such as lone working</w:t>
            </w:r>
            <w:r w:rsidRPr="00287314">
              <w:rPr>
                <w:rFonts w:eastAsia="Arial"/>
                <w:szCs w:val="22"/>
                <w:lang w:eastAsia="en-GB" w:bidi="en-GB"/>
              </w:rPr>
              <w:t>. Failure to comply may result in disciplinary action being</w:t>
            </w:r>
            <w:r w:rsidRPr="00287314">
              <w:rPr>
                <w:rFonts w:eastAsia="Arial"/>
                <w:spacing w:val="-2"/>
                <w:szCs w:val="22"/>
                <w:lang w:eastAsia="en-GB" w:bidi="en-GB"/>
              </w:rPr>
              <w:t xml:space="preserve"> </w:t>
            </w:r>
            <w:r w:rsidRPr="00287314">
              <w:rPr>
                <w:rFonts w:eastAsia="Arial"/>
                <w:szCs w:val="22"/>
                <w:lang w:eastAsia="en-GB" w:bidi="en-GB"/>
              </w:rPr>
              <w:t>taken.</w:t>
            </w:r>
          </w:p>
          <w:p w14:paraId="74C5CF5E" w14:textId="77777777" w:rsidR="00287314" w:rsidRPr="00287314" w:rsidRDefault="00287314" w:rsidP="00287314">
            <w:pPr>
              <w:widowControl w:val="0"/>
              <w:numPr>
                <w:ilvl w:val="0"/>
                <w:numId w:val="10"/>
              </w:numPr>
              <w:tabs>
                <w:tab w:val="left" w:pos="565"/>
                <w:tab w:val="left" w:pos="566"/>
              </w:tabs>
              <w:autoSpaceDE w:val="0"/>
              <w:autoSpaceDN w:val="0"/>
              <w:spacing w:before="2"/>
              <w:ind w:right="301"/>
              <w:rPr>
                <w:rFonts w:eastAsia="Arial"/>
                <w:szCs w:val="22"/>
                <w:lang w:eastAsia="en-GB" w:bidi="en-GB"/>
              </w:rPr>
            </w:pPr>
            <w:r w:rsidRPr="00287314">
              <w:rPr>
                <w:rFonts w:eastAsia="Arial"/>
                <w:szCs w:val="22"/>
                <w:lang w:eastAsia="en-GB" w:bidi="en-GB"/>
              </w:rPr>
              <w:t>Co-operating with the development and implementation of policies and procedures and as part of their normal duties and</w:t>
            </w:r>
            <w:r w:rsidRPr="00287314">
              <w:rPr>
                <w:rFonts w:eastAsia="Arial"/>
                <w:spacing w:val="-11"/>
                <w:szCs w:val="22"/>
                <w:lang w:eastAsia="en-GB" w:bidi="en-GB"/>
              </w:rPr>
              <w:t xml:space="preserve"> </w:t>
            </w:r>
            <w:r w:rsidRPr="00287314">
              <w:rPr>
                <w:rFonts w:eastAsia="Arial"/>
                <w:szCs w:val="22"/>
                <w:lang w:eastAsia="en-GB" w:bidi="en-GB"/>
              </w:rPr>
              <w:t>responsibilities.</w:t>
            </w:r>
          </w:p>
          <w:p w14:paraId="63B1496C" w14:textId="77777777" w:rsidR="00287314" w:rsidRPr="00287314" w:rsidRDefault="00287314" w:rsidP="00287314">
            <w:pPr>
              <w:widowControl w:val="0"/>
              <w:numPr>
                <w:ilvl w:val="0"/>
                <w:numId w:val="10"/>
              </w:numPr>
              <w:tabs>
                <w:tab w:val="left" w:pos="565"/>
                <w:tab w:val="left" w:pos="566"/>
              </w:tabs>
              <w:autoSpaceDE w:val="0"/>
              <w:autoSpaceDN w:val="0"/>
              <w:ind w:right="849"/>
              <w:rPr>
                <w:rFonts w:eastAsia="Arial"/>
                <w:szCs w:val="22"/>
                <w:lang w:eastAsia="en-GB" w:bidi="en-GB"/>
              </w:rPr>
            </w:pPr>
            <w:r w:rsidRPr="00287314">
              <w:rPr>
                <w:rFonts w:eastAsia="Arial"/>
                <w:szCs w:val="22"/>
                <w:lang w:eastAsia="en-GB" w:bidi="en-GB"/>
              </w:rPr>
              <w:t xml:space="preserve">Identifying the need for a change in policy or procedure </w:t>
            </w:r>
            <w:proofErr w:type="gramStart"/>
            <w:r w:rsidRPr="00287314">
              <w:rPr>
                <w:rFonts w:eastAsia="Arial"/>
                <w:szCs w:val="22"/>
                <w:lang w:eastAsia="en-GB" w:bidi="en-GB"/>
              </w:rPr>
              <w:t>as a result of</w:t>
            </w:r>
            <w:proofErr w:type="gramEnd"/>
            <w:r w:rsidRPr="00287314">
              <w:rPr>
                <w:rFonts w:eastAsia="Arial"/>
                <w:szCs w:val="22"/>
                <w:lang w:eastAsia="en-GB" w:bidi="en-GB"/>
              </w:rPr>
              <w:t xml:space="preserve"> becoming aware of changes in practice, changes to statutory requirements, revised professional or clinical standards and local/national directives, and advising their line manager</w:t>
            </w:r>
            <w:r w:rsidRPr="00287314">
              <w:rPr>
                <w:rFonts w:eastAsia="Arial"/>
                <w:spacing w:val="-7"/>
                <w:szCs w:val="22"/>
                <w:lang w:eastAsia="en-GB" w:bidi="en-GB"/>
              </w:rPr>
              <w:t xml:space="preserve"> </w:t>
            </w:r>
            <w:r w:rsidRPr="00287314">
              <w:rPr>
                <w:rFonts w:eastAsia="Arial"/>
                <w:szCs w:val="22"/>
                <w:lang w:eastAsia="en-GB" w:bidi="en-GB"/>
              </w:rPr>
              <w:t>accordingly.</w:t>
            </w:r>
          </w:p>
          <w:p w14:paraId="235AB33D" w14:textId="77777777" w:rsidR="00287314" w:rsidRPr="00287314" w:rsidRDefault="00287314" w:rsidP="00287314">
            <w:pPr>
              <w:widowControl w:val="0"/>
              <w:numPr>
                <w:ilvl w:val="0"/>
                <w:numId w:val="10"/>
              </w:numPr>
              <w:tabs>
                <w:tab w:val="left" w:pos="565"/>
                <w:tab w:val="left" w:pos="566"/>
              </w:tabs>
              <w:autoSpaceDE w:val="0"/>
              <w:autoSpaceDN w:val="0"/>
              <w:ind w:right="210"/>
              <w:rPr>
                <w:rFonts w:eastAsia="Arial"/>
                <w:szCs w:val="22"/>
                <w:lang w:eastAsia="en-GB" w:bidi="en-GB"/>
              </w:rPr>
            </w:pPr>
            <w:r w:rsidRPr="00287314">
              <w:rPr>
                <w:rFonts w:eastAsia="Arial"/>
                <w:szCs w:val="22"/>
                <w:lang w:eastAsia="en-GB" w:bidi="en-GB"/>
              </w:rPr>
              <w:t>Identifying training needs in respect of policies</w:t>
            </w:r>
            <w:r w:rsidRPr="00287314">
              <w:rPr>
                <w:rFonts w:eastAsia="Arial"/>
                <w:spacing w:val="-16"/>
                <w:szCs w:val="22"/>
                <w:lang w:eastAsia="en-GB" w:bidi="en-GB"/>
              </w:rPr>
              <w:t xml:space="preserve"> </w:t>
            </w:r>
            <w:r w:rsidRPr="00287314">
              <w:rPr>
                <w:rFonts w:eastAsia="Arial"/>
                <w:szCs w:val="22"/>
                <w:lang w:eastAsia="en-GB" w:bidi="en-GB"/>
              </w:rPr>
              <w:t>and procedures and bringing them to the attention of their line</w:t>
            </w:r>
            <w:r w:rsidRPr="00287314">
              <w:rPr>
                <w:rFonts w:eastAsia="Arial"/>
                <w:spacing w:val="-4"/>
                <w:szCs w:val="22"/>
                <w:lang w:eastAsia="en-GB" w:bidi="en-GB"/>
              </w:rPr>
              <w:t xml:space="preserve"> </w:t>
            </w:r>
            <w:r w:rsidRPr="00287314">
              <w:rPr>
                <w:rFonts w:eastAsia="Arial"/>
                <w:szCs w:val="22"/>
                <w:lang w:eastAsia="en-GB" w:bidi="en-GB"/>
              </w:rPr>
              <w:t>manager.</w:t>
            </w:r>
          </w:p>
          <w:p w14:paraId="5AAE12B0" w14:textId="77777777" w:rsidR="00287314" w:rsidRDefault="00287314" w:rsidP="00287314">
            <w:pPr>
              <w:widowControl w:val="0"/>
              <w:numPr>
                <w:ilvl w:val="0"/>
                <w:numId w:val="10"/>
              </w:numPr>
              <w:tabs>
                <w:tab w:val="left" w:pos="565"/>
                <w:tab w:val="left" w:pos="566"/>
              </w:tabs>
              <w:autoSpaceDE w:val="0"/>
              <w:autoSpaceDN w:val="0"/>
              <w:spacing w:before="2"/>
              <w:ind w:right="301"/>
              <w:rPr>
                <w:rFonts w:eastAsia="Arial"/>
                <w:szCs w:val="22"/>
                <w:lang w:eastAsia="en-GB" w:bidi="en-GB"/>
              </w:rPr>
            </w:pPr>
            <w:r w:rsidRPr="00287314">
              <w:rPr>
                <w:rFonts w:eastAsia="Arial"/>
                <w:szCs w:val="22"/>
                <w:lang w:eastAsia="en-GB" w:bidi="en-GB"/>
              </w:rPr>
              <w:t>Attending training / awareness sessions</w:t>
            </w:r>
            <w:r w:rsidRPr="00287314">
              <w:rPr>
                <w:rFonts w:eastAsia="Arial"/>
                <w:spacing w:val="-15"/>
                <w:szCs w:val="22"/>
                <w:lang w:eastAsia="en-GB" w:bidi="en-GB"/>
              </w:rPr>
              <w:t xml:space="preserve"> </w:t>
            </w:r>
            <w:r w:rsidRPr="00287314">
              <w:rPr>
                <w:rFonts w:eastAsia="Arial"/>
                <w:szCs w:val="22"/>
                <w:lang w:eastAsia="en-GB" w:bidi="en-GB"/>
              </w:rPr>
              <w:t>when provided.</w:t>
            </w:r>
          </w:p>
          <w:p w14:paraId="699B006D" w14:textId="1D22CA0D" w:rsidR="002943B3" w:rsidRPr="00287314" w:rsidRDefault="002943B3" w:rsidP="00F22B89">
            <w:pPr>
              <w:widowControl w:val="0"/>
              <w:tabs>
                <w:tab w:val="left" w:pos="565"/>
                <w:tab w:val="left" w:pos="566"/>
              </w:tabs>
              <w:autoSpaceDE w:val="0"/>
              <w:autoSpaceDN w:val="0"/>
              <w:spacing w:before="2"/>
              <w:ind w:left="565" w:right="301"/>
              <w:rPr>
                <w:rFonts w:eastAsia="Arial"/>
                <w:szCs w:val="22"/>
                <w:lang w:eastAsia="en-GB" w:bidi="en-GB"/>
              </w:rPr>
            </w:pPr>
          </w:p>
        </w:tc>
      </w:tr>
    </w:tbl>
    <w:p w14:paraId="27753E8C" w14:textId="77777777" w:rsidR="00287314" w:rsidRPr="00287314" w:rsidRDefault="00287314" w:rsidP="00287314">
      <w:pPr>
        <w:spacing w:after="200" w:line="276" w:lineRule="auto"/>
        <w:rPr>
          <w:rFonts w:eastAsia="Arial"/>
          <w:lang w:eastAsia="en-GB" w:bidi="en-GB"/>
        </w:rPr>
      </w:pPr>
      <w:r w:rsidRPr="00287314">
        <w:rPr>
          <w:rFonts w:eastAsia="Arial"/>
          <w:b/>
          <w:bCs/>
          <w:sz w:val="28"/>
          <w:szCs w:val="28"/>
          <w:lang w:eastAsia="en-GB" w:bidi="en-GB"/>
        </w:rPr>
        <w:br w:type="page"/>
      </w:r>
    </w:p>
    <w:p w14:paraId="57ED383B" w14:textId="19C5FDDE" w:rsidR="00287314" w:rsidRPr="00287314" w:rsidRDefault="00287314" w:rsidP="00852CB4">
      <w:pPr>
        <w:widowControl w:val="0"/>
        <w:autoSpaceDE w:val="0"/>
        <w:autoSpaceDN w:val="0"/>
        <w:spacing w:before="63"/>
        <w:ind w:left="8222" w:hanging="284"/>
        <w:outlineLvl w:val="1"/>
        <w:rPr>
          <w:rFonts w:eastAsia="Arial"/>
          <w:b/>
          <w:bCs/>
          <w:sz w:val="28"/>
          <w:szCs w:val="28"/>
          <w:lang w:eastAsia="en-GB" w:bidi="en-GB"/>
        </w:rPr>
      </w:pPr>
      <w:r w:rsidRPr="00287314">
        <w:rPr>
          <w:rFonts w:eastAsia="Arial"/>
          <w:b/>
          <w:bCs/>
          <w:sz w:val="28"/>
          <w:szCs w:val="28"/>
          <w:lang w:eastAsia="en-GB" w:bidi="en-GB"/>
        </w:rPr>
        <w:t>Appendix</w:t>
      </w:r>
      <w:r w:rsidR="00852CB4">
        <w:rPr>
          <w:rFonts w:eastAsia="Arial"/>
          <w:b/>
          <w:bCs/>
          <w:sz w:val="28"/>
          <w:szCs w:val="28"/>
          <w:lang w:eastAsia="en-GB" w:bidi="en-GB"/>
        </w:rPr>
        <w:t xml:space="preserve"> </w:t>
      </w:r>
      <w:r w:rsidRPr="00287314">
        <w:rPr>
          <w:rFonts w:eastAsia="Arial"/>
          <w:b/>
          <w:bCs/>
          <w:sz w:val="28"/>
          <w:szCs w:val="28"/>
          <w:lang w:eastAsia="en-GB" w:bidi="en-GB"/>
        </w:rPr>
        <w:t>B</w:t>
      </w:r>
    </w:p>
    <w:p w14:paraId="42931230" w14:textId="77777777" w:rsidR="00287314" w:rsidRPr="00287314" w:rsidRDefault="00287314" w:rsidP="00287314">
      <w:pPr>
        <w:widowControl w:val="0"/>
        <w:autoSpaceDE w:val="0"/>
        <w:autoSpaceDN w:val="0"/>
        <w:rPr>
          <w:rFonts w:eastAsia="Arial"/>
          <w:b/>
          <w:lang w:eastAsia="en-GB" w:bidi="en-GB"/>
        </w:rPr>
      </w:pPr>
    </w:p>
    <w:p w14:paraId="1F2DA4B7" w14:textId="77777777" w:rsidR="00287314" w:rsidRPr="00287314" w:rsidRDefault="00287314" w:rsidP="00287314">
      <w:pPr>
        <w:widowControl w:val="0"/>
        <w:autoSpaceDE w:val="0"/>
        <w:autoSpaceDN w:val="0"/>
        <w:ind w:left="1334" w:right="1296"/>
        <w:jc w:val="center"/>
        <w:rPr>
          <w:rFonts w:eastAsia="Arial"/>
          <w:b/>
          <w:sz w:val="28"/>
          <w:szCs w:val="22"/>
          <w:lang w:eastAsia="en-GB" w:bidi="en-GB"/>
        </w:rPr>
      </w:pPr>
      <w:bookmarkStart w:id="12" w:name="_bookmark10"/>
      <w:bookmarkEnd w:id="12"/>
      <w:r w:rsidRPr="00287314">
        <w:rPr>
          <w:rFonts w:eastAsia="Arial"/>
          <w:b/>
          <w:sz w:val="28"/>
          <w:szCs w:val="22"/>
          <w:lang w:eastAsia="en-GB" w:bidi="en-GB"/>
        </w:rPr>
        <w:t>Action to be taken when physical assault has taken place on a member of staff</w:t>
      </w:r>
    </w:p>
    <w:p w14:paraId="3514BBD3" w14:textId="77777777" w:rsidR="00287314" w:rsidRPr="00287314" w:rsidRDefault="00287314" w:rsidP="00287314">
      <w:pPr>
        <w:widowControl w:val="0"/>
        <w:autoSpaceDE w:val="0"/>
        <w:autoSpaceDN w:val="0"/>
        <w:spacing w:before="9"/>
        <w:rPr>
          <w:rFonts w:eastAsia="Arial"/>
          <w:b/>
          <w:sz w:val="23"/>
          <w:lang w:eastAsia="en-GB" w:bidi="en-GB"/>
        </w:rPr>
      </w:pPr>
    </w:p>
    <w:p w14:paraId="139E27C3" w14:textId="77777777" w:rsidR="00287314" w:rsidRPr="00287314" w:rsidRDefault="00287314" w:rsidP="00287314">
      <w:pPr>
        <w:widowControl w:val="0"/>
        <w:autoSpaceDE w:val="0"/>
        <w:autoSpaceDN w:val="0"/>
        <w:spacing w:before="11"/>
        <w:rPr>
          <w:rFonts w:eastAsia="Arial"/>
          <w:b/>
          <w:sz w:val="23"/>
          <w:lang w:eastAsia="en-GB" w:bidi="en-GB"/>
        </w:rPr>
      </w:pPr>
    </w:p>
    <w:p w14:paraId="35680CD4" w14:textId="4FFF71AE" w:rsidR="00287314" w:rsidRPr="00287314" w:rsidRDefault="00287314" w:rsidP="00287314">
      <w:pPr>
        <w:widowControl w:val="0"/>
        <w:numPr>
          <w:ilvl w:val="0"/>
          <w:numId w:val="6"/>
        </w:numPr>
        <w:tabs>
          <w:tab w:val="left" w:pos="1680"/>
          <w:tab w:val="left" w:pos="1681"/>
        </w:tabs>
        <w:autoSpaceDE w:val="0"/>
        <w:autoSpaceDN w:val="0"/>
        <w:ind w:right="1072"/>
        <w:rPr>
          <w:rFonts w:eastAsia="Arial"/>
          <w:szCs w:val="22"/>
          <w:lang w:eastAsia="en-GB" w:bidi="en-GB"/>
        </w:rPr>
      </w:pPr>
      <w:r w:rsidRPr="00287314">
        <w:rPr>
          <w:rFonts w:eastAsia="Arial"/>
          <w:szCs w:val="22"/>
          <w:lang w:eastAsia="en-GB" w:bidi="en-GB"/>
        </w:rPr>
        <w:t>Police to be contacted immediately by the person assaulted</w:t>
      </w:r>
      <w:r w:rsidR="005C14EF">
        <w:rPr>
          <w:rFonts w:eastAsia="Arial"/>
          <w:szCs w:val="22"/>
          <w:lang w:eastAsia="en-GB" w:bidi="en-GB"/>
        </w:rPr>
        <w:t>,</w:t>
      </w:r>
      <w:r w:rsidRPr="00287314">
        <w:rPr>
          <w:rFonts w:eastAsia="Arial"/>
          <w:szCs w:val="22"/>
          <w:lang w:eastAsia="en-GB" w:bidi="en-GB"/>
        </w:rPr>
        <w:t xml:space="preserve"> their manager or relevant colleague.</w:t>
      </w:r>
    </w:p>
    <w:p w14:paraId="73C0E233" w14:textId="77777777" w:rsidR="00287314" w:rsidRPr="00287314" w:rsidRDefault="00287314" w:rsidP="00287314">
      <w:pPr>
        <w:widowControl w:val="0"/>
        <w:autoSpaceDE w:val="0"/>
        <w:autoSpaceDN w:val="0"/>
        <w:rPr>
          <w:rFonts w:eastAsia="Arial"/>
          <w:lang w:eastAsia="en-GB" w:bidi="en-GB"/>
        </w:rPr>
      </w:pPr>
    </w:p>
    <w:p w14:paraId="49B2BFC7" w14:textId="77777777" w:rsidR="00287314" w:rsidRPr="006E2614" w:rsidRDefault="00287314" w:rsidP="00287314">
      <w:pPr>
        <w:widowControl w:val="0"/>
        <w:numPr>
          <w:ilvl w:val="0"/>
          <w:numId w:val="6"/>
        </w:numPr>
        <w:tabs>
          <w:tab w:val="left" w:pos="1680"/>
          <w:tab w:val="left" w:pos="1681"/>
        </w:tabs>
        <w:autoSpaceDE w:val="0"/>
        <w:autoSpaceDN w:val="0"/>
        <w:ind w:right="1292"/>
        <w:rPr>
          <w:rFonts w:eastAsia="Arial"/>
          <w:szCs w:val="22"/>
          <w:lang w:eastAsia="en-GB" w:bidi="en-GB"/>
        </w:rPr>
      </w:pPr>
      <w:r w:rsidRPr="006E2614">
        <w:rPr>
          <w:rFonts w:eastAsia="Arial"/>
          <w:szCs w:val="22"/>
          <w:lang w:eastAsia="en-GB" w:bidi="en-GB"/>
        </w:rPr>
        <w:t>The nominated Executive lead for the ICB is to be contacted as soon as practicable by the person assaulted, their line manager or a colleague,</w:t>
      </w:r>
      <w:r w:rsidRPr="006E2614">
        <w:rPr>
          <w:rFonts w:eastAsia="Arial"/>
          <w:spacing w:val="-28"/>
          <w:szCs w:val="22"/>
          <w:lang w:eastAsia="en-GB" w:bidi="en-GB"/>
        </w:rPr>
        <w:t xml:space="preserve"> </w:t>
      </w:r>
      <w:r w:rsidRPr="006E2614">
        <w:rPr>
          <w:rFonts w:eastAsia="Arial"/>
          <w:szCs w:val="22"/>
          <w:lang w:eastAsia="en-GB" w:bidi="en-GB"/>
        </w:rPr>
        <w:t>and inform the ICB Risk</w:t>
      </w:r>
      <w:r w:rsidRPr="006E2614">
        <w:rPr>
          <w:rFonts w:eastAsia="Arial"/>
          <w:spacing w:val="-5"/>
          <w:szCs w:val="22"/>
          <w:lang w:eastAsia="en-GB" w:bidi="en-GB"/>
        </w:rPr>
        <w:t xml:space="preserve"> </w:t>
      </w:r>
      <w:r w:rsidRPr="006E2614">
        <w:rPr>
          <w:rFonts w:eastAsia="Arial"/>
          <w:szCs w:val="22"/>
          <w:lang w:eastAsia="en-GB" w:bidi="en-GB"/>
        </w:rPr>
        <w:t>Lead.</w:t>
      </w:r>
    </w:p>
    <w:p w14:paraId="69741BDE" w14:textId="77777777" w:rsidR="00287314" w:rsidRPr="006E2614" w:rsidRDefault="00287314" w:rsidP="00287314">
      <w:pPr>
        <w:widowControl w:val="0"/>
        <w:autoSpaceDE w:val="0"/>
        <w:autoSpaceDN w:val="0"/>
        <w:spacing w:before="1"/>
        <w:rPr>
          <w:rFonts w:eastAsia="Arial"/>
          <w:lang w:eastAsia="en-GB" w:bidi="en-GB"/>
        </w:rPr>
      </w:pPr>
    </w:p>
    <w:p w14:paraId="265E070A" w14:textId="77777777" w:rsidR="00287314" w:rsidRPr="006E2614" w:rsidRDefault="00287314" w:rsidP="00287314">
      <w:pPr>
        <w:widowControl w:val="0"/>
        <w:numPr>
          <w:ilvl w:val="0"/>
          <w:numId w:val="6"/>
        </w:numPr>
        <w:tabs>
          <w:tab w:val="left" w:pos="1680"/>
          <w:tab w:val="left" w:pos="1681"/>
        </w:tabs>
        <w:autoSpaceDE w:val="0"/>
        <w:autoSpaceDN w:val="0"/>
        <w:rPr>
          <w:rFonts w:eastAsia="Arial"/>
          <w:szCs w:val="22"/>
          <w:lang w:eastAsia="en-GB" w:bidi="en-GB"/>
        </w:rPr>
      </w:pPr>
      <w:r w:rsidRPr="006E2614">
        <w:rPr>
          <w:rFonts w:eastAsia="Arial"/>
          <w:szCs w:val="22"/>
          <w:lang w:eastAsia="en-GB" w:bidi="en-GB"/>
        </w:rPr>
        <w:t>The nominated Executive lead</w:t>
      </w:r>
      <w:r w:rsidRPr="006E2614">
        <w:rPr>
          <w:rFonts w:eastAsia="Arial"/>
          <w:spacing w:val="3"/>
          <w:szCs w:val="22"/>
          <w:lang w:eastAsia="en-GB" w:bidi="en-GB"/>
        </w:rPr>
        <w:t xml:space="preserve"> </w:t>
      </w:r>
      <w:r w:rsidRPr="006E2614">
        <w:rPr>
          <w:rFonts w:eastAsia="Arial"/>
          <w:szCs w:val="22"/>
          <w:lang w:eastAsia="en-GB" w:bidi="en-GB"/>
        </w:rPr>
        <w:t>will:</w:t>
      </w:r>
    </w:p>
    <w:p w14:paraId="0040D9FC" w14:textId="77777777" w:rsidR="00287314" w:rsidRPr="006E2614" w:rsidRDefault="00287314" w:rsidP="00287314">
      <w:pPr>
        <w:widowControl w:val="0"/>
        <w:autoSpaceDE w:val="0"/>
        <w:autoSpaceDN w:val="0"/>
        <w:rPr>
          <w:rFonts w:eastAsia="Arial"/>
          <w:lang w:eastAsia="en-GB" w:bidi="en-GB"/>
        </w:rPr>
      </w:pPr>
    </w:p>
    <w:p w14:paraId="52F759BC" w14:textId="429BAF32" w:rsidR="00287314" w:rsidRPr="006E2614" w:rsidRDefault="00852CB4" w:rsidP="00852CB4">
      <w:pPr>
        <w:widowControl w:val="0"/>
        <w:numPr>
          <w:ilvl w:val="1"/>
          <w:numId w:val="6"/>
        </w:numPr>
        <w:tabs>
          <w:tab w:val="left" w:pos="1418"/>
        </w:tabs>
        <w:autoSpaceDE w:val="0"/>
        <w:autoSpaceDN w:val="0"/>
        <w:spacing w:before="1"/>
        <w:ind w:left="1418" w:right="274" w:hanging="709"/>
        <w:jc w:val="both"/>
        <w:rPr>
          <w:rFonts w:eastAsia="Arial"/>
          <w:szCs w:val="22"/>
          <w:lang w:eastAsia="en-GB" w:bidi="en-GB"/>
        </w:rPr>
      </w:pPr>
      <w:r>
        <w:rPr>
          <w:rFonts w:eastAsia="Arial"/>
          <w:szCs w:val="22"/>
          <w:lang w:eastAsia="en-GB" w:bidi="en-GB"/>
        </w:rPr>
        <w:t>C</w:t>
      </w:r>
      <w:r w:rsidR="00287314" w:rsidRPr="006E2614">
        <w:rPr>
          <w:rFonts w:eastAsia="Arial"/>
          <w:szCs w:val="22"/>
          <w:lang w:eastAsia="en-GB" w:bidi="en-GB"/>
        </w:rPr>
        <w:t xml:space="preserve">ontact, as soon as is reasonably practicable the </w:t>
      </w:r>
      <w:r w:rsidR="006E2614">
        <w:rPr>
          <w:rFonts w:eastAsia="Arial"/>
          <w:szCs w:val="22"/>
          <w:lang w:eastAsia="en-GB" w:bidi="en-GB"/>
        </w:rPr>
        <w:t>CSU Senior Governance Manager</w:t>
      </w:r>
      <w:r w:rsidR="00287314" w:rsidRPr="006E2614">
        <w:rPr>
          <w:rFonts w:eastAsia="Arial"/>
          <w:szCs w:val="22"/>
          <w:lang w:eastAsia="en-GB" w:bidi="en-GB"/>
        </w:rPr>
        <w:t xml:space="preserve"> with specific information on the</w:t>
      </w:r>
      <w:r w:rsidR="00287314" w:rsidRPr="006E2614">
        <w:rPr>
          <w:rFonts w:eastAsia="Arial"/>
          <w:spacing w:val="-11"/>
          <w:szCs w:val="22"/>
          <w:lang w:eastAsia="en-GB" w:bidi="en-GB"/>
        </w:rPr>
        <w:t xml:space="preserve"> </w:t>
      </w:r>
      <w:r w:rsidR="00287314" w:rsidRPr="006E2614">
        <w:rPr>
          <w:rFonts w:eastAsia="Arial"/>
          <w:szCs w:val="22"/>
          <w:lang w:eastAsia="en-GB" w:bidi="en-GB"/>
        </w:rPr>
        <w:t>assault</w:t>
      </w:r>
      <w:r>
        <w:rPr>
          <w:rFonts w:eastAsia="Arial"/>
          <w:szCs w:val="22"/>
          <w:lang w:eastAsia="en-GB" w:bidi="en-GB"/>
        </w:rPr>
        <w:t>.</w:t>
      </w:r>
    </w:p>
    <w:p w14:paraId="763A5C2F" w14:textId="77777777" w:rsidR="00287314" w:rsidRPr="006E2614" w:rsidRDefault="00287314" w:rsidP="00852CB4">
      <w:pPr>
        <w:widowControl w:val="0"/>
        <w:tabs>
          <w:tab w:val="left" w:pos="1418"/>
        </w:tabs>
        <w:autoSpaceDE w:val="0"/>
        <w:autoSpaceDN w:val="0"/>
        <w:spacing w:before="10"/>
        <w:ind w:left="1418" w:right="274" w:hanging="709"/>
        <w:jc w:val="both"/>
        <w:rPr>
          <w:rFonts w:eastAsia="Arial"/>
          <w:sz w:val="23"/>
          <w:lang w:eastAsia="en-GB" w:bidi="en-GB"/>
        </w:rPr>
      </w:pPr>
    </w:p>
    <w:p w14:paraId="37EF6BF7" w14:textId="699CE468" w:rsidR="00287314" w:rsidRPr="006E2614" w:rsidRDefault="00852CB4" w:rsidP="00852CB4">
      <w:pPr>
        <w:widowControl w:val="0"/>
        <w:numPr>
          <w:ilvl w:val="1"/>
          <w:numId w:val="6"/>
        </w:numPr>
        <w:tabs>
          <w:tab w:val="left" w:pos="1418"/>
        </w:tabs>
        <w:autoSpaceDE w:val="0"/>
        <w:autoSpaceDN w:val="0"/>
        <w:ind w:left="1418" w:right="274" w:hanging="709"/>
        <w:jc w:val="both"/>
        <w:rPr>
          <w:rFonts w:eastAsia="Arial"/>
          <w:szCs w:val="22"/>
          <w:lang w:eastAsia="en-GB" w:bidi="en-GB"/>
        </w:rPr>
      </w:pPr>
      <w:r>
        <w:rPr>
          <w:rFonts w:eastAsia="Arial"/>
          <w:szCs w:val="22"/>
          <w:lang w:eastAsia="en-GB" w:bidi="en-GB"/>
        </w:rPr>
        <w:t>A</w:t>
      </w:r>
      <w:r w:rsidR="00287314" w:rsidRPr="006E2614">
        <w:rPr>
          <w:rFonts w:eastAsia="Arial"/>
          <w:szCs w:val="22"/>
          <w:lang w:eastAsia="en-GB" w:bidi="en-GB"/>
        </w:rPr>
        <w:t xml:space="preserve">rrange for full co-operation to be given to </w:t>
      </w:r>
      <w:r w:rsidR="003273BE">
        <w:rPr>
          <w:rFonts w:eastAsia="Arial"/>
          <w:szCs w:val="22"/>
          <w:lang w:eastAsia="en-GB" w:bidi="en-GB"/>
        </w:rPr>
        <w:t>the P</w:t>
      </w:r>
      <w:r w:rsidR="00287314" w:rsidRPr="006E2614">
        <w:rPr>
          <w:rFonts w:eastAsia="Arial"/>
          <w:szCs w:val="22"/>
          <w:lang w:eastAsia="en-GB" w:bidi="en-GB"/>
        </w:rPr>
        <w:t xml:space="preserve">olice or the </w:t>
      </w:r>
      <w:r w:rsidR="006E2614">
        <w:rPr>
          <w:rFonts w:eastAsia="Arial"/>
          <w:szCs w:val="22"/>
          <w:lang w:eastAsia="en-GB" w:bidi="en-GB"/>
        </w:rPr>
        <w:t>CSU Senior Governance Manager</w:t>
      </w:r>
      <w:r w:rsidR="00287314" w:rsidRPr="006E2614">
        <w:rPr>
          <w:rFonts w:eastAsia="Arial"/>
          <w:szCs w:val="22"/>
          <w:lang w:eastAsia="en-GB" w:bidi="en-GB"/>
        </w:rPr>
        <w:t xml:space="preserve"> and</w:t>
      </w:r>
      <w:r w:rsidR="00D07245">
        <w:rPr>
          <w:rFonts w:eastAsia="Arial"/>
          <w:szCs w:val="22"/>
          <w:lang w:eastAsia="en-GB" w:bidi="en-GB"/>
        </w:rPr>
        <w:t xml:space="preserve"> with</w:t>
      </w:r>
      <w:r w:rsidR="00287314" w:rsidRPr="006E2614">
        <w:rPr>
          <w:rFonts w:eastAsia="Arial"/>
          <w:szCs w:val="22"/>
          <w:lang w:eastAsia="en-GB" w:bidi="en-GB"/>
        </w:rPr>
        <w:t xml:space="preserve"> any subsequent</w:t>
      </w:r>
      <w:r w:rsidR="00287314" w:rsidRPr="006E2614">
        <w:rPr>
          <w:rFonts w:eastAsia="Arial"/>
          <w:spacing w:val="-9"/>
          <w:szCs w:val="22"/>
          <w:lang w:eastAsia="en-GB" w:bidi="en-GB"/>
        </w:rPr>
        <w:t xml:space="preserve"> </w:t>
      </w:r>
      <w:r w:rsidR="00287314" w:rsidRPr="006E2614">
        <w:rPr>
          <w:rFonts w:eastAsia="Arial"/>
          <w:szCs w:val="22"/>
          <w:lang w:eastAsia="en-GB" w:bidi="en-GB"/>
        </w:rPr>
        <w:t>action</w:t>
      </w:r>
      <w:r>
        <w:rPr>
          <w:rFonts w:eastAsia="Arial"/>
          <w:szCs w:val="22"/>
          <w:lang w:eastAsia="en-GB" w:bidi="en-GB"/>
        </w:rPr>
        <w:t>.</w:t>
      </w:r>
    </w:p>
    <w:p w14:paraId="770DA3FD" w14:textId="77777777" w:rsidR="00287314" w:rsidRPr="006E2614" w:rsidRDefault="00287314" w:rsidP="00852CB4">
      <w:pPr>
        <w:widowControl w:val="0"/>
        <w:tabs>
          <w:tab w:val="left" w:pos="1418"/>
        </w:tabs>
        <w:autoSpaceDE w:val="0"/>
        <w:autoSpaceDN w:val="0"/>
        <w:spacing w:before="3"/>
        <w:ind w:left="1418" w:right="274" w:hanging="709"/>
        <w:jc w:val="both"/>
        <w:rPr>
          <w:rFonts w:eastAsia="Arial"/>
          <w:lang w:eastAsia="en-GB" w:bidi="en-GB"/>
        </w:rPr>
      </w:pPr>
    </w:p>
    <w:p w14:paraId="61592921" w14:textId="42F3626A" w:rsidR="00287314" w:rsidRPr="006E2614" w:rsidRDefault="0009461D" w:rsidP="00852CB4">
      <w:pPr>
        <w:widowControl w:val="0"/>
        <w:numPr>
          <w:ilvl w:val="1"/>
          <w:numId w:val="6"/>
        </w:numPr>
        <w:tabs>
          <w:tab w:val="left" w:pos="1418"/>
        </w:tabs>
        <w:autoSpaceDE w:val="0"/>
        <w:autoSpaceDN w:val="0"/>
        <w:spacing w:before="1" w:line="235" w:lineRule="auto"/>
        <w:ind w:left="1418" w:right="274" w:hanging="709"/>
        <w:jc w:val="both"/>
        <w:rPr>
          <w:rFonts w:eastAsia="Arial"/>
          <w:szCs w:val="22"/>
          <w:lang w:eastAsia="en-GB" w:bidi="en-GB"/>
        </w:rPr>
      </w:pPr>
      <w:r>
        <w:rPr>
          <w:rFonts w:eastAsia="Arial"/>
          <w:szCs w:val="22"/>
          <w:lang w:eastAsia="en-GB" w:bidi="en-GB"/>
        </w:rPr>
        <w:t>E</w:t>
      </w:r>
      <w:r w:rsidR="00287314" w:rsidRPr="006E2614">
        <w:rPr>
          <w:rFonts w:eastAsia="Arial"/>
          <w:szCs w:val="22"/>
          <w:lang w:eastAsia="en-GB" w:bidi="en-GB"/>
        </w:rPr>
        <w:t>nsure those details of the incident are recorded on the ICB’s risk management recording</w:t>
      </w:r>
      <w:r w:rsidR="00287314" w:rsidRPr="006E2614">
        <w:rPr>
          <w:rFonts w:eastAsia="Arial"/>
          <w:spacing w:val="-3"/>
          <w:szCs w:val="22"/>
          <w:lang w:eastAsia="en-GB" w:bidi="en-GB"/>
        </w:rPr>
        <w:t xml:space="preserve"> </w:t>
      </w:r>
      <w:r w:rsidR="00287314" w:rsidRPr="006E2614">
        <w:rPr>
          <w:rFonts w:eastAsia="Arial"/>
          <w:szCs w:val="22"/>
          <w:lang w:eastAsia="en-GB" w:bidi="en-GB"/>
        </w:rPr>
        <w:t>system</w:t>
      </w:r>
      <w:r w:rsidR="00D07245">
        <w:rPr>
          <w:rFonts w:eastAsia="Arial"/>
          <w:szCs w:val="22"/>
          <w:lang w:eastAsia="en-GB" w:bidi="en-GB"/>
        </w:rPr>
        <w:t xml:space="preserve"> (SIRMS)</w:t>
      </w:r>
      <w:r w:rsidR="00852CB4">
        <w:rPr>
          <w:rFonts w:eastAsia="Arial"/>
          <w:szCs w:val="22"/>
          <w:lang w:eastAsia="en-GB" w:bidi="en-GB"/>
        </w:rPr>
        <w:t>.</w:t>
      </w:r>
    </w:p>
    <w:p w14:paraId="348BB985" w14:textId="77777777" w:rsidR="00287314" w:rsidRPr="006E2614" w:rsidRDefault="00287314" w:rsidP="00852CB4">
      <w:pPr>
        <w:widowControl w:val="0"/>
        <w:tabs>
          <w:tab w:val="left" w:pos="1418"/>
        </w:tabs>
        <w:autoSpaceDE w:val="0"/>
        <w:autoSpaceDN w:val="0"/>
        <w:spacing w:before="3"/>
        <w:ind w:left="1418" w:right="274" w:hanging="709"/>
        <w:jc w:val="both"/>
        <w:rPr>
          <w:rFonts w:eastAsia="Arial"/>
          <w:lang w:eastAsia="en-GB" w:bidi="en-GB"/>
        </w:rPr>
      </w:pPr>
    </w:p>
    <w:p w14:paraId="6F58F7AF" w14:textId="0E136749" w:rsidR="00287314" w:rsidRPr="00287314" w:rsidRDefault="0009461D" w:rsidP="00852CB4">
      <w:pPr>
        <w:widowControl w:val="0"/>
        <w:numPr>
          <w:ilvl w:val="1"/>
          <w:numId w:val="6"/>
        </w:numPr>
        <w:tabs>
          <w:tab w:val="left" w:pos="1418"/>
        </w:tabs>
        <w:autoSpaceDE w:val="0"/>
        <w:autoSpaceDN w:val="0"/>
        <w:ind w:left="1418" w:right="274" w:hanging="709"/>
        <w:jc w:val="both"/>
        <w:rPr>
          <w:rFonts w:eastAsia="Arial"/>
          <w:szCs w:val="22"/>
          <w:lang w:eastAsia="en-GB" w:bidi="en-GB"/>
        </w:rPr>
      </w:pPr>
      <w:r>
        <w:rPr>
          <w:rFonts w:eastAsia="Arial"/>
          <w:szCs w:val="22"/>
          <w:lang w:eastAsia="en-GB" w:bidi="en-GB"/>
        </w:rPr>
        <w:t>A</w:t>
      </w:r>
      <w:r w:rsidR="00287314" w:rsidRPr="006E2614">
        <w:rPr>
          <w:rFonts w:eastAsia="Arial"/>
          <w:szCs w:val="22"/>
          <w:lang w:eastAsia="en-GB" w:bidi="en-GB"/>
        </w:rPr>
        <w:t>rrange for an acknowledgement of the report to be sent to</w:t>
      </w:r>
      <w:r w:rsidR="00287314" w:rsidRPr="00287314">
        <w:rPr>
          <w:rFonts w:eastAsia="Arial"/>
          <w:szCs w:val="22"/>
          <w:lang w:eastAsia="en-GB" w:bidi="en-GB"/>
        </w:rPr>
        <w:t xml:space="preserve"> the injured party and copied to the line manager to ensure that the necessary support arrangements, such as counselling and or occupational health are offered. The acknowledgement should state what action is being undertaken and the injured party should be kept informed of the progress and</w:t>
      </w:r>
      <w:r w:rsidR="00287314" w:rsidRPr="00287314">
        <w:rPr>
          <w:rFonts w:eastAsia="Arial"/>
          <w:spacing w:val="-20"/>
          <w:szCs w:val="22"/>
          <w:lang w:eastAsia="en-GB" w:bidi="en-GB"/>
        </w:rPr>
        <w:t xml:space="preserve"> </w:t>
      </w:r>
      <w:r w:rsidR="00287314" w:rsidRPr="00287314">
        <w:rPr>
          <w:rFonts w:eastAsia="Arial"/>
          <w:szCs w:val="22"/>
          <w:lang w:eastAsia="en-GB" w:bidi="en-GB"/>
        </w:rPr>
        <w:t>outcome</w:t>
      </w:r>
      <w:r w:rsidR="00852CB4">
        <w:rPr>
          <w:rFonts w:eastAsia="Arial"/>
          <w:szCs w:val="22"/>
          <w:lang w:eastAsia="en-GB" w:bidi="en-GB"/>
        </w:rPr>
        <w:t>.</w:t>
      </w:r>
    </w:p>
    <w:p w14:paraId="4322E2A5" w14:textId="77777777" w:rsidR="00287314" w:rsidRPr="00287314" w:rsidRDefault="00287314" w:rsidP="00852CB4">
      <w:pPr>
        <w:widowControl w:val="0"/>
        <w:tabs>
          <w:tab w:val="left" w:pos="1418"/>
        </w:tabs>
        <w:autoSpaceDE w:val="0"/>
        <w:autoSpaceDN w:val="0"/>
        <w:spacing w:before="10"/>
        <w:ind w:left="1418" w:right="274" w:hanging="709"/>
        <w:jc w:val="both"/>
        <w:rPr>
          <w:rFonts w:eastAsia="Arial"/>
          <w:sz w:val="23"/>
          <w:lang w:eastAsia="en-GB" w:bidi="en-GB"/>
        </w:rPr>
      </w:pPr>
    </w:p>
    <w:p w14:paraId="2C5DA757" w14:textId="196E08C7" w:rsidR="00287314" w:rsidRPr="00287314" w:rsidRDefault="0009461D" w:rsidP="00852CB4">
      <w:pPr>
        <w:widowControl w:val="0"/>
        <w:numPr>
          <w:ilvl w:val="1"/>
          <w:numId w:val="6"/>
        </w:numPr>
        <w:tabs>
          <w:tab w:val="left" w:pos="1418"/>
        </w:tabs>
        <w:autoSpaceDE w:val="0"/>
        <w:autoSpaceDN w:val="0"/>
        <w:ind w:left="1418" w:right="274" w:hanging="709"/>
        <w:jc w:val="both"/>
        <w:rPr>
          <w:rFonts w:eastAsia="Arial"/>
          <w:szCs w:val="22"/>
          <w:lang w:eastAsia="en-GB" w:bidi="en-GB"/>
        </w:rPr>
      </w:pPr>
      <w:r>
        <w:rPr>
          <w:rFonts w:eastAsia="Arial"/>
          <w:szCs w:val="22"/>
          <w:lang w:eastAsia="en-GB" w:bidi="en-GB"/>
        </w:rPr>
        <w:t>E</w:t>
      </w:r>
      <w:r w:rsidR="00287314" w:rsidRPr="00287314">
        <w:rPr>
          <w:rFonts w:eastAsia="Arial"/>
          <w:szCs w:val="22"/>
          <w:lang w:eastAsia="en-GB" w:bidi="en-GB"/>
        </w:rPr>
        <w:t>nsure that all possible preventive action is taken to minimise the risk of a similar incident</w:t>
      </w:r>
      <w:r w:rsidR="00287314" w:rsidRPr="00287314">
        <w:rPr>
          <w:rFonts w:eastAsia="Arial"/>
          <w:spacing w:val="-1"/>
          <w:szCs w:val="22"/>
          <w:lang w:eastAsia="en-GB" w:bidi="en-GB"/>
        </w:rPr>
        <w:t xml:space="preserve"> </w:t>
      </w:r>
      <w:r w:rsidR="00287314" w:rsidRPr="00287314">
        <w:rPr>
          <w:rFonts w:eastAsia="Arial"/>
          <w:szCs w:val="22"/>
          <w:lang w:eastAsia="en-GB" w:bidi="en-GB"/>
        </w:rPr>
        <w:t>reoccurring</w:t>
      </w:r>
      <w:r w:rsidR="00852CB4">
        <w:rPr>
          <w:rFonts w:eastAsia="Arial"/>
          <w:szCs w:val="22"/>
          <w:lang w:eastAsia="en-GB" w:bidi="en-GB"/>
        </w:rPr>
        <w:t>.</w:t>
      </w:r>
    </w:p>
    <w:p w14:paraId="1FE96E74" w14:textId="77777777" w:rsidR="00287314" w:rsidRPr="00287314" w:rsidRDefault="00287314" w:rsidP="00852CB4">
      <w:pPr>
        <w:widowControl w:val="0"/>
        <w:tabs>
          <w:tab w:val="left" w:pos="1418"/>
        </w:tabs>
        <w:autoSpaceDE w:val="0"/>
        <w:autoSpaceDN w:val="0"/>
        <w:spacing w:before="10"/>
        <w:ind w:left="1418" w:right="274" w:hanging="709"/>
        <w:jc w:val="both"/>
        <w:rPr>
          <w:rFonts w:eastAsia="Arial"/>
          <w:sz w:val="23"/>
          <w:lang w:eastAsia="en-GB" w:bidi="en-GB"/>
        </w:rPr>
      </w:pPr>
    </w:p>
    <w:p w14:paraId="593F144F" w14:textId="2D53890B" w:rsidR="00287314" w:rsidRPr="00287314" w:rsidRDefault="0009461D" w:rsidP="00852CB4">
      <w:pPr>
        <w:widowControl w:val="0"/>
        <w:numPr>
          <w:ilvl w:val="1"/>
          <w:numId w:val="6"/>
        </w:numPr>
        <w:tabs>
          <w:tab w:val="left" w:pos="1418"/>
        </w:tabs>
        <w:autoSpaceDE w:val="0"/>
        <w:autoSpaceDN w:val="0"/>
        <w:spacing w:before="1"/>
        <w:ind w:left="1418" w:right="274" w:hanging="709"/>
        <w:jc w:val="both"/>
        <w:rPr>
          <w:rFonts w:eastAsia="Arial"/>
          <w:szCs w:val="22"/>
          <w:lang w:eastAsia="en-GB" w:bidi="en-GB"/>
        </w:rPr>
      </w:pPr>
      <w:r>
        <w:rPr>
          <w:rFonts w:eastAsia="Arial"/>
          <w:szCs w:val="22"/>
          <w:lang w:eastAsia="en-GB" w:bidi="en-GB"/>
        </w:rPr>
        <w:t>K</w:t>
      </w:r>
      <w:r w:rsidR="00287314" w:rsidRPr="00287314">
        <w:rPr>
          <w:rFonts w:eastAsia="Arial"/>
          <w:szCs w:val="22"/>
          <w:lang w:eastAsia="en-GB" w:bidi="en-GB"/>
        </w:rPr>
        <w:t>eep the line manager informed of the on-going Local Security Management Specialist’s</w:t>
      </w:r>
      <w:r w:rsidR="00287314" w:rsidRPr="00287314">
        <w:rPr>
          <w:rFonts w:eastAsia="Arial"/>
          <w:spacing w:val="-3"/>
          <w:szCs w:val="22"/>
          <w:lang w:eastAsia="en-GB" w:bidi="en-GB"/>
        </w:rPr>
        <w:t xml:space="preserve"> </w:t>
      </w:r>
      <w:r w:rsidR="0097375B">
        <w:rPr>
          <w:rFonts w:eastAsia="Arial"/>
          <w:szCs w:val="22"/>
          <w:lang w:eastAsia="en-GB" w:bidi="en-GB"/>
        </w:rPr>
        <w:t>involvement/actions</w:t>
      </w:r>
      <w:r w:rsidR="00852CB4">
        <w:rPr>
          <w:rFonts w:eastAsia="Arial"/>
          <w:szCs w:val="22"/>
          <w:lang w:eastAsia="en-GB" w:bidi="en-GB"/>
        </w:rPr>
        <w:t>.</w:t>
      </w:r>
    </w:p>
    <w:p w14:paraId="63FAEF11" w14:textId="77777777" w:rsidR="00287314" w:rsidRPr="00287314" w:rsidRDefault="00287314" w:rsidP="00852CB4">
      <w:pPr>
        <w:widowControl w:val="0"/>
        <w:tabs>
          <w:tab w:val="left" w:pos="1418"/>
        </w:tabs>
        <w:autoSpaceDE w:val="0"/>
        <w:autoSpaceDN w:val="0"/>
        <w:spacing w:before="10"/>
        <w:ind w:left="1418" w:right="274" w:hanging="709"/>
        <w:jc w:val="both"/>
        <w:rPr>
          <w:rFonts w:eastAsia="Arial"/>
          <w:sz w:val="23"/>
          <w:lang w:eastAsia="en-GB" w:bidi="en-GB"/>
        </w:rPr>
      </w:pPr>
    </w:p>
    <w:p w14:paraId="2CB24D3F" w14:textId="77777777" w:rsidR="00287314" w:rsidRPr="00287314" w:rsidRDefault="00287314" w:rsidP="00852CB4">
      <w:pPr>
        <w:widowControl w:val="0"/>
        <w:numPr>
          <w:ilvl w:val="0"/>
          <w:numId w:val="6"/>
        </w:numPr>
        <w:tabs>
          <w:tab w:val="left" w:pos="1418"/>
          <w:tab w:val="left" w:pos="1680"/>
          <w:tab w:val="left" w:pos="1681"/>
        </w:tabs>
        <w:autoSpaceDE w:val="0"/>
        <w:autoSpaceDN w:val="0"/>
        <w:ind w:left="1418" w:right="274" w:hanging="709"/>
        <w:jc w:val="both"/>
        <w:rPr>
          <w:rFonts w:eastAsia="Arial"/>
          <w:szCs w:val="22"/>
          <w:lang w:eastAsia="en-GB" w:bidi="en-GB"/>
        </w:rPr>
      </w:pPr>
      <w:r w:rsidRPr="00287314">
        <w:rPr>
          <w:rFonts w:eastAsia="Arial"/>
          <w:szCs w:val="22"/>
          <w:lang w:eastAsia="en-GB" w:bidi="en-GB"/>
        </w:rPr>
        <w:t>The line manager</w:t>
      </w:r>
      <w:r w:rsidRPr="00287314">
        <w:rPr>
          <w:rFonts w:eastAsia="Arial"/>
          <w:spacing w:val="-2"/>
          <w:szCs w:val="22"/>
          <w:lang w:eastAsia="en-GB" w:bidi="en-GB"/>
        </w:rPr>
        <w:t xml:space="preserve"> </w:t>
      </w:r>
      <w:r w:rsidRPr="00287314">
        <w:rPr>
          <w:rFonts w:eastAsia="Arial"/>
          <w:szCs w:val="22"/>
          <w:lang w:eastAsia="en-GB" w:bidi="en-GB"/>
        </w:rPr>
        <w:t>will:</w:t>
      </w:r>
    </w:p>
    <w:p w14:paraId="4F4A3D35" w14:textId="77777777" w:rsidR="00287314" w:rsidRPr="00287314" w:rsidRDefault="00287314" w:rsidP="00852CB4">
      <w:pPr>
        <w:widowControl w:val="0"/>
        <w:tabs>
          <w:tab w:val="left" w:pos="1418"/>
        </w:tabs>
        <w:autoSpaceDE w:val="0"/>
        <w:autoSpaceDN w:val="0"/>
        <w:spacing w:before="3"/>
        <w:ind w:left="1418" w:right="274" w:hanging="709"/>
        <w:jc w:val="both"/>
        <w:rPr>
          <w:rFonts w:eastAsia="Arial"/>
          <w:lang w:eastAsia="en-GB" w:bidi="en-GB"/>
        </w:rPr>
      </w:pPr>
    </w:p>
    <w:p w14:paraId="6E1AF37E" w14:textId="78BD4129" w:rsidR="00287314" w:rsidRPr="00287314" w:rsidRDefault="0009461D" w:rsidP="00852CB4">
      <w:pPr>
        <w:widowControl w:val="0"/>
        <w:numPr>
          <w:ilvl w:val="1"/>
          <w:numId w:val="6"/>
        </w:numPr>
        <w:tabs>
          <w:tab w:val="left" w:pos="1418"/>
        </w:tabs>
        <w:autoSpaceDE w:val="0"/>
        <w:autoSpaceDN w:val="0"/>
        <w:spacing w:line="237" w:lineRule="auto"/>
        <w:ind w:left="1418" w:right="274" w:hanging="709"/>
        <w:jc w:val="both"/>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ontact the employee directly to offer support, e.g. ensure the employee</w:t>
      </w:r>
      <w:r w:rsidR="00287314" w:rsidRPr="00287314">
        <w:rPr>
          <w:rFonts w:eastAsia="Arial"/>
          <w:spacing w:val="-34"/>
          <w:szCs w:val="22"/>
          <w:lang w:eastAsia="en-GB" w:bidi="en-GB"/>
        </w:rPr>
        <w:t xml:space="preserve"> </w:t>
      </w:r>
      <w:r w:rsidR="00287314" w:rsidRPr="00287314">
        <w:rPr>
          <w:rFonts w:eastAsia="Arial"/>
          <w:szCs w:val="22"/>
          <w:lang w:eastAsia="en-GB" w:bidi="en-GB"/>
        </w:rPr>
        <w:t>is aware of the counselling facilities available and the services of the Local Security Management</w:t>
      </w:r>
      <w:r w:rsidR="00287314" w:rsidRPr="00287314">
        <w:rPr>
          <w:rFonts w:eastAsia="Arial"/>
          <w:spacing w:val="-5"/>
          <w:szCs w:val="22"/>
          <w:lang w:eastAsia="en-GB" w:bidi="en-GB"/>
        </w:rPr>
        <w:t xml:space="preserve"> </w:t>
      </w:r>
      <w:r w:rsidR="00287314" w:rsidRPr="00287314">
        <w:rPr>
          <w:rFonts w:eastAsia="Arial"/>
          <w:szCs w:val="22"/>
          <w:lang w:eastAsia="en-GB" w:bidi="en-GB"/>
        </w:rPr>
        <w:t>Specialist</w:t>
      </w:r>
      <w:r w:rsidR="00852CB4">
        <w:rPr>
          <w:rFonts w:eastAsia="Arial"/>
          <w:szCs w:val="22"/>
          <w:lang w:eastAsia="en-GB" w:bidi="en-GB"/>
        </w:rPr>
        <w:t>.</w:t>
      </w:r>
    </w:p>
    <w:p w14:paraId="1AFC0F6E" w14:textId="77777777" w:rsidR="00287314" w:rsidRPr="00287314" w:rsidRDefault="00287314" w:rsidP="00852CB4">
      <w:pPr>
        <w:widowControl w:val="0"/>
        <w:tabs>
          <w:tab w:val="left" w:pos="1418"/>
        </w:tabs>
        <w:autoSpaceDE w:val="0"/>
        <w:autoSpaceDN w:val="0"/>
        <w:spacing w:before="2"/>
        <w:ind w:left="1418" w:right="274" w:hanging="709"/>
        <w:jc w:val="both"/>
        <w:rPr>
          <w:rFonts w:eastAsia="Arial"/>
          <w:lang w:eastAsia="en-GB" w:bidi="en-GB"/>
        </w:rPr>
      </w:pPr>
    </w:p>
    <w:p w14:paraId="52E89CBE" w14:textId="0F79BDC1" w:rsidR="00287314" w:rsidRPr="00287314" w:rsidRDefault="0009461D" w:rsidP="00852CB4">
      <w:pPr>
        <w:widowControl w:val="0"/>
        <w:numPr>
          <w:ilvl w:val="1"/>
          <w:numId w:val="6"/>
        </w:numPr>
        <w:tabs>
          <w:tab w:val="left" w:pos="1418"/>
        </w:tabs>
        <w:autoSpaceDE w:val="0"/>
        <w:autoSpaceDN w:val="0"/>
        <w:spacing w:before="1"/>
        <w:ind w:left="1418" w:right="274" w:hanging="709"/>
        <w:jc w:val="both"/>
        <w:rPr>
          <w:rFonts w:eastAsia="Arial"/>
          <w:szCs w:val="22"/>
          <w:lang w:eastAsia="en-GB" w:bidi="en-GB"/>
        </w:rPr>
      </w:pPr>
      <w:r>
        <w:rPr>
          <w:rFonts w:eastAsia="Arial"/>
          <w:szCs w:val="22"/>
          <w:lang w:eastAsia="en-GB" w:bidi="en-GB"/>
        </w:rPr>
        <w:t>O</w:t>
      </w:r>
      <w:r w:rsidR="00287314" w:rsidRPr="00287314">
        <w:rPr>
          <w:rFonts w:eastAsia="Arial"/>
          <w:szCs w:val="22"/>
          <w:lang w:eastAsia="en-GB" w:bidi="en-GB"/>
        </w:rPr>
        <w:t>ffer support on an on-going basis as</w:t>
      </w:r>
      <w:r w:rsidR="00287314" w:rsidRPr="00287314">
        <w:rPr>
          <w:rFonts w:eastAsia="Arial"/>
          <w:spacing w:val="-5"/>
          <w:szCs w:val="22"/>
          <w:lang w:eastAsia="en-GB" w:bidi="en-GB"/>
        </w:rPr>
        <w:t xml:space="preserve"> </w:t>
      </w:r>
      <w:r w:rsidR="00287314" w:rsidRPr="00287314">
        <w:rPr>
          <w:rFonts w:eastAsia="Arial"/>
          <w:szCs w:val="22"/>
          <w:lang w:eastAsia="en-GB" w:bidi="en-GB"/>
        </w:rPr>
        <w:t>appropriate.</w:t>
      </w:r>
    </w:p>
    <w:p w14:paraId="40D1FE30" w14:textId="77777777" w:rsidR="00287314" w:rsidRPr="00287314" w:rsidRDefault="00287314" w:rsidP="00287314">
      <w:pPr>
        <w:widowControl w:val="0"/>
        <w:autoSpaceDE w:val="0"/>
        <w:autoSpaceDN w:val="0"/>
        <w:rPr>
          <w:rFonts w:eastAsia="Arial"/>
          <w:szCs w:val="22"/>
          <w:lang w:eastAsia="en-GB" w:bidi="en-GB"/>
        </w:rPr>
        <w:sectPr w:rsidR="00287314" w:rsidRPr="00287314" w:rsidSect="003A5309">
          <w:pgSz w:w="11910" w:h="16840"/>
          <w:pgMar w:top="1140" w:right="1140" w:bottom="1140" w:left="1140" w:header="0" w:footer="892" w:gutter="0"/>
          <w:cols w:space="720"/>
        </w:sectPr>
      </w:pPr>
    </w:p>
    <w:p w14:paraId="5311571F" w14:textId="1A51992C" w:rsidR="00287314" w:rsidRPr="00287314" w:rsidRDefault="00287314" w:rsidP="00287314">
      <w:pPr>
        <w:widowControl w:val="0"/>
        <w:autoSpaceDE w:val="0"/>
        <w:autoSpaceDN w:val="0"/>
        <w:spacing w:before="62"/>
        <w:ind w:left="960" w:right="1674"/>
        <w:outlineLvl w:val="2"/>
        <w:rPr>
          <w:rFonts w:eastAsia="Arial"/>
          <w:b/>
          <w:bCs/>
          <w:lang w:eastAsia="en-GB" w:bidi="en-GB"/>
        </w:rPr>
      </w:pPr>
      <w:r w:rsidRPr="00287314">
        <w:rPr>
          <w:rFonts w:eastAsia="Arial"/>
          <w:b/>
          <w:bCs/>
          <w:lang w:eastAsia="en-GB" w:bidi="en-GB"/>
        </w:rPr>
        <w:t xml:space="preserve">Security Management Service Action upon a physical incident occurring provided by </w:t>
      </w:r>
      <w:r w:rsidR="00D07245">
        <w:rPr>
          <w:rFonts w:eastAsia="Arial"/>
          <w:b/>
          <w:bCs/>
          <w:lang w:eastAsia="en-GB" w:bidi="en-GB"/>
        </w:rPr>
        <w:t xml:space="preserve">the </w:t>
      </w:r>
      <w:r w:rsidRPr="00287314">
        <w:rPr>
          <w:rFonts w:eastAsia="Arial"/>
          <w:b/>
          <w:bCs/>
          <w:lang w:eastAsia="en-GB" w:bidi="en-GB"/>
        </w:rPr>
        <w:t>CSU</w:t>
      </w:r>
    </w:p>
    <w:p w14:paraId="5B481860" w14:textId="77777777" w:rsidR="00287314" w:rsidRPr="00287314" w:rsidRDefault="00287314" w:rsidP="00287314">
      <w:pPr>
        <w:widowControl w:val="0"/>
        <w:autoSpaceDE w:val="0"/>
        <w:autoSpaceDN w:val="0"/>
        <w:rPr>
          <w:rFonts w:eastAsia="Arial"/>
          <w:b/>
          <w:lang w:eastAsia="en-GB" w:bidi="en-GB"/>
        </w:rPr>
      </w:pPr>
    </w:p>
    <w:p w14:paraId="77DC0C17" w14:textId="0F80A433" w:rsidR="00287314" w:rsidRPr="00287314" w:rsidRDefault="00287314" w:rsidP="003A5309">
      <w:pPr>
        <w:widowControl w:val="0"/>
        <w:autoSpaceDE w:val="0"/>
        <w:autoSpaceDN w:val="0"/>
        <w:ind w:left="709"/>
        <w:jc w:val="both"/>
        <w:rPr>
          <w:rFonts w:eastAsia="Arial"/>
          <w:lang w:eastAsia="en-GB" w:bidi="en-GB"/>
        </w:rPr>
      </w:pPr>
      <w:r w:rsidRPr="00287314">
        <w:rPr>
          <w:rFonts w:eastAsia="Arial"/>
          <w:lang w:eastAsia="en-GB" w:bidi="en-GB"/>
        </w:rPr>
        <w:t xml:space="preserve">The </w:t>
      </w:r>
      <w:r w:rsidR="00A90AA0">
        <w:rPr>
          <w:rFonts w:eastAsia="Arial"/>
          <w:lang w:eastAsia="en-GB" w:bidi="en-GB"/>
        </w:rPr>
        <w:t xml:space="preserve">CSU Senior Governance Manager </w:t>
      </w:r>
      <w:r w:rsidRPr="00287314">
        <w:rPr>
          <w:rFonts w:eastAsia="Arial"/>
          <w:lang w:eastAsia="en-GB" w:bidi="en-GB"/>
        </w:rPr>
        <w:t>will:</w:t>
      </w:r>
    </w:p>
    <w:p w14:paraId="4FC8B9CD" w14:textId="77777777" w:rsidR="00287314" w:rsidRPr="00287314" w:rsidRDefault="00287314" w:rsidP="003A5309">
      <w:pPr>
        <w:widowControl w:val="0"/>
        <w:autoSpaceDE w:val="0"/>
        <w:autoSpaceDN w:val="0"/>
        <w:spacing w:before="1"/>
        <w:ind w:left="709"/>
        <w:jc w:val="both"/>
        <w:rPr>
          <w:rFonts w:eastAsia="Arial"/>
          <w:lang w:eastAsia="en-GB" w:bidi="en-GB"/>
        </w:rPr>
      </w:pPr>
    </w:p>
    <w:p w14:paraId="628CD998" w14:textId="327049B7" w:rsidR="00287314" w:rsidRPr="00287314" w:rsidRDefault="0009461D" w:rsidP="003A5309">
      <w:pPr>
        <w:widowControl w:val="0"/>
        <w:numPr>
          <w:ilvl w:val="0"/>
          <w:numId w:val="5"/>
        </w:numPr>
        <w:tabs>
          <w:tab w:val="left" w:pos="1680"/>
          <w:tab w:val="left" w:pos="1681"/>
        </w:tabs>
        <w:autoSpaceDE w:val="0"/>
        <w:autoSpaceDN w:val="0"/>
        <w:ind w:left="709"/>
        <w:jc w:val="both"/>
        <w:rPr>
          <w:rFonts w:eastAsia="Arial"/>
          <w:szCs w:val="22"/>
          <w:lang w:eastAsia="en-GB" w:bidi="en-GB"/>
        </w:rPr>
      </w:pPr>
      <w:r>
        <w:rPr>
          <w:rFonts w:eastAsia="Arial"/>
          <w:szCs w:val="22"/>
          <w:lang w:eastAsia="en-GB" w:bidi="en-GB"/>
        </w:rPr>
        <w:t>D</w:t>
      </w:r>
      <w:r w:rsidR="00287314" w:rsidRPr="00287314">
        <w:rPr>
          <w:rFonts w:eastAsia="Arial"/>
          <w:szCs w:val="22"/>
          <w:lang w:eastAsia="en-GB" w:bidi="en-GB"/>
        </w:rPr>
        <w:t xml:space="preserve">etermine if the </w:t>
      </w:r>
      <w:r w:rsidR="003273BE">
        <w:rPr>
          <w:rFonts w:eastAsia="Arial"/>
          <w:szCs w:val="22"/>
          <w:lang w:eastAsia="en-GB" w:bidi="en-GB"/>
        </w:rPr>
        <w:t>P</w:t>
      </w:r>
      <w:r w:rsidR="00287314" w:rsidRPr="00287314">
        <w:rPr>
          <w:rFonts w:eastAsia="Arial"/>
          <w:szCs w:val="22"/>
          <w:lang w:eastAsia="en-GB" w:bidi="en-GB"/>
        </w:rPr>
        <w:t>olice are going to lead the</w:t>
      </w:r>
      <w:r w:rsidR="00287314" w:rsidRPr="00287314">
        <w:rPr>
          <w:rFonts w:eastAsia="Arial"/>
          <w:spacing w:val="-7"/>
          <w:szCs w:val="22"/>
          <w:lang w:eastAsia="en-GB" w:bidi="en-GB"/>
        </w:rPr>
        <w:t xml:space="preserve"> </w:t>
      </w:r>
      <w:r w:rsidR="00287314" w:rsidRPr="00287314">
        <w:rPr>
          <w:rFonts w:eastAsia="Arial"/>
          <w:szCs w:val="22"/>
          <w:lang w:eastAsia="en-GB" w:bidi="en-GB"/>
        </w:rPr>
        <w:t>investigation</w:t>
      </w:r>
      <w:r>
        <w:rPr>
          <w:rFonts w:eastAsia="Arial"/>
          <w:szCs w:val="22"/>
          <w:lang w:eastAsia="en-GB" w:bidi="en-GB"/>
        </w:rPr>
        <w:t>.</w:t>
      </w:r>
    </w:p>
    <w:p w14:paraId="50847A2E" w14:textId="77777777" w:rsidR="00287314" w:rsidRPr="00287314" w:rsidRDefault="00287314" w:rsidP="003A5309">
      <w:pPr>
        <w:widowControl w:val="0"/>
        <w:autoSpaceDE w:val="0"/>
        <w:autoSpaceDN w:val="0"/>
        <w:spacing w:before="1"/>
        <w:ind w:left="709"/>
        <w:jc w:val="both"/>
        <w:rPr>
          <w:rFonts w:eastAsia="Arial"/>
          <w:lang w:eastAsia="en-GB" w:bidi="en-GB"/>
        </w:rPr>
      </w:pPr>
    </w:p>
    <w:p w14:paraId="05500803" w14:textId="6A4F58E8" w:rsidR="00287314" w:rsidRPr="002E16B9" w:rsidRDefault="0009461D" w:rsidP="003A5309">
      <w:pPr>
        <w:widowControl w:val="0"/>
        <w:numPr>
          <w:ilvl w:val="0"/>
          <w:numId w:val="5"/>
        </w:numPr>
        <w:tabs>
          <w:tab w:val="left" w:pos="1681"/>
        </w:tabs>
        <w:autoSpaceDE w:val="0"/>
        <w:autoSpaceDN w:val="0"/>
        <w:spacing w:line="237" w:lineRule="auto"/>
        <w:ind w:left="709" w:right="929"/>
        <w:jc w:val="both"/>
        <w:rPr>
          <w:rFonts w:eastAsia="Arial"/>
          <w:szCs w:val="22"/>
          <w:lang w:eastAsia="en-GB" w:bidi="en-GB"/>
        </w:rPr>
      </w:pPr>
      <w:r>
        <w:rPr>
          <w:rFonts w:eastAsia="Arial"/>
          <w:szCs w:val="22"/>
          <w:lang w:eastAsia="en-GB" w:bidi="en-GB"/>
        </w:rPr>
        <w:t>I</w:t>
      </w:r>
      <w:r w:rsidR="00287314" w:rsidRPr="00287314">
        <w:rPr>
          <w:rFonts w:eastAsia="Arial"/>
          <w:szCs w:val="22"/>
          <w:lang w:eastAsia="en-GB" w:bidi="en-GB"/>
        </w:rPr>
        <w:t xml:space="preserve">f the </w:t>
      </w:r>
      <w:r w:rsidR="003F120D">
        <w:rPr>
          <w:rFonts w:eastAsia="Arial"/>
          <w:szCs w:val="22"/>
          <w:lang w:eastAsia="en-GB" w:bidi="en-GB"/>
        </w:rPr>
        <w:t>P</w:t>
      </w:r>
      <w:r w:rsidR="00287314" w:rsidRPr="00287314">
        <w:rPr>
          <w:rFonts w:eastAsia="Arial"/>
          <w:szCs w:val="22"/>
          <w:lang w:eastAsia="en-GB" w:bidi="en-GB"/>
        </w:rPr>
        <w:t xml:space="preserve">olice are handling the case, </w:t>
      </w:r>
      <w:r w:rsidR="00287314" w:rsidRPr="002E16B9">
        <w:rPr>
          <w:rFonts w:eastAsia="Arial"/>
          <w:szCs w:val="22"/>
          <w:lang w:eastAsia="en-GB" w:bidi="en-GB"/>
        </w:rPr>
        <w:t>ensure that the case is regularly monitored as to progress, make sure the person assaulted and the ICB is kept updated, and ensure both are informed of any</w:t>
      </w:r>
      <w:r w:rsidR="00287314" w:rsidRPr="002E16B9">
        <w:rPr>
          <w:rFonts w:eastAsia="Arial"/>
          <w:spacing w:val="-8"/>
          <w:szCs w:val="22"/>
          <w:lang w:eastAsia="en-GB" w:bidi="en-GB"/>
        </w:rPr>
        <w:t xml:space="preserve"> </w:t>
      </w:r>
      <w:r w:rsidR="00287314" w:rsidRPr="002E16B9">
        <w:rPr>
          <w:rFonts w:eastAsia="Arial"/>
          <w:szCs w:val="22"/>
          <w:lang w:eastAsia="en-GB" w:bidi="en-GB"/>
        </w:rPr>
        <w:t>outcomes</w:t>
      </w:r>
      <w:r>
        <w:rPr>
          <w:rFonts w:eastAsia="Arial"/>
          <w:szCs w:val="22"/>
          <w:lang w:eastAsia="en-GB" w:bidi="en-GB"/>
        </w:rPr>
        <w:t>.</w:t>
      </w:r>
    </w:p>
    <w:p w14:paraId="6A5011A3" w14:textId="77777777" w:rsidR="00287314" w:rsidRPr="002E16B9" w:rsidRDefault="00287314" w:rsidP="003A5309">
      <w:pPr>
        <w:widowControl w:val="0"/>
        <w:autoSpaceDE w:val="0"/>
        <w:autoSpaceDN w:val="0"/>
        <w:spacing w:before="2"/>
        <w:ind w:left="709"/>
        <w:jc w:val="both"/>
        <w:rPr>
          <w:rFonts w:eastAsia="Arial"/>
          <w:lang w:eastAsia="en-GB" w:bidi="en-GB"/>
        </w:rPr>
      </w:pPr>
    </w:p>
    <w:p w14:paraId="1CC17D0C" w14:textId="451B06A3" w:rsidR="00287314" w:rsidRPr="002E16B9" w:rsidRDefault="0009461D" w:rsidP="003A5309">
      <w:pPr>
        <w:widowControl w:val="0"/>
        <w:numPr>
          <w:ilvl w:val="0"/>
          <w:numId w:val="5"/>
        </w:numPr>
        <w:tabs>
          <w:tab w:val="left" w:pos="1680"/>
          <w:tab w:val="left" w:pos="1681"/>
        </w:tabs>
        <w:autoSpaceDE w:val="0"/>
        <w:autoSpaceDN w:val="0"/>
        <w:spacing w:before="1"/>
        <w:ind w:left="709" w:right="1874"/>
        <w:jc w:val="both"/>
        <w:rPr>
          <w:rFonts w:eastAsia="Arial"/>
          <w:szCs w:val="22"/>
          <w:lang w:eastAsia="en-GB" w:bidi="en-GB"/>
        </w:rPr>
      </w:pPr>
      <w:r>
        <w:rPr>
          <w:rFonts w:eastAsia="Arial"/>
          <w:szCs w:val="22"/>
          <w:lang w:eastAsia="en-GB" w:bidi="en-GB"/>
        </w:rPr>
        <w:t>T</w:t>
      </w:r>
      <w:r w:rsidR="00287314" w:rsidRPr="002E16B9">
        <w:rPr>
          <w:rFonts w:eastAsia="Arial"/>
          <w:szCs w:val="22"/>
          <w:lang w:eastAsia="en-GB" w:bidi="en-GB"/>
        </w:rPr>
        <w:t xml:space="preserve">he Crown Prosecution Service (CPS) should undertake any criminal prosecution if the </w:t>
      </w:r>
      <w:r w:rsidR="00D07245">
        <w:rPr>
          <w:rFonts w:eastAsia="Arial"/>
          <w:szCs w:val="22"/>
          <w:lang w:eastAsia="en-GB" w:bidi="en-GB"/>
        </w:rPr>
        <w:t>P</w:t>
      </w:r>
      <w:r w:rsidR="00287314" w:rsidRPr="002E16B9">
        <w:rPr>
          <w:rFonts w:eastAsia="Arial"/>
          <w:szCs w:val="22"/>
          <w:lang w:eastAsia="en-GB" w:bidi="en-GB"/>
        </w:rPr>
        <w:t>olice are handling the</w:t>
      </w:r>
      <w:r w:rsidR="00287314" w:rsidRPr="002E16B9">
        <w:rPr>
          <w:rFonts w:eastAsia="Arial"/>
          <w:spacing w:val="-11"/>
          <w:szCs w:val="22"/>
          <w:lang w:eastAsia="en-GB" w:bidi="en-GB"/>
        </w:rPr>
        <w:t xml:space="preserve"> </w:t>
      </w:r>
      <w:r w:rsidR="00287314" w:rsidRPr="002E16B9">
        <w:rPr>
          <w:rFonts w:eastAsia="Arial"/>
          <w:szCs w:val="22"/>
          <w:lang w:eastAsia="en-GB" w:bidi="en-GB"/>
        </w:rPr>
        <w:t>case</w:t>
      </w:r>
      <w:r>
        <w:rPr>
          <w:rFonts w:eastAsia="Arial"/>
          <w:szCs w:val="22"/>
          <w:lang w:eastAsia="en-GB" w:bidi="en-GB"/>
        </w:rPr>
        <w:t>.</w:t>
      </w:r>
    </w:p>
    <w:p w14:paraId="45E6FF3D" w14:textId="77777777" w:rsidR="00287314" w:rsidRPr="002E16B9" w:rsidRDefault="00287314" w:rsidP="003A5309">
      <w:pPr>
        <w:widowControl w:val="0"/>
        <w:autoSpaceDE w:val="0"/>
        <w:autoSpaceDN w:val="0"/>
        <w:spacing w:before="10"/>
        <w:ind w:left="709"/>
        <w:jc w:val="both"/>
        <w:rPr>
          <w:rFonts w:eastAsia="Arial"/>
          <w:sz w:val="23"/>
          <w:lang w:eastAsia="en-GB" w:bidi="en-GB"/>
        </w:rPr>
      </w:pPr>
    </w:p>
    <w:p w14:paraId="49DAA4BF" w14:textId="2D179643" w:rsidR="00287314" w:rsidRPr="002E16B9" w:rsidRDefault="0009461D" w:rsidP="003A5309">
      <w:pPr>
        <w:widowControl w:val="0"/>
        <w:numPr>
          <w:ilvl w:val="0"/>
          <w:numId w:val="5"/>
        </w:numPr>
        <w:tabs>
          <w:tab w:val="left" w:pos="1680"/>
          <w:tab w:val="left" w:pos="1681"/>
        </w:tabs>
        <w:autoSpaceDE w:val="0"/>
        <w:autoSpaceDN w:val="0"/>
        <w:spacing w:before="1"/>
        <w:ind w:left="709" w:right="947"/>
        <w:jc w:val="both"/>
        <w:rPr>
          <w:rFonts w:eastAsia="Arial"/>
          <w:szCs w:val="22"/>
          <w:lang w:eastAsia="en-GB" w:bidi="en-GB"/>
        </w:rPr>
      </w:pPr>
      <w:r>
        <w:rPr>
          <w:rFonts w:eastAsia="Arial"/>
          <w:szCs w:val="22"/>
          <w:lang w:eastAsia="en-GB" w:bidi="en-GB"/>
        </w:rPr>
        <w:t>I</w:t>
      </w:r>
      <w:r w:rsidR="00287314" w:rsidRPr="002E16B9">
        <w:rPr>
          <w:rFonts w:eastAsia="Arial"/>
          <w:szCs w:val="22"/>
          <w:lang w:eastAsia="en-GB" w:bidi="en-GB"/>
        </w:rPr>
        <w:t xml:space="preserve">f the </w:t>
      </w:r>
      <w:r w:rsidR="003273BE">
        <w:rPr>
          <w:rFonts w:eastAsia="Arial"/>
          <w:szCs w:val="22"/>
          <w:lang w:eastAsia="en-GB" w:bidi="en-GB"/>
        </w:rPr>
        <w:t>P</w:t>
      </w:r>
      <w:r w:rsidR="00287314" w:rsidRPr="002E16B9">
        <w:rPr>
          <w:rFonts w:eastAsia="Arial"/>
          <w:szCs w:val="22"/>
          <w:lang w:eastAsia="en-GB" w:bidi="en-GB"/>
        </w:rPr>
        <w:t>olice are not handling the case, carry out initial investigations in conjunction with the Counter Fraud and Security Management Service’s</w:t>
      </w:r>
      <w:r w:rsidR="00287314" w:rsidRPr="002E16B9">
        <w:rPr>
          <w:rFonts w:eastAsia="Arial"/>
          <w:spacing w:val="-39"/>
          <w:szCs w:val="22"/>
          <w:lang w:eastAsia="en-GB" w:bidi="en-GB"/>
        </w:rPr>
        <w:t xml:space="preserve"> </w:t>
      </w:r>
      <w:r w:rsidR="00287314" w:rsidRPr="002E16B9">
        <w:rPr>
          <w:rFonts w:eastAsia="Arial"/>
          <w:szCs w:val="22"/>
          <w:lang w:eastAsia="en-GB" w:bidi="en-GB"/>
        </w:rPr>
        <w:t>Legal Protection</w:t>
      </w:r>
      <w:r w:rsidR="00287314" w:rsidRPr="002E16B9">
        <w:rPr>
          <w:rFonts w:eastAsia="Arial"/>
          <w:spacing w:val="-1"/>
          <w:szCs w:val="22"/>
          <w:lang w:eastAsia="en-GB" w:bidi="en-GB"/>
        </w:rPr>
        <w:t xml:space="preserve"> </w:t>
      </w:r>
      <w:r w:rsidR="00287314" w:rsidRPr="002E16B9">
        <w:rPr>
          <w:rFonts w:eastAsia="Arial"/>
          <w:szCs w:val="22"/>
          <w:lang w:eastAsia="en-GB" w:bidi="en-GB"/>
        </w:rPr>
        <w:t>Unit</w:t>
      </w:r>
      <w:r>
        <w:rPr>
          <w:rFonts w:eastAsia="Arial"/>
          <w:szCs w:val="22"/>
          <w:lang w:eastAsia="en-GB" w:bidi="en-GB"/>
        </w:rPr>
        <w:t>.</w:t>
      </w:r>
    </w:p>
    <w:p w14:paraId="63EF0834" w14:textId="77777777" w:rsidR="00287314" w:rsidRPr="002E16B9" w:rsidRDefault="00287314" w:rsidP="003A5309">
      <w:pPr>
        <w:widowControl w:val="0"/>
        <w:autoSpaceDE w:val="0"/>
        <w:autoSpaceDN w:val="0"/>
        <w:spacing w:before="1"/>
        <w:ind w:left="709"/>
        <w:jc w:val="both"/>
        <w:rPr>
          <w:rFonts w:eastAsia="Arial"/>
          <w:lang w:eastAsia="en-GB" w:bidi="en-GB"/>
        </w:rPr>
      </w:pPr>
    </w:p>
    <w:p w14:paraId="2E200205" w14:textId="10F88D7C" w:rsidR="000A5747" w:rsidRDefault="0009461D" w:rsidP="003A5309">
      <w:pPr>
        <w:widowControl w:val="0"/>
        <w:numPr>
          <w:ilvl w:val="0"/>
          <w:numId w:val="5"/>
        </w:numPr>
        <w:tabs>
          <w:tab w:val="left" w:pos="1680"/>
          <w:tab w:val="left" w:pos="1681"/>
        </w:tabs>
        <w:autoSpaceDE w:val="0"/>
        <w:autoSpaceDN w:val="0"/>
        <w:spacing w:line="237" w:lineRule="auto"/>
        <w:ind w:left="709" w:right="1321"/>
        <w:jc w:val="both"/>
        <w:rPr>
          <w:rFonts w:eastAsia="Arial"/>
          <w:szCs w:val="22"/>
          <w:lang w:eastAsia="en-GB" w:bidi="en-GB"/>
        </w:rPr>
      </w:pPr>
      <w:r>
        <w:rPr>
          <w:rFonts w:eastAsia="Arial"/>
          <w:szCs w:val="22"/>
          <w:lang w:eastAsia="en-GB" w:bidi="en-GB"/>
        </w:rPr>
        <w:t>P</w:t>
      </w:r>
      <w:r w:rsidR="00287314" w:rsidRPr="002E16B9">
        <w:rPr>
          <w:rFonts w:eastAsia="Arial"/>
          <w:szCs w:val="22"/>
          <w:lang w:eastAsia="en-GB" w:bidi="en-GB"/>
        </w:rPr>
        <w:t>rogress the investigation with all speed, including recording all details relating to the investigation on a locally held file (using the standards in</w:t>
      </w:r>
      <w:r w:rsidR="00287314" w:rsidRPr="002E16B9">
        <w:rPr>
          <w:rFonts w:eastAsia="Arial"/>
          <w:spacing w:val="-32"/>
          <w:szCs w:val="22"/>
          <w:lang w:eastAsia="en-GB" w:bidi="en-GB"/>
        </w:rPr>
        <w:t xml:space="preserve"> </w:t>
      </w:r>
      <w:r w:rsidR="00287314" w:rsidRPr="002E16B9">
        <w:rPr>
          <w:rFonts w:eastAsia="Arial"/>
          <w:szCs w:val="22"/>
          <w:lang w:eastAsia="en-GB" w:bidi="en-GB"/>
        </w:rPr>
        <w:t>the CFSMS OS Manual of</w:t>
      </w:r>
      <w:r w:rsidR="00287314" w:rsidRPr="002E16B9">
        <w:rPr>
          <w:rFonts w:eastAsia="Arial"/>
          <w:spacing w:val="-3"/>
          <w:szCs w:val="22"/>
          <w:lang w:eastAsia="en-GB" w:bidi="en-GB"/>
        </w:rPr>
        <w:t xml:space="preserve"> </w:t>
      </w:r>
      <w:r w:rsidR="00287314" w:rsidRPr="002E16B9">
        <w:rPr>
          <w:rFonts w:eastAsia="Arial"/>
          <w:szCs w:val="22"/>
          <w:lang w:eastAsia="en-GB" w:bidi="en-GB"/>
        </w:rPr>
        <w:t>Guidance)</w:t>
      </w:r>
      <w:r>
        <w:rPr>
          <w:rFonts w:eastAsia="Arial"/>
          <w:szCs w:val="22"/>
          <w:lang w:eastAsia="en-GB" w:bidi="en-GB"/>
        </w:rPr>
        <w:t>.</w:t>
      </w:r>
    </w:p>
    <w:p w14:paraId="125C748C" w14:textId="77777777" w:rsidR="000A5747" w:rsidRPr="002E16B9" w:rsidRDefault="000A5747" w:rsidP="003A5309">
      <w:pPr>
        <w:widowControl w:val="0"/>
        <w:tabs>
          <w:tab w:val="left" w:pos="1680"/>
          <w:tab w:val="left" w:pos="1681"/>
        </w:tabs>
        <w:autoSpaceDE w:val="0"/>
        <w:autoSpaceDN w:val="0"/>
        <w:spacing w:line="237" w:lineRule="auto"/>
        <w:ind w:left="709" w:right="1321"/>
        <w:jc w:val="both"/>
        <w:rPr>
          <w:rFonts w:eastAsia="Arial"/>
          <w:szCs w:val="22"/>
          <w:lang w:eastAsia="en-GB" w:bidi="en-GB"/>
        </w:rPr>
      </w:pPr>
    </w:p>
    <w:p w14:paraId="25C4CF93" w14:textId="215978C0" w:rsidR="00A90AA0" w:rsidRDefault="0009461D" w:rsidP="003A5309">
      <w:pPr>
        <w:widowControl w:val="0"/>
        <w:numPr>
          <w:ilvl w:val="0"/>
          <w:numId w:val="5"/>
        </w:numPr>
        <w:tabs>
          <w:tab w:val="left" w:pos="1680"/>
          <w:tab w:val="left" w:pos="1681"/>
        </w:tabs>
        <w:autoSpaceDE w:val="0"/>
        <w:autoSpaceDN w:val="0"/>
        <w:spacing w:line="237" w:lineRule="auto"/>
        <w:ind w:left="709" w:right="1321"/>
        <w:jc w:val="both"/>
        <w:rPr>
          <w:rFonts w:eastAsia="Arial"/>
          <w:szCs w:val="22"/>
          <w:lang w:eastAsia="en-GB" w:bidi="en-GB"/>
        </w:rPr>
      </w:pPr>
      <w:r>
        <w:rPr>
          <w:rFonts w:eastAsia="Arial"/>
          <w:szCs w:val="22"/>
          <w:lang w:eastAsia="en-GB" w:bidi="en-GB"/>
        </w:rPr>
        <w:t>U</w:t>
      </w:r>
      <w:r w:rsidR="00287314" w:rsidRPr="002E16B9">
        <w:rPr>
          <w:rFonts w:eastAsia="Arial"/>
          <w:szCs w:val="22"/>
          <w:lang w:eastAsia="en-GB" w:bidi="en-GB"/>
        </w:rPr>
        <w:t>pdate the person affected by the physical assault and the nominated Executive lead of Security Management of the ICB on a regular basis, as</w:t>
      </w:r>
      <w:r w:rsidR="00287314" w:rsidRPr="002E16B9">
        <w:rPr>
          <w:rFonts w:eastAsia="Arial"/>
          <w:spacing w:val="-26"/>
          <w:szCs w:val="22"/>
          <w:lang w:eastAsia="en-GB" w:bidi="en-GB"/>
        </w:rPr>
        <w:t xml:space="preserve"> </w:t>
      </w:r>
      <w:r w:rsidR="00287314" w:rsidRPr="002E16B9">
        <w:rPr>
          <w:rFonts w:eastAsia="Arial"/>
          <w:szCs w:val="22"/>
          <w:lang w:eastAsia="en-GB" w:bidi="en-GB"/>
        </w:rPr>
        <w:t>to progress and</w:t>
      </w:r>
      <w:r w:rsidR="00287314" w:rsidRPr="002E16B9">
        <w:rPr>
          <w:rFonts w:eastAsia="Arial"/>
          <w:spacing w:val="-3"/>
          <w:szCs w:val="22"/>
          <w:lang w:eastAsia="en-GB" w:bidi="en-GB"/>
        </w:rPr>
        <w:t xml:space="preserve"> </w:t>
      </w:r>
      <w:r w:rsidR="00287314" w:rsidRPr="002E16B9">
        <w:rPr>
          <w:rFonts w:eastAsia="Arial"/>
          <w:szCs w:val="22"/>
          <w:lang w:eastAsia="en-GB" w:bidi="en-GB"/>
        </w:rPr>
        <w:t>outcomes</w:t>
      </w:r>
      <w:r>
        <w:rPr>
          <w:rFonts w:eastAsia="Arial"/>
          <w:szCs w:val="22"/>
          <w:lang w:eastAsia="en-GB" w:bidi="en-GB"/>
        </w:rPr>
        <w:t>.</w:t>
      </w:r>
    </w:p>
    <w:p w14:paraId="109EE55E" w14:textId="77777777" w:rsidR="00A90AA0" w:rsidRPr="002E16B9" w:rsidRDefault="00A90AA0" w:rsidP="003A5309">
      <w:pPr>
        <w:widowControl w:val="0"/>
        <w:tabs>
          <w:tab w:val="left" w:pos="1680"/>
          <w:tab w:val="left" w:pos="1681"/>
        </w:tabs>
        <w:autoSpaceDE w:val="0"/>
        <w:autoSpaceDN w:val="0"/>
        <w:ind w:left="709" w:right="1104"/>
        <w:jc w:val="both"/>
        <w:rPr>
          <w:rFonts w:eastAsia="Arial"/>
          <w:szCs w:val="22"/>
          <w:lang w:eastAsia="en-GB" w:bidi="en-GB"/>
        </w:rPr>
      </w:pPr>
    </w:p>
    <w:p w14:paraId="2C2E79B2" w14:textId="66FC23D8" w:rsidR="00A90AA0" w:rsidRDefault="008100A7" w:rsidP="003A5309">
      <w:pPr>
        <w:widowControl w:val="0"/>
        <w:numPr>
          <w:ilvl w:val="0"/>
          <w:numId w:val="5"/>
        </w:numPr>
        <w:tabs>
          <w:tab w:val="left" w:pos="1680"/>
          <w:tab w:val="left" w:pos="1681"/>
        </w:tabs>
        <w:autoSpaceDE w:val="0"/>
        <w:autoSpaceDN w:val="0"/>
        <w:ind w:left="709" w:right="1106" w:hanging="357"/>
        <w:jc w:val="both"/>
        <w:rPr>
          <w:rFonts w:eastAsia="Arial"/>
          <w:szCs w:val="22"/>
          <w:lang w:eastAsia="en-GB" w:bidi="en-GB"/>
        </w:rPr>
      </w:pPr>
      <w:r>
        <w:rPr>
          <w:rFonts w:eastAsia="Arial"/>
          <w:szCs w:val="22"/>
          <w:lang w:eastAsia="en-GB" w:bidi="en-GB"/>
        </w:rPr>
        <w:t>I</w:t>
      </w:r>
      <w:r w:rsidR="00A90AA0" w:rsidRPr="00287314">
        <w:rPr>
          <w:rFonts w:eastAsia="Arial"/>
          <w:szCs w:val="22"/>
          <w:lang w:eastAsia="en-GB" w:bidi="en-GB"/>
        </w:rPr>
        <w:t xml:space="preserve">f the </w:t>
      </w:r>
      <w:r w:rsidR="003273BE">
        <w:rPr>
          <w:rFonts w:eastAsia="Arial"/>
          <w:szCs w:val="22"/>
          <w:lang w:eastAsia="en-GB" w:bidi="en-GB"/>
        </w:rPr>
        <w:t>P</w:t>
      </w:r>
      <w:r w:rsidR="00A90AA0" w:rsidRPr="00287314">
        <w:rPr>
          <w:rFonts w:eastAsia="Arial"/>
          <w:szCs w:val="22"/>
          <w:lang w:eastAsia="en-GB" w:bidi="en-GB"/>
        </w:rPr>
        <w:t>olice are not handling the case or the Crown Prosecution Service are unwilling to undertake a criminal prosecution,</w:t>
      </w:r>
      <w:r w:rsidR="00A90AA0">
        <w:rPr>
          <w:rFonts w:eastAsia="Arial"/>
          <w:szCs w:val="22"/>
          <w:lang w:eastAsia="en-GB" w:bidi="en-GB"/>
        </w:rPr>
        <w:t xml:space="preserve"> the CSU Senior Governance Manager will </w:t>
      </w:r>
      <w:r w:rsidR="00A90AA0" w:rsidRPr="00287314">
        <w:rPr>
          <w:rFonts w:eastAsia="Arial"/>
          <w:szCs w:val="22"/>
          <w:lang w:eastAsia="en-GB" w:bidi="en-GB"/>
        </w:rPr>
        <w:t xml:space="preserve">provide advice and </w:t>
      </w:r>
      <w:proofErr w:type="gramStart"/>
      <w:r w:rsidR="00A90AA0" w:rsidRPr="00287314">
        <w:rPr>
          <w:rFonts w:eastAsia="Arial"/>
          <w:szCs w:val="22"/>
          <w:lang w:eastAsia="en-GB" w:bidi="en-GB"/>
        </w:rPr>
        <w:t>guidance</w:t>
      </w:r>
      <w:r w:rsidR="00D07245">
        <w:rPr>
          <w:rFonts w:eastAsia="Arial"/>
          <w:szCs w:val="22"/>
          <w:lang w:eastAsia="en-GB" w:bidi="en-GB"/>
        </w:rPr>
        <w:t>, and</w:t>
      </w:r>
      <w:proofErr w:type="gramEnd"/>
      <w:r w:rsidR="00D07245">
        <w:rPr>
          <w:rFonts w:eastAsia="Arial"/>
          <w:szCs w:val="22"/>
          <w:lang w:eastAsia="en-GB" w:bidi="en-GB"/>
        </w:rPr>
        <w:t xml:space="preserve"> advise</w:t>
      </w:r>
      <w:r w:rsidR="00A90AA0" w:rsidRPr="00287314">
        <w:rPr>
          <w:rFonts w:eastAsia="Arial"/>
          <w:szCs w:val="22"/>
          <w:lang w:eastAsia="en-GB" w:bidi="en-GB"/>
        </w:rPr>
        <w:t xml:space="preserve"> on </w:t>
      </w:r>
      <w:r w:rsidR="00D07245">
        <w:rPr>
          <w:rFonts w:eastAsia="Arial"/>
          <w:szCs w:val="22"/>
          <w:lang w:eastAsia="en-GB" w:bidi="en-GB"/>
        </w:rPr>
        <w:t xml:space="preserve">the </w:t>
      </w:r>
      <w:r w:rsidR="00A90AA0" w:rsidRPr="00287314">
        <w:rPr>
          <w:rFonts w:eastAsia="Arial"/>
          <w:szCs w:val="22"/>
          <w:lang w:eastAsia="en-GB" w:bidi="en-GB"/>
        </w:rPr>
        <w:t>viability of a private</w:t>
      </w:r>
      <w:r w:rsidR="00A90AA0" w:rsidRPr="00287314">
        <w:rPr>
          <w:rFonts w:eastAsia="Arial"/>
          <w:spacing w:val="-6"/>
          <w:szCs w:val="22"/>
          <w:lang w:eastAsia="en-GB" w:bidi="en-GB"/>
        </w:rPr>
        <w:t xml:space="preserve"> </w:t>
      </w:r>
      <w:r w:rsidR="00A90AA0" w:rsidRPr="00287314">
        <w:rPr>
          <w:rFonts w:eastAsia="Arial"/>
          <w:szCs w:val="22"/>
          <w:lang w:eastAsia="en-GB" w:bidi="en-GB"/>
        </w:rPr>
        <w:t>prosecution</w:t>
      </w:r>
      <w:r w:rsidR="0009461D">
        <w:rPr>
          <w:rFonts w:eastAsia="Arial"/>
          <w:szCs w:val="22"/>
          <w:lang w:eastAsia="en-GB" w:bidi="en-GB"/>
        </w:rPr>
        <w:t>.</w:t>
      </w:r>
    </w:p>
    <w:p w14:paraId="1B54AB01" w14:textId="77777777" w:rsidR="00A90AA0" w:rsidRDefault="00A90AA0" w:rsidP="003A5309">
      <w:pPr>
        <w:widowControl w:val="0"/>
        <w:tabs>
          <w:tab w:val="left" w:pos="1680"/>
          <w:tab w:val="left" w:pos="1681"/>
        </w:tabs>
        <w:autoSpaceDE w:val="0"/>
        <w:autoSpaceDN w:val="0"/>
        <w:ind w:left="709" w:right="1104"/>
        <w:jc w:val="both"/>
        <w:rPr>
          <w:rFonts w:eastAsia="Arial"/>
          <w:szCs w:val="22"/>
          <w:lang w:eastAsia="en-GB" w:bidi="en-GB"/>
        </w:rPr>
      </w:pPr>
    </w:p>
    <w:p w14:paraId="0662B2C3" w14:textId="71F7F35A" w:rsidR="00A90AA0" w:rsidRPr="00A90AA0" w:rsidRDefault="008100A7" w:rsidP="003A5309">
      <w:pPr>
        <w:widowControl w:val="0"/>
        <w:numPr>
          <w:ilvl w:val="0"/>
          <w:numId w:val="5"/>
        </w:numPr>
        <w:tabs>
          <w:tab w:val="left" w:pos="1680"/>
          <w:tab w:val="left" w:pos="1681"/>
        </w:tabs>
        <w:autoSpaceDE w:val="0"/>
        <w:autoSpaceDN w:val="0"/>
        <w:ind w:left="709" w:right="1106" w:hanging="357"/>
        <w:jc w:val="both"/>
        <w:rPr>
          <w:rFonts w:eastAsia="Arial"/>
          <w:szCs w:val="22"/>
          <w:lang w:eastAsia="en-GB" w:bidi="en-GB"/>
        </w:rPr>
      </w:pPr>
      <w:r>
        <w:rPr>
          <w:rFonts w:eastAsia="Arial"/>
          <w:szCs w:val="22"/>
          <w:lang w:eastAsia="en-GB" w:bidi="en-GB"/>
        </w:rPr>
        <w:t>T</w:t>
      </w:r>
      <w:r w:rsidR="00A90AA0" w:rsidRPr="00A90AA0">
        <w:rPr>
          <w:rFonts w:eastAsia="Arial"/>
          <w:szCs w:val="22"/>
          <w:lang w:eastAsia="en-GB" w:bidi="en-GB"/>
        </w:rPr>
        <w:t>he CSU Senior Governance Manager, if appropriate, will advise on</w:t>
      </w:r>
      <w:r w:rsidR="00A90AA0" w:rsidRPr="00A90AA0">
        <w:rPr>
          <w:rFonts w:eastAsia="Arial"/>
          <w:spacing w:val="-26"/>
          <w:szCs w:val="22"/>
          <w:lang w:eastAsia="en-GB" w:bidi="en-GB"/>
        </w:rPr>
        <w:t xml:space="preserve"> </w:t>
      </w:r>
      <w:r w:rsidR="00A90AA0" w:rsidRPr="00A90AA0">
        <w:rPr>
          <w:rFonts w:eastAsia="Arial"/>
          <w:szCs w:val="22"/>
          <w:lang w:eastAsia="en-GB" w:bidi="en-GB"/>
        </w:rPr>
        <w:t>the viability of civil proceedings in consultation with the ICB and the person(s) subjected to the</w:t>
      </w:r>
      <w:r w:rsidR="00A90AA0" w:rsidRPr="00A90AA0">
        <w:rPr>
          <w:rFonts w:eastAsia="Arial"/>
          <w:spacing w:val="-7"/>
          <w:szCs w:val="22"/>
          <w:lang w:eastAsia="en-GB" w:bidi="en-GB"/>
        </w:rPr>
        <w:t xml:space="preserve"> </w:t>
      </w:r>
      <w:r w:rsidR="00A90AA0" w:rsidRPr="00A90AA0">
        <w:rPr>
          <w:rFonts w:eastAsia="Arial"/>
          <w:szCs w:val="22"/>
          <w:lang w:eastAsia="en-GB" w:bidi="en-GB"/>
        </w:rPr>
        <w:t>assault.</w:t>
      </w:r>
    </w:p>
    <w:p w14:paraId="205A964A" w14:textId="77777777" w:rsidR="00D07245" w:rsidRDefault="00D07245" w:rsidP="003A5309">
      <w:pPr>
        <w:widowControl w:val="0"/>
        <w:autoSpaceDE w:val="0"/>
        <w:autoSpaceDN w:val="0"/>
        <w:spacing w:before="62"/>
        <w:ind w:left="709"/>
        <w:jc w:val="both"/>
        <w:rPr>
          <w:rFonts w:eastAsia="Arial"/>
          <w:lang w:eastAsia="en-GB" w:bidi="en-GB"/>
        </w:rPr>
      </w:pPr>
    </w:p>
    <w:p w14:paraId="1370A84D" w14:textId="21D5C105" w:rsidR="00A90AA0" w:rsidRPr="005B2A92" w:rsidRDefault="00A90AA0" w:rsidP="003A5309">
      <w:pPr>
        <w:widowControl w:val="0"/>
        <w:autoSpaceDE w:val="0"/>
        <w:autoSpaceDN w:val="0"/>
        <w:spacing w:before="62"/>
        <w:ind w:left="709"/>
        <w:jc w:val="both"/>
        <w:rPr>
          <w:rFonts w:eastAsia="Arial"/>
          <w:lang w:eastAsia="en-GB" w:bidi="en-GB"/>
        </w:rPr>
      </w:pPr>
      <w:r w:rsidRPr="005B2A92">
        <w:rPr>
          <w:rFonts w:eastAsia="Arial"/>
          <w:lang w:eastAsia="en-GB" w:bidi="en-GB"/>
        </w:rPr>
        <w:t>The procedure(s) for implementing this policy document are as follows:</w:t>
      </w:r>
    </w:p>
    <w:p w14:paraId="63F5540F" w14:textId="77777777" w:rsidR="00A90AA0" w:rsidRDefault="00A90AA0" w:rsidP="003A5309">
      <w:pPr>
        <w:widowControl w:val="0"/>
        <w:autoSpaceDE w:val="0"/>
        <w:autoSpaceDN w:val="0"/>
        <w:spacing w:before="10"/>
        <w:ind w:left="709"/>
        <w:jc w:val="both"/>
        <w:rPr>
          <w:rFonts w:eastAsia="Arial"/>
          <w:sz w:val="23"/>
          <w:lang w:eastAsia="en-GB" w:bidi="en-GB"/>
        </w:rPr>
      </w:pPr>
    </w:p>
    <w:p w14:paraId="55A6A53B" w14:textId="7D89A7E6" w:rsidR="00A90AA0" w:rsidRPr="00F22B89" w:rsidRDefault="00A90AA0" w:rsidP="003A5309">
      <w:pPr>
        <w:pStyle w:val="ListParagraph"/>
        <w:widowControl w:val="0"/>
        <w:numPr>
          <w:ilvl w:val="0"/>
          <w:numId w:val="15"/>
        </w:numPr>
        <w:tabs>
          <w:tab w:val="left" w:pos="2803"/>
          <w:tab w:val="left" w:pos="2804"/>
        </w:tabs>
        <w:autoSpaceDE w:val="0"/>
        <w:autoSpaceDN w:val="0"/>
        <w:ind w:left="709" w:hanging="357"/>
        <w:jc w:val="both"/>
        <w:rPr>
          <w:rFonts w:eastAsia="Arial"/>
          <w:szCs w:val="22"/>
          <w:lang w:eastAsia="en-GB" w:bidi="en-GB"/>
        </w:rPr>
      </w:pPr>
      <w:r w:rsidRPr="00F22B89">
        <w:rPr>
          <w:rFonts w:eastAsia="Arial"/>
          <w:szCs w:val="22"/>
          <w:lang w:eastAsia="en-GB" w:bidi="en-GB"/>
        </w:rPr>
        <w:t>Managers to follow advice and guidance provided in Appendi</w:t>
      </w:r>
      <w:r w:rsidR="00D07245">
        <w:rPr>
          <w:rFonts w:eastAsia="Arial"/>
          <w:szCs w:val="22"/>
          <w:lang w:eastAsia="en-GB" w:bidi="en-GB"/>
        </w:rPr>
        <w:t>ces</w:t>
      </w:r>
      <w:r w:rsidRPr="00F22B89">
        <w:rPr>
          <w:rFonts w:eastAsia="Arial"/>
          <w:spacing w:val="-7"/>
          <w:szCs w:val="22"/>
          <w:lang w:eastAsia="en-GB" w:bidi="en-GB"/>
        </w:rPr>
        <w:t xml:space="preserve"> B</w:t>
      </w:r>
      <w:r w:rsidRPr="00F22B89">
        <w:rPr>
          <w:rFonts w:eastAsia="Arial"/>
          <w:szCs w:val="22"/>
          <w:lang w:eastAsia="en-GB" w:bidi="en-GB"/>
        </w:rPr>
        <w:t>-G</w:t>
      </w:r>
    </w:p>
    <w:p w14:paraId="4005B8F7" w14:textId="77777777" w:rsidR="00287314" w:rsidRPr="00287314" w:rsidRDefault="00287314" w:rsidP="00F22B89">
      <w:pPr>
        <w:widowControl w:val="0"/>
        <w:autoSpaceDE w:val="0"/>
        <w:autoSpaceDN w:val="0"/>
        <w:ind w:leftChars="1321" w:left="3170"/>
        <w:rPr>
          <w:rFonts w:eastAsia="Arial"/>
          <w:sz w:val="22"/>
          <w:szCs w:val="22"/>
          <w:lang w:eastAsia="en-GB" w:bidi="en-GB"/>
        </w:rPr>
        <w:sectPr w:rsidR="00287314" w:rsidRPr="00287314" w:rsidSect="003A5309">
          <w:pgSz w:w="11910" w:h="16840"/>
          <w:pgMar w:top="1140" w:right="711" w:bottom="1140" w:left="1140" w:header="0" w:footer="892" w:gutter="0"/>
          <w:cols w:space="720"/>
        </w:sectPr>
      </w:pPr>
    </w:p>
    <w:p w14:paraId="3695B8CB" w14:textId="77777777" w:rsidR="00287314" w:rsidRPr="00287314" w:rsidRDefault="00287314" w:rsidP="003A5309">
      <w:pPr>
        <w:widowControl w:val="0"/>
        <w:autoSpaceDE w:val="0"/>
        <w:autoSpaceDN w:val="0"/>
        <w:spacing w:before="63" w:line="446" w:lineRule="auto"/>
        <w:ind w:left="1195" w:right="900" w:firstLine="5893"/>
        <w:outlineLvl w:val="1"/>
        <w:rPr>
          <w:rFonts w:eastAsia="Arial"/>
          <w:b/>
          <w:bCs/>
          <w:sz w:val="28"/>
          <w:szCs w:val="28"/>
          <w:lang w:eastAsia="en-GB" w:bidi="en-GB"/>
        </w:rPr>
      </w:pPr>
      <w:bookmarkStart w:id="13" w:name="_bookmark11"/>
      <w:bookmarkEnd w:id="13"/>
      <w:r w:rsidRPr="00287314">
        <w:rPr>
          <w:rFonts w:eastAsia="Arial"/>
          <w:b/>
          <w:bCs/>
          <w:sz w:val="28"/>
          <w:szCs w:val="28"/>
          <w:lang w:eastAsia="en-GB" w:bidi="en-GB"/>
        </w:rPr>
        <w:t xml:space="preserve">Appendix </w:t>
      </w:r>
      <w:bookmarkStart w:id="14" w:name="_bookmark12"/>
      <w:bookmarkEnd w:id="14"/>
      <w:r w:rsidRPr="00287314">
        <w:rPr>
          <w:rFonts w:eastAsia="Arial"/>
          <w:b/>
          <w:bCs/>
          <w:sz w:val="28"/>
          <w:szCs w:val="28"/>
          <w:lang w:eastAsia="en-GB" w:bidi="en-GB"/>
        </w:rPr>
        <w:t>C Action to be taken when a Non-Physical Assault has taken place</w:t>
      </w:r>
    </w:p>
    <w:p w14:paraId="28DF0E27" w14:textId="5068CA1F" w:rsidR="00287314" w:rsidRPr="002E16B9" w:rsidRDefault="00D07245" w:rsidP="003A5309">
      <w:pPr>
        <w:widowControl w:val="0"/>
        <w:numPr>
          <w:ilvl w:val="0"/>
          <w:numId w:val="5"/>
        </w:numPr>
        <w:tabs>
          <w:tab w:val="left" w:pos="709"/>
        </w:tabs>
        <w:autoSpaceDE w:val="0"/>
        <w:autoSpaceDN w:val="0"/>
        <w:ind w:left="709" w:right="416" w:hanging="709"/>
        <w:jc w:val="both"/>
        <w:rPr>
          <w:rFonts w:eastAsia="Arial"/>
          <w:szCs w:val="22"/>
          <w:lang w:eastAsia="en-GB" w:bidi="en-GB"/>
        </w:rPr>
      </w:pPr>
      <w:r>
        <w:rPr>
          <w:rFonts w:eastAsia="Arial"/>
          <w:szCs w:val="22"/>
          <w:lang w:eastAsia="en-GB" w:bidi="en-GB"/>
        </w:rPr>
        <w:t>W</w:t>
      </w:r>
      <w:r w:rsidR="00287314" w:rsidRPr="00287314">
        <w:rPr>
          <w:rFonts w:eastAsia="Arial"/>
          <w:szCs w:val="22"/>
          <w:lang w:eastAsia="en-GB" w:bidi="en-GB"/>
        </w:rPr>
        <w:t xml:space="preserve">here </w:t>
      </w:r>
      <w:r w:rsidR="00287314" w:rsidRPr="002E16B9">
        <w:rPr>
          <w:rFonts w:eastAsia="Arial"/>
          <w:szCs w:val="22"/>
          <w:lang w:eastAsia="en-GB" w:bidi="en-GB"/>
        </w:rPr>
        <w:t xml:space="preserve">appropriate the </w:t>
      </w:r>
      <w:r w:rsidR="00F96D2C">
        <w:rPr>
          <w:rFonts w:eastAsia="Arial"/>
          <w:szCs w:val="22"/>
          <w:lang w:eastAsia="en-GB" w:bidi="en-GB"/>
        </w:rPr>
        <w:t>P</w:t>
      </w:r>
      <w:r w:rsidR="00287314" w:rsidRPr="002E16B9">
        <w:rPr>
          <w:rFonts w:eastAsia="Arial"/>
          <w:szCs w:val="22"/>
          <w:lang w:eastAsia="en-GB" w:bidi="en-GB"/>
        </w:rPr>
        <w:t>olice should be contacted, as soon as is</w:t>
      </w:r>
      <w:r w:rsidR="00287314" w:rsidRPr="002E16B9">
        <w:rPr>
          <w:rFonts w:eastAsia="Arial"/>
          <w:spacing w:val="-26"/>
          <w:szCs w:val="22"/>
          <w:lang w:eastAsia="en-GB" w:bidi="en-GB"/>
        </w:rPr>
        <w:t xml:space="preserve"> </w:t>
      </w:r>
      <w:r w:rsidR="00287314" w:rsidRPr="002E16B9">
        <w:rPr>
          <w:rFonts w:eastAsia="Arial"/>
          <w:szCs w:val="22"/>
          <w:lang w:eastAsia="en-GB" w:bidi="en-GB"/>
        </w:rPr>
        <w:t>practicable, by the person subject to the non-physical assault, their manager or relevant colleague.</w:t>
      </w:r>
    </w:p>
    <w:p w14:paraId="102EAFCF" w14:textId="77777777" w:rsidR="00287314" w:rsidRPr="002E16B9" w:rsidRDefault="00287314" w:rsidP="003A5309">
      <w:pPr>
        <w:widowControl w:val="0"/>
        <w:tabs>
          <w:tab w:val="left" w:pos="709"/>
        </w:tabs>
        <w:autoSpaceDE w:val="0"/>
        <w:autoSpaceDN w:val="0"/>
        <w:spacing w:before="7"/>
        <w:ind w:left="709" w:right="416" w:hanging="709"/>
        <w:jc w:val="both"/>
        <w:rPr>
          <w:rFonts w:eastAsia="Arial"/>
          <w:sz w:val="23"/>
          <w:lang w:eastAsia="en-GB" w:bidi="en-GB"/>
        </w:rPr>
      </w:pPr>
    </w:p>
    <w:p w14:paraId="6A1B502B" w14:textId="6716A755" w:rsidR="00287314" w:rsidRPr="002E16B9" w:rsidRDefault="00D07245" w:rsidP="003A5309">
      <w:pPr>
        <w:widowControl w:val="0"/>
        <w:numPr>
          <w:ilvl w:val="0"/>
          <w:numId w:val="5"/>
        </w:numPr>
        <w:tabs>
          <w:tab w:val="left" w:pos="709"/>
        </w:tabs>
        <w:autoSpaceDE w:val="0"/>
        <w:autoSpaceDN w:val="0"/>
        <w:spacing w:before="1"/>
        <w:ind w:left="709" w:right="416" w:hanging="709"/>
        <w:jc w:val="both"/>
        <w:rPr>
          <w:rFonts w:eastAsia="Arial"/>
          <w:szCs w:val="22"/>
          <w:lang w:eastAsia="en-GB" w:bidi="en-GB"/>
        </w:rPr>
      </w:pPr>
      <w:r>
        <w:rPr>
          <w:rFonts w:eastAsia="Arial"/>
          <w:szCs w:val="22"/>
          <w:lang w:eastAsia="en-GB" w:bidi="en-GB"/>
        </w:rPr>
        <w:t>T</w:t>
      </w:r>
      <w:r w:rsidR="00287314" w:rsidRPr="002E16B9">
        <w:rPr>
          <w:rFonts w:eastAsia="Arial"/>
          <w:szCs w:val="22"/>
          <w:lang w:eastAsia="en-GB" w:bidi="en-GB"/>
        </w:rPr>
        <w:t xml:space="preserve">he seriousness of the incident should be </w:t>
      </w:r>
      <w:proofErr w:type="gramStart"/>
      <w:r w:rsidR="00287314" w:rsidRPr="002E16B9">
        <w:rPr>
          <w:rFonts w:eastAsia="Arial"/>
          <w:szCs w:val="22"/>
          <w:lang w:eastAsia="en-GB" w:bidi="en-GB"/>
        </w:rPr>
        <w:t>taken into account</w:t>
      </w:r>
      <w:proofErr w:type="gramEnd"/>
      <w:r w:rsidR="00287314" w:rsidRPr="002E16B9">
        <w:rPr>
          <w:rFonts w:eastAsia="Arial"/>
          <w:szCs w:val="22"/>
          <w:lang w:eastAsia="en-GB" w:bidi="en-GB"/>
        </w:rPr>
        <w:t xml:space="preserve"> in deciding whether the </w:t>
      </w:r>
      <w:r w:rsidR="00F96D2C">
        <w:rPr>
          <w:rFonts w:eastAsia="Arial"/>
          <w:szCs w:val="22"/>
          <w:lang w:eastAsia="en-GB" w:bidi="en-GB"/>
        </w:rPr>
        <w:t>P</w:t>
      </w:r>
      <w:r w:rsidR="00287314" w:rsidRPr="002E16B9">
        <w:rPr>
          <w:rFonts w:eastAsia="Arial"/>
          <w:szCs w:val="22"/>
          <w:lang w:eastAsia="en-GB" w:bidi="en-GB"/>
        </w:rPr>
        <w:t>olice should be involved, but where the incident is believed</w:t>
      </w:r>
      <w:r w:rsidR="00287314" w:rsidRPr="002E16B9">
        <w:rPr>
          <w:rFonts w:eastAsia="Arial"/>
          <w:spacing w:val="-34"/>
          <w:szCs w:val="22"/>
          <w:lang w:eastAsia="en-GB" w:bidi="en-GB"/>
        </w:rPr>
        <w:t xml:space="preserve"> </w:t>
      </w:r>
      <w:r w:rsidR="00287314" w:rsidRPr="002E16B9">
        <w:rPr>
          <w:rFonts w:eastAsia="Arial"/>
          <w:szCs w:val="22"/>
          <w:lang w:eastAsia="en-GB" w:bidi="en-GB"/>
        </w:rPr>
        <w:t>to fall into a racially</w:t>
      </w:r>
      <w:r w:rsidR="00A90AA0">
        <w:rPr>
          <w:rFonts w:eastAsia="Arial"/>
          <w:szCs w:val="22"/>
          <w:lang w:eastAsia="en-GB" w:bidi="en-GB"/>
        </w:rPr>
        <w:t xml:space="preserve">, </w:t>
      </w:r>
      <w:r w:rsidR="00287314" w:rsidRPr="002E16B9">
        <w:rPr>
          <w:rFonts w:eastAsia="Arial"/>
          <w:szCs w:val="22"/>
          <w:lang w:eastAsia="en-GB" w:bidi="en-GB"/>
        </w:rPr>
        <w:t>religious</w:t>
      </w:r>
      <w:r w:rsidR="00A90AA0">
        <w:rPr>
          <w:rFonts w:eastAsia="Arial"/>
          <w:szCs w:val="22"/>
          <w:lang w:eastAsia="en-GB" w:bidi="en-GB"/>
        </w:rPr>
        <w:t xml:space="preserve"> or homophobia</w:t>
      </w:r>
      <w:r w:rsidR="00287314" w:rsidRPr="002E16B9">
        <w:rPr>
          <w:rFonts w:eastAsia="Arial"/>
          <w:szCs w:val="22"/>
          <w:lang w:eastAsia="en-GB" w:bidi="en-GB"/>
        </w:rPr>
        <w:t xml:space="preserve"> aggravated matter, then the incident should always be reported to the</w:t>
      </w:r>
      <w:r w:rsidR="00287314" w:rsidRPr="002E16B9">
        <w:rPr>
          <w:rFonts w:eastAsia="Arial"/>
          <w:spacing w:val="-1"/>
          <w:szCs w:val="22"/>
          <w:lang w:eastAsia="en-GB" w:bidi="en-GB"/>
        </w:rPr>
        <w:t xml:space="preserve"> </w:t>
      </w:r>
      <w:r w:rsidR="00F96D2C">
        <w:rPr>
          <w:rFonts w:eastAsia="Arial"/>
          <w:szCs w:val="22"/>
          <w:lang w:eastAsia="en-GB" w:bidi="en-GB"/>
        </w:rPr>
        <w:t>P</w:t>
      </w:r>
      <w:r w:rsidR="00287314" w:rsidRPr="002E16B9">
        <w:rPr>
          <w:rFonts w:eastAsia="Arial"/>
          <w:szCs w:val="22"/>
          <w:lang w:eastAsia="en-GB" w:bidi="en-GB"/>
        </w:rPr>
        <w:t>olice.</w:t>
      </w:r>
    </w:p>
    <w:p w14:paraId="34DF75C3" w14:textId="77777777" w:rsidR="00287314" w:rsidRPr="002E16B9" w:rsidRDefault="00287314" w:rsidP="003A5309">
      <w:pPr>
        <w:widowControl w:val="0"/>
        <w:tabs>
          <w:tab w:val="left" w:pos="709"/>
        </w:tabs>
        <w:autoSpaceDE w:val="0"/>
        <w:autoSpaceDN w:val="0"/>
        <w:spacing w:before="10"/>
        <w:ind w:left="709" w:right="416" w:hanging="709"/>
        <w:jc w:val="both"/>
        <w:rPr>
          <w:rFonts w:eastAsia="Arial"/>
          <w:sz w:val="23"/>
          <w:lang w:eastAsia="en-GB" w:bidi="en-GB"/>
        </w:rPr>
      </w:pPr>
    </w:p>
    <w:p w14:paraId="1C83A646" w14:textId="4ED322B9" w:rsidR="00F96D2C" w:rsidRDefault="00D07245" w:rsidP="003A5309">
      <w:pPr>
        <w:widowControl w:val="0"/>
        <w:numPr>
          <w:ilvl w:val="0"/>
          <w:numId w:val="5"/>
        </w:numPr>
        <w:tabs>
          <w:tab w:val="left" w:pos="709"/>
        </w:tabs>
        <w:autoSpaceDE w:val="0"/>
        <w:autoSpaceDN w:val="0"/>
        <w:spacing w:before="1"/>
        <w:ind w:left="709" w:right="416" w:hanging="709"/>
        <w:jc w:val="both"/>
        <w:rPr>
          <w:rFonts w:eastAsia="Arial"/>
          <w:szCs w:val="22"/>
          <w:lang w:eastAsia="en-GB" w:bidi="en-GB"/>
        </w:rPr>
      </w:pPr>
      <w:r>
        <w:rPr>
          <w:rFonts w:eastAsia="Arial"/>
          <w:szCs w:val="22"/>
          <w:lang w:eastAsia="en-GB" w:bidi="en-GB"/>
        </w:rPr>
        <w:t>T</w:t>
      </w:r>
      <w:r w:rsidR="00287314" w:rsidRPr="002E16B9">
        <w:rPr>
          <w:rFonts w:eastAsia="Arial"/>
          <w:szCs w:val="22"/>
          <w:lang w:eastAsia="en-GB" w:bidi="en-GB"/>
        </w:rPr>
        <w:t xml:space="preserve">he </w:t>
      </w:r>
      <w:r>
        <w:rPr>
          <w:rFonts w:eastAsia="Arial"/>
          <w:szCs w:val="22"/>
          <w:lang w:eastAsia="en-GB" w:bidi="en-GB"/>
        </w:rPr>
        <w:t>P</w:t>
      </w:r>
      <w:r w:rsidR="00287314" w:rsidRPr="002E16B9">
        <w:rPr>
          <w:rFonts w:eastAsia="Arial"/>
          <w:szCs w:val="22"/>
          <w:lang w:eastAsia="en-GB" w:bidi="en-GB"/>
        </w:rPr>
        <w:t>olice should be given information about the assailant’s clinical</w:t>
      </w:r>
      <w:r w:rsidR="00287314" w:rsidRPr="002E16B9">
        <w:rPr>
          <w:rFonts w:eastAsia="Arial"/>
          <w:spacing w:val="-33"/>
          <w:szCs w:val="22"/>
          <w:lang w:eastAsia="en-GB" w:bidi="en-GB"/>
        </w:rPr>
        <w:t xml:space="preserve"> </w:t>
      </w:r>
      <w:r w:rsidR="00287314" w:rsidRPr="002E16B9">
        <w:rPr>
          <w:rFonts w:eastAsia="Arial"/>
          <w:szCs w:val="22"/>
          <w:lang w:eastAsia="en-GB" w:bidi="en-GB"/>
        </w:rPr>
        <w:t xml:space="preserve">condition (if known), if this could be seen as a contributory factor leading to the non- physical assault taking place, however, the presence of a clinical condition should not necessarily preclude appropriate action being taken. This should be a matter for the </w:t>
      </w:r>
      <w:r w:rsidR="00F96D2C">
        <w:rPr>
          <w:rFonts w:eastAsia="Arial"/>
          <w:szCs w:val="22"/>
          <w:lang w:eastAsia="en-GB" w:bidi="en-GB"/>
        </w:rPr>
        <w:t>P</w:t>
      </w:r>
      <w:r w:rsidR="00287314" w:rsidRPr="002E16B9">
        <w:rPr>
          <w:rFonts w:eastAsia="Arial"/>
          <w:szCs w:val="22"/>
          <w:lang w:eastAsia="en-GB" w:bidi="en-GB"/>
        </w:rPr>
        <w:t>olice and/or the</w:t>
      </w:r>
      <w:r w:rsidR="00287314" w:rsidRPr="002E16B9">
        <w:rPr>
          <w:rFonts w:eastAsia="Arial"/>
          <w:spacing w:val="-5"/>
          <w:szCs w:val="22"/>
          <w:lang w:eastAsia="en-GB" w:bidi="en-GB"/>
        </w:rPr>
        <w:t xml:space="preserve"> </w:t>
      </w:r>
      <w:r w:rsidR="00287314" w:rsidRPr="002E16B9">
        <w:rPr>
          <w:rFonts w:eastAsia="Arial"/>
          <w:szCs w:val="22"/>
          <w:lang w:eastAsia="en-GB" w:bidi="en-GB"/>
        </w:rPr>
        <w:t>ICB.</w:t>
      </w:r>
    </w:p>
    <w:p w14:paraId="7BDA4AAE" w14:textId="77777777" w:rsidR="00F96D2C" w:rsidRPr="002E16B9" w:rsidRDefault="00F96D2C" w:rsidP="003A5309">
      <w:pPr>
        <w:widowControl w:val="0"/>
        <w:tabs>
          <w:tab w:val="left" w:pos="709"/>
        </w:tabs>
        <w:autoSpaceDE w:val="0"/>
        <w:autoSpaceDN w:val="0"/>
        <w:spacing w:before="1"/>
        <w:ind w:left="709" w:right="416" w:hanging="709"/>
        <w:jc w:val="both"/>
        <w:rPr>
          <w:rFonts w:eastAsia="Arial"/>
          <w:szCs w:val="22"/>
          <w:lang w:eastAsia="en-GB" w:bidi="en-GB"/>
        </w:rPr>
      </w:pPr>
    </w:p>
    <w:p w14:paraId="4DE22C13" w14:textId="3D307DFC" w:rsidR="00287314" w:rsidRPr="002E16B9" w:rsidRDefault="00D07245" w:rsidP="003A5309">
      <w:pPr>
        <w:widowControl w:val="0"/>
        <w:numPr>
          <w:ilvl w:val="0"/>
          <w:numId w:val="5"/>
        </w:numPr>
        <w:tabs>
          <w:tab w:val="left" w:pos="709"/>
        </w:tabs>
        <w:autoSpaceDE w:val="0"/>
        <w:autoSpaceDN w:val="0"/>
        <w:spacing w:before="1"/>
        <w:ind w:left="709" w:right="416" w:hanging="709"/>
        <w:jc w:val="both"/>
        <w:rPr>
          <w:rFonts w:eastAsia="Arial"/>
          <w:szCs w:val="22"/>
          <w:lang w:eastAsia="en-GB" w:bidi="en-GB"/>
        </w:rPr>
      </w:pPr>
      <w:r>
        <w:rPr>
          <w:rFonts w:eastAsia="Arial"/>
          <w:szCs w:val="22"/>
          <w:lang w:eastAsia="en-GB" w:bidi="en-GB"/>
        </w:rPr>
        <w:t>T</w:t>
      </w:r>
      <w:r w:rsidR="00287314" w:rsidRPr="002E16B9">
        <w:rPr>
          <w:rFonts w:eastAsia="Arial"/>
          <w:szCs w:val="22"/>
          <w:lang w:eastAsia="en-GB" w:bidi="en-GB"/>
        </w:rPr>
        <w:t>he nominated Executive lead for the ICB must be contacted, as soon as practicable, by the person suffering the abuse, their manager or relevant colleague.</w:t>
      </w:r>
    </w:p>
    <w:p w14:paraId="78C1BE9F" w14:textId="77777777" w:rsidR="00287314" w:rsidRPr="002E16B9" w:rsidRDefault="00287314" w:rsidP="003A5309">
      <w:pPr>
        <w:widowControl w:val="0"/>
        <w:tabs>
          <w:tab w:val="left" w:pos="709"/>
        </w:tabs>
        <w:autoSpaceDE w:val="0"/>
        <w:autoSpaceDN w:val="0"/>
        <w:spacing w:before="9"/>
        <w:ind w:left="709" w:right="416" w:hanging="709"/>
        <w:jc w:val="both"/>
        <w:rPr>
          <w:rFonts w:eastAsia="Arial"/>
          <w:sz w:val="23"/>
          <w:lang w:eastAsia="en-GB" w:bidi="en-GB"/>
        </w:rPr>
      </w:pPr>
    </w:p>
    <w:p w14:paraId="3BBAE547" w14:textId="77777777" w:rsidR="00287314" w:rsidRPr="002E16B9" w:rsidRDefault="00287314" w:rsidP="003A5309">
      <w:pPr>
        <w:widowControl w:val="0"/>
        <w:tabs>
          <w:tab w:val="left" w:pos="709"/>
        </w:tabs>
        <w:autoSpaceDE w:val="0"/>
        <w:autoSpaceDN w:val="0"/>
        <w:ind w:left="709" w:right="416" w:hanging="709"/>
        <w:jc w:val="both"/>
        <w:rPr>
          <w:rFonts w:eastAsia="Arial"/>
          <w:lang w:eastAsia="en-GB" w:bidi="en-GB"/>
        </w:rPr>
      </w:pPr>
      <w:r w:rsidRPr="002E16B9">
        <w:rPr>
          <w:rFonts w:eastAsia="Arial"/>
          <w:lang w:eastAsia="en-GB" w:bidi="en-GB"/>
        </w:rPr>
        <w:t>The nominated Executive lead the ICB will:</w:t>
      </w:r>
    </w:p>
    <w:p w14:paraId="0BFAB707" w14:textId="77777777" w:rsidR="00287314" w:rsidRPr="002E16B9" w:rsidRDefault="00287314" w:rsidP="003A5309">
      <w:pPr>
        <w:widowControl w:val="0"/>
        <w:tabs>
          <w:tab w:val="left" w:pos="709"/>
        </w:tabs>
        <w:autoSpaceDE w:val="0"/>
        <w:autoSpaceDN w:val="0"/>
        <w:spacing w:before="1"/>
        <w:ind w:left="709" w:right="416" w:hanging="709"/>
        <w:jc w:val="both"/>
        <w:rPr>
          <w:rFonts w:eastAsia="Arial"/>
          <w:lang w:eastAsia="en-GB" w:bidi="en-GB"/>
        </w:rPr>
      </w:pPr>
    </w:p>
    <w:p w14:paraId="2C4C400A" w14:textId="38AFE749" w:rsidR="00287314" w:rsidRPr="002E16B9" w:rsidRDefault="00457727" w:rsidP="003A5309">
      <w:pPr>
        <w:widowControl w:val="0"/>
        <w:numPr>
          <w:ilvl w:val="0"/>
          <w:numId w:val="5"/>
        </w:numPr>
        <w:tabs>
          <w:tab w:val="left" w:pos="709"/>
        </w:tabs>
        <w:autoSpaceDE w:val="0"/>
        <w:autoSpaceDN w:val="0"/>
        <w:ind w:left="709" w:right="416" w:hanging="709"/>
        <w:jc w:val="both"/>
        <w:rPr>
          <w:rFonts w:eastAsia="Arial"/>
          <w:szCs w:val="22"/>
          <w:lang w:eastAsia="en-GB" w:bidi="en-GB"/>
        </w:rPr>
      </w:pPr>
      <w:r>
        <w:rPr>
          <w:rFonts w:eastAsia="Arial"/>
          <w:szCs w:val="22"/>
          <w:lang w:eastAsia="en-GB" w:bidi="en-GB"/>
        </w:rPr>
        <w:t>L</w:t>
      </w:r>
      <w:r w:rsidR="00287314" w:rsidRPr="002E16B9">
        <w:rPr>
          <w:rFonts w:eastAsia="Arial"/>
          <w:szCs w:val="22"/>
          <w:lang w:eastAsia="en-GB" w:bidi="en-GB"/>
        </w:rPr>
        <w:t>iaise, co-operate with and monitor cases of non-physical assault that have been referred to and are being handled by the</w:t>
      </w:r>
      <w:r w:rsidR="00287314" w:rsidRPr="002E16B9">
        <w:rPr>
          <w:rFonts w:eastAsia="Arial"/>
          <w:spacing w:val="-13"/>
          <w:szCs w:val="22"/>
          <w:lang w:eastAsia="en-GB" w:bidi="en-GB"/>
        </w:rPr>
        <w:t xml:space="preserve"> </w:t>
      </w:r>
      <w:r w:rsidR="00F96D2C">
        <w:rPr>
          <w:rFonts w:eastAsia="Arial"/>
          <w:szCs w:val="22"/>
          <w:lang w:eastAsia="en-GB" w:bidi="en-GB"/>
        </w:rPr>
        <w:t>P</w:t>
      </w:r>
      <w:r w:rsidR="00287314" w:rsidRPr="002E16B9">
        <w:rPr>
          <w:rFonts w:eastAsia="Arial"/>
          <w:szCs w:val="22"/>
          <w:lang w:eastAsia="en-GB" w:bidi="en-GB"/>
        </w:rPr>
        <w:t>olice</w:t>
      </w:r>
      <w:r w:rsidR="008100A7">
        <w:rPr>
          <w:rFonts w:eastAsia="Arial"/>
          <w:szCs w:val="22"/>
          <w:lang w:eastAsia="en-GB" w:bidi="en-GB"/>
        </w:rPr>
        <w:t>.</w:t>
      </w:r>
    </w:p>
    <w:p w14:paraId="044197D4" w14:textId="77777777" w:rsidR="00287314" w:rsidRPr="002E16B9" w:rsidRDefault="00287314" w:rsidP="003A5309">
      <w:pPr>
        <w:widowControl w:val="0"/>
        <w:tabs>
          <w:tab w:val="left" w:pos="709"/>
        </w:tabs>
        <w:autoSpaceDE w:val="0"/>
        <w:autoSpaceDN w:val="0"/>
        <w:spacing w:before="1"/>
        <w:ind w:left="709" w:right="416" w:hanging="709"/>
        <w:jc w:val="both"/>
        <w:rPr>
          <w:rFonts w:eastAsia="Arial"/>
          <w:lang w:eastAsia="en-GB" w:bidi="en-GB"/>
        </w:rPr>
      </w:pPr>
    </w:p>
    <w:p w14:paraId="636A4B79" w14:textId="33373E09" w:rsidR="00287314" w:rsidRPr="002E16B9" w:rsidRDefault="00457727" w:rsidP="003A5309">
      <w:pPr>
        <w:widowControl w:val="0"/>
        <w:numPr>
          <w:ilvl w:val="0"/>
          <w:numId w:val="5"/>
        </w:numPr>
        <w:tabs>
          <w:tab w:val="left" w:pos="709"/>
        </w:tabs>
        <w:autoSpaceDE w:val="0"/>
        <w:autoSpaceDN w:val="0"/>
        <w:spacing w:before="1" w:line="237" w:lineRule="auto"/>
        <w:ind w:left="709" w:right="416" w:hanging="709"/>
        <w:jc w:val="both"/>
        <w:rPr>
          <w:rFonts w:eastAsia="Arial"/>
          <w:szCs w:val="22"/>
          <w:lang w:eastAsia="en-GB" w:bidi="en-GB"/>
        </w:rPr>
      </w:pPr>
      <w:r>
        <w:rPr>
          <w:rFonts w:eastAsia="Arial"/>
          <w:szCs w:val="22"/>
          <w:lang w:eastAsia="en-GB" w:bidi="en-GB"/>
        </w:rPr>
        <w:t>W</w:t>
      </w:r>
      <w:r w:rsidR="00287314" w:rsidRPr="002E16B9">
        <w:rPr>
          <w:rFonts w:eastAsia="Arial"/>
          <w:szCs w:val="22"/>
          <w:lang w:eastAsia="en-GB" w:bidi="en-GB"/>
        </w:rPr>
        <w:t xml:space="preserve">here the matter has been reported to the </w:t>
      </w:r>
      <w:r w:rsidR="00F96D2C">
        <w:rPr>
          <w:rFonts w:eastAsia="Arial"/>
          <w:szCs w:val="22"/>
          <w:lang w:eastAsia="en-GB" w:bidi="en-GB"/>
        </w:rPr>
        <w:t>P</w:t>
      </w:r>
      <w:r w:rsidR="00287314" w:rsidRPr="002E16B9">
        <w:rPr>
          <w:rFonts w:eastAsia="Arial"/>
          <w:szCs w:val="22"/>
          <w:lang w:eastAsia="en-GB" w:bidi="en-GB"/>
        </w:rPr>
        <w:t xml:space="preserve">olice and the </w:t>
      </w:r>
      <w:r w:rsidR="00F96D2C">
        <w:rPr>
          <w:rFonts w:eastAsia="Arial"/>
          <w:szCs w:val="22"/>
          <w:lang w:eastAsia="en-GB" w:bidi="en-GB"/>
        </w:rPr>
        <w:t>P</w:t>
      </w:r>
      <w:r w:rsidR="00287314" w:rsidRPr="002E16B9">
        <w:rPr>
          <w:rFonts w:eastAsia="Arial"/>
          <w:szCs w:val="22"/>
          <w:lang w:eastAsia="en-GB" w:bidi="en-GB"/>
        </w:rPr>
        <w:t>olice have</w:t>
      </w:r>
      <w:r w:rsidR="00287314" w:rsidRPr="002E16B9">
        <w:rPr>
          <w:rFonts w:eastAsia="Arial"/>
          <w:spacing w:val="-30"/>
          <w:szCs w:val="22"/>
          <w:lang w:eastAsia="en-GB" w:bidi="en-GB"/>
        </w:rPr>
        <w:t xml:space="preserve"> </w:t>
      </w:r>
      <w:r w:rsidR="00287314" w:rsidRPr="002E16B9">
        <w:rPr>
          <w:rFonts w:eastAsia="Arial"/>
          <w:szCs w:val="22"/>
          <w:lang w:eastAsia="en-GB" w:bidi="en-GB"/>
        </w:rPr>
        <w:t>decided not to pursue the matter, consider whether the ICB should consider/initiate private prosecution and/or civil proceedings via the ICB’s Legal Service, where</w:t>
      </w:r>
      <w:r w:rsidR="00287314" w:rsidRPr="002E16B9">
        <w:rPr>
          <w:rFonts w:eastAsia="Arial"/>
          <w:spacing w:val="-2"/>
          <w:szCs w:val="22"/>
          <w:lang w:eastAsia="en-GB" w:bidi="en-GB"/>
        </w:rPr>
        <w:t xml:space="preserve"> </w:t>
      </w:r>
      <w:r w:rsidR="00287314" w:rsidRPr="002E16B9">
        <w:rPr>
          <w:rFonts w:eastAsia="Arial"/>
          <w:szCs w:val="22"/>
          <w:lang w:eastAsia="en-GB" w:bidi="en-GB"/>
        </w:rPr>
        <w:t>appropriate</w:t>
      </w:r>
      <w:r w:rsidR="008100A7">
        <w:rPr>
          <w:rFonts w:eastAsia="Arial"/>
          <w:szCs w:val="22"/>
          <w:lang w:eastAsia="en-GB" w:bidi="en-GB"/>
        </w:rPr>
        <w:t>.</w:t>
      </w:r>
    </w:p>
    <w:p w14:paraId="7FDE4848" w14:textId="77777777" w:rsidR="00287314" w:rsidRPr="002E16B9" w:rsidRDefault="00287314" w:rsidP="003A5309">
      <w:pPr>
        <w:widowControl w:val="0"/>
        <w:tabs>
          <w:tab w:val="left" w:pos="709"/>
        </w:tabs>
        <w:autoSpaceDE w:val="0"/>
        <w:autoSpaceDN w:val="0"/>
        <w:spacing w:before="5"/>
        <w:ind w:left="709" w:right="416" w:hanging="709"/>
        <w:jc w:val="both"/>
        <w:rPr>
          <w:rFonts w:eastAsia="Arial"/>
          <w:lang w:eastAsia="en-GB" w:bidi="en-GB"/>
        </w:rPr>
      </w:pPr>
    </w:p>
    <w:p w14:paraId="0D87DE82" w14:textId="49A3F35B" w:rsidR="00287314" w:rsidRPr="002E16B9" w:rsidRDefault="00457727" w:rsidP="003A5309">
      <w:pPr>
        <w:widowControl w:val="0"/>
        <w:numPr>
          <w:ilvl w:val="0"/>
          <w:numId w:val="5"/>
        </w:numPr>
        <w:tabs>
          <w:tab w:val="left" w:pos="709"/>
        </w:tabs>
        <w:autoSpaceDE w:val="0"/>
        <w:autoSpaceDN w:val="0"/>
        <w:ind w:left="709" w:right="416" w:hanging="709"/>
        <w:jc w:val="both"/>
        <w:rPr>
          <w:rFonts w:eastAsia="Arial"/>
          <w:szCs w:val="22"/>
          <w:lang w:eastAsia="en-GB" w:bidi="en-GB"/>
        </w:rPr>
      </w:pPr>
      <w:r>
        <w:rPr>
          <w:rFonts w:eastAsia="Arial"/>
          <w:szCs w:val="22"/>
          <w:lang w:eastAsia="en-GB" w:bidi="en-GB"/>
        </w:rPr>
        <w:t>E</w:t>
      </w:r>
      <w:r w:rsidR="00287314" w:rsidRPr="002E16B9">
        <w:rPr>
          <w:rFonts w:eastAsia="Arial"/>
          <w:szCs w:val="22"/>
          <w:lang w:eastAsia="en-GB" w:bidi="en-GB"/>
        </w:rPr>
        <w:t>nsure that details of the incident are recorded on the ICB’s</w:t>
      </w:r>
      <w:r w:rsidR="00287314" w:rsidRPr="002E16B9">
        <w:rPr>
          <w:rFonts w:eastAsia="Arial"/>
          <w:spacing w:val="-34"/>
          <w:szCs w:val="22"/>
          <w:lang w:eastAsia="en-GB" w:bidi="en-GB"/>
        </w:rPr>
        <w:t xml:space="preserve"> </w:t>
      </w:r>
      <w:r w:rsidR="00287314" w:rsidRPr="002E16B9">
        <w:rPr>
          <w:rFonts w:eastAsia="Arial"/>
          <w:szCs w:val="22"/>
          <w:lang w:eastAsia="en-GB" w:bidi="en-GB"/>
        </w:rPr>
        <w:t xml:space="preserve">appropriate incident reporting system </w:t>
      </w:r>
      <w:r w:rsidR="00F96D2C">
        <w:rPr>
          <w:rFonts w:eastAsia="Arial"/>
          <w:szCs w:val="22"/>
          <w:lang w:eastAsia="en-GB" w:bidi="en-GB"/>
        </w:rPr>
        <w:t xml:space="preserve">(SIRMS) </w:t>
      </w:r>
      <w:r w:rsidR="00287314" w:rsidRPr="002E16B9">
        <w:rPr>
          <w:rFonts w:eastAsia="Arial"/>
          <w:szCs w:val="22"/>
          <w:lang w:eastAsia="en-GB" w:bidi="en-GB"/>
        </w:rPr>
        <w:t>to comply with Health and Safety</w:t>
      </w:r>
      <w:r w:rsidR="00287314" w:rsidRPr="002E16B9">
        <w:rPr>
          <w:rFonts w:eastAsia="Arial"/>
          <w:spacing w:val="-15"/>
          <w:szCs w:val="22"/>
          <w:lang w:eastAsia="en-GB" w:bidi="en-GB"/>
        </w:rPr>
        <w:t xml:space="preserve"> </w:t>
      </w:r>
      <w:r w:rsidR="00287314" w:rsidRPr="002E16B9">
        <w:rPr>
          <w:rFonts w:eastAsia="Arial"/>
          <w:szCs w:val="22"/>
          <w:lang w:eastAsia="en-GB" w:bidi="en-GB"/>
        </w:rPr>
        <w:t>legislation</w:t>
      </w:r>
      <w:r w:rsidR="008100A7">
        <w:rPr>
          <w:rFonts w:eastAsia="Arial"/>
          <w:szCs w:val="22"/>
          <w:lang w:eastAsia="en-GB" w:bidi="en-GB"/>
        </w:rPr>
        <w:t>.</w:t>
      </w:r>
    </w:p>
    <w:p w14:paraId="306FC784" w14:textId="77777777" w:rsidR="00287314" w:rsidRPr="002E16B9" w:rsidRDefault="00287314" w:rsidP="003A5309">
      <w:pPr>
        <w:widowControl w:val="0"/>
        <w:tabs>
          <w:tab w:val="left" w:pos="709"/>
        </w:tabs>
        <w:autoSpaceDE w:val="0"/>
        <w:autoSpaceDN w:val="0"/>
        <w:spacing w:before="11"/>
        <w:ind w:left="709" w:right="416" w:hanging="709"/>
        <w:jc w:val="both"/>
        <w:rPr>
          <w:rFonts w:eastAsia="Arial"/>
          <w:sz w:val="23"/>
          <w:lang w:eastAsia="en-GB" w:bidi="en-GB"/>
        </w:rPr>
      </w:pPr>
    </w:p>
    <w:p w14:paraId="4B45E5D3" w14:textId="0B657F95" w:rsidR="00287314" w:rsidRPr="002E16B9" w:rsidRDefault="00457727" w:rsidP="003A5309">
      <w:pPr>
        <w:widowControl w:val="0"/>
        <w:numPr>
          <w:ilvl w:val="0"/>
          <w:numId w:val="5"/>
        </w:numPr>
        <w:tabs>
          <w:tab w:val="left" w:pos="709"/>
        </w:tabs>
        <w:autoSpaceDE w:val="0"/>
        <w:autoSpaceDN w:val="0"/>
        <w:ind w:left="709" w:right="416" w:hanging="709"/>
        <w:jc w:val="both"/>
        <w:rPr>
          <w:rFonts w:eastAsia="Arial"/>
          <w:szCs w:val="22"/>
          <w:lang w:eastAsia="en-GB" w:bidi="en-GB"/>
        </w:rPr>
      </w:pPr>
      <w:r>
        <w:rPr>
          <w:rFonts w:eastAsia="Arial"/>
          <w:szCs w:val="22"/>
          <w:lang w:eastAsia="en-GB" w:bidi="en-GB"/>
        </w:rPr>
        <w:t>E</w:t>
      </w:r>
      <w:r w:rsidR="00287314" w:rsidRPr="002E16B9">
        <w:rPr>
          <w:rFonts w:eastAsia="Arial"/>
          <w:szCs w:val="22"/>
          <w:lang w:eastAsia="en-GB" w:bidi="en-GB"/>
        </w:rPr>
        <w:t>nsure that an acknowledgement of the report is sent to the injured party</w:t>
      </w:r>
      <w:r w:rsidR="00287314" w:rsidRPr="002E16B9">
        <w:rPr>
          <w:rFonts w:eastAsia="Arial"/>
          <w:spacing w:val="-31"/>
          <w:szCs w:val="22"/>
          <w:lang w:eastAsia="en-GB" w:bidi="en-GB"/>
        </w:rPr>
        <w:t xml:space="preserve"> </w:t>
      </w:r>
      <w:r w:rsidR="00287314" w:rsidRPr="002E16B9">
        <w:rPr>
          <w:rFonts w:eastAsia="Arial"/>
          <w:szCs w:val="22"/>
          <w:lang w:eastAsia="en-GB" w:bidi="en-GB"/>
        </w:rPr>
        <w:t>and ensure that any necessary support arrangements, such as counselling or occupational health are offered. The acknowledgement should state that the matter will be dealt with</w:t>
      </w:r>
      <w:r w:rsidR="00622BC2">
        <w:rPr>
          <w:rFonts w:eastAsia="Arial"/>
          <w:szCs w:val="22"/>
          <w:lang w:eastAsia="en-GB" w:bidi="en-GB"/>
        </w:rPr>
        <w:t xml:space="preserve"> in accordance with ICB policy</w:t>
      </w:r>
      <w:r w:rsidR="00287314" w:rsidRPr="002E16B9">
        <w:rPr>
          <w:rFonts w:eastAsia="Arial"/>
          <w:szCs w:val="22"/>
          <w:lang w:eastAsia="en-GB" w:bidi="en-GB"/>
        </w:rPr>
        <w:t xml:space="preserve">, that appropriate action will be taken and that the </w:t>
      </w:r>
      <w:proofErr w:type="gramStart"/>
      <w:r w:rsidR="00287314" w:rsidRPr="002E16B9">
        <w:rPr>
          <w:rFonts w:eastAsia="Arial"/>
          <w:szCs w:val="22"/>
          <w:lang w:eastAsia="en-GB" w:bidi="en-GB"/>
        </w:rPr>
        <w:t>particular member</w:t>
      </w:r>
      <w:proofErr w:type="gramEnd"/>
      <w:r w:rsidR="00287314" w:rsidRPr="002E16B9">
        <w:rPr>
          <w:rFonts w:eastAsia="Arial"/>
          <w:szCs w:val="22"/>
          <w:lang w:eastAsia="en-GB" w:bidi="en-GB"/>
        </w:rPr>
        <w:t xml:space="preserve"> of staff will be apprised of progress and</w:t>
      </w:r>
      <w:r w:rsidR="00287314" w:rsidRPr="002E16B9">
        <w:rPr>
          <w:rFonts w:eastAsia="Arial"/>
          <w:spacing w:val="-12"/>
          <w:szCs w:val="22"/>
          <w:lang w:eastAsia="en-GB" w:bidi="en-GB"/>
        </w:rPr>
        <w:t xml:space="preserve"> </w:t>
      </w:r>
      <w:r w:rsidR="00F96D2C">
        <w:rPr>
          <w:rFonts w:eastAsia="Arial"/>
          <w:spacing w:val="-12"/>
          <w:szCs w:val="22"/>
          <w:lang w:eastAsia="en-GB" w:bidi="en-GB"/>
        </w:rPr>
        <w:t xml:space="preserve">the </w:t>
      </w:r>
      <w:r w:rsidR="00287314" w:rsidRPr="002E16B9">
        <w:rPr>
          <w:rFonts w:eastAsia="Arial"/>
          <w:szCs w:val="22"/>
          <w:lang w:eastAsia="en-GB" w:bidi="en-GB"/>
        </w:rPr>
        <w:t>outcome</w:t>
      </w:r>
      <w:r w:rsidR="008100A7">
        <w:rPr>
          <w:rFonts w:eastAsia="Arial"/>
          <w:szCs w:val="22"/>
          <w:lang w:eastAsia="en-GB" w:bidi="en-GB"/>
        </w:rPr>
        <w:t>.</w:t>
      </w:r>
    </w:p>
    <w:p w14:paraId="538EA572" w14:textId="77777777" w:rsidR="00287314" w:rsidRPr="002E16B9" w:rsidRDefault="00287314" w:rsidP="003A5309">
      <w:pPr>
        <w:widowControl w:val="0"/>
        <w:tabs>
          <w:tab w:val="left" w:pos="709"/>
        </w:tabs>
        <w:autoSpaceDE w:val="0"/>
        <w:autoSpaceDN w:val="0"/>
        <w:spacing w:before="10"/>
        <w:ind w:left="709" w:right="416" w:hanging="709"/>
        <w:jc w:val="both"/>
        <w:rPr>
          <w:rFonts w:eastAsia="Arial"/>
          <w:sz w:val="23"/>
          <w:lang w:eastAsia="en-GB" w:bidi="en-GB"/>
        </w:rPr>
      </w:pPr>
    </w:p>
    <w:p w14:paraId="6C2150B5" w14:textId="4FDC3BEA" w:rsidR="00CA2CC9" w:rsidRDefault="00457727" w:rsidP="003A5309">
      <w:pPr>
        <w:widowControl w:val="0"/>
        <w:numPr>
          <w:ilvl w:val="0"/>
          <w:numId w:val="5"/>
        </w:numPr>
        <w:tabs>
          <w:tab w:val="left" w:pos="709"/>
        </w:tabs>
        <w:autoSpaceDE w:val="0"/>
        <w:autoSpaceDN w:val="0"/>
        <w:ind w:left="709" w:right="416" w:hanging="709"/>
        <w:jc w:val="both"/>
        <w:rPr>
          <w:rFonts w:eastAsia="Arial"/>
          <w:szCs w:val="22"/>
          <w:lang w:eastAsia="en-GB" w:bidi="en-GB"/>
        </w:rPr>
        <w:sectPr w:rsidR="00CA2CC9" w:rsidSect="003A5309">
          <w:pgSz w:w="11910" w:h="16840"/>
          <w:pgMar w:top="1140" w:right="1140" w:bottom="1140" w:left="1140" w:header="0" w:footer="892" w:gutter="0"/>
          <w:cols w:space="720"/>
        </w:sectPr>
      </w:pPr>
      <w:r>
        <w:rPr>
          <w:rFonts w:eastAsia="Arial"/>
          <w:szCs w:val="22"/>
          <w:lang w:eastAsia="en-GB" w:bidi="en-GB"/>
        </w:rPr>
        <w:t>E</w:t>
      </w:r>
      <w:r w:rsidR="00287314" w:rsidRPr="002E16B9">
        <w:rPr>
          <w:rFonts w:eastAsia="Arial"/>
          <w:szCs w:val="22"/>
          <w:lang w:eastAsia="en-GB" w:bidi="en-GB"/>
        </w:rPr>
        <w:t>nsure the person subject to the non-physical assault is informed of the outcome of any action</w:t>
      </w:r>
      <w:r w:rsidR="00287314" w:rsidRPr="002E16B9">
        <w:rPr>
          <w:rFonts w:eastAsia="Arial"/>
          <w:spacing w:val="-8"/>
          <w:szCs w:val="22"/>
          <w:lang w:eastAsia="en-GB" w:bidi="en-GB"/>
        </w:rPr>
        <w:t xml:space="preserve"> </w:t>
      </w:r>
      <w:r w:rsidR="00287314" w:rsidRPr="002E16B9">
        <w:rPr>
          <w:rFonts w:eastAsia="Arial"/>
          <w:szCs w:val="22"/>
          <w:lang w:eastAsia="en-GB" w:bidi="en-GB"/>
        </w:rPr>
        <w:t>taken</w:t>
      </w:r>
      <w:r w:rsidR="00F96D2C">
        <w:rPr>
          <w:rFonts w:eastAsia="Arial"/>
          <w:szCs w:val="22"/>
          <w:lang w:eastAsia="en-GB" w:bidi="en-GB"/>
        </w:rPr>
        <w:t>.</w:t>
      </w:r>
    </w:p>
    <w:p w14:paraId="5522101C" w14:textId="77777777" w:rsidR="00287314" w:rsidRPr="00287314" w:rsidRDefault="00287314" w:rsidP="00287314">
      <w:pPr>
        <w:widowControl w:val="0"/>
        <w:autoSpaceDE w:val="0"/>
        <w:autoSpaceDN w:val="0"/>
        <w:spacing w:before="63"/>
        <w:ind w:right="915"/>
        <w:jc w:val="right"/>
        <w:outlineLvl w:val="1"/>
        <w:rPr>
          <w:rFonts w:eastAsia="Arial"/>
          <w:b/>
          <w:bCs/>
          <w:sz w:val="28"/>
          <w:szCs w:val="28"/>
          <w:lang w:eastAsia="en-GB" w:bidi="en-GB"/>
        </w:rPr>
      </w:pPr>
      <w:bookmarkStart w:id="15" w:name="_bookmark13"/>
      <w:bookmarkEnd w:id="15"/>
      <w:r w:rsidRPr="00287314">
        <w:rPr>
          <w:rFonts w:eastAsia="Arial"/>
          <w:b/>
          <w:bCs/>
          <w:sz w:val="28"/>
          <w:szCs w:val="28"/>
          <w:lang w:eastAsia="en-GB" w:bidi="en-GB"/>
        </w:rPr>
        <w:t>Appendix D</w:t>
      </w:r>
    </w:p>
    <w:p w14:paraId="16D0F2CB" w14:textId="77777777" w:rsidR="00287314" w:rsidRPr="00287314" w:rsidRDefault="00287314" w:rsidP="00287314">
      <w:pPr>
        <w:widowControl w:val="0"/>
        <w:autoSpaceDE w:val="0"/>
        <w:autoSpaceDN w:val="0"/>
        <w:rPr>
          <w:rFonts w:eastAsia="Arial"/>
          <w:b/>
          <w:lang w:eastAsia="en-GB" w:bidi="en-GB"/>
        </w:rPr>
      </w:pPr>
    </w:p>
    <w:p w14:paraId="68FF0972" w14:textId="77777777" w:rsidR="00287314" w:rsidRPr="00287314" w:rsidRDefault="00287314" w:rsidP="003A5309">
      <w:pPr>
        <w:widowControl w:val="0"/>
        <w:autoSpaceDE w:val="0"/>
        <w:autoSpaceDN w:val="0"/>
        <w:ind w:left="3421" w:right="-9"/>
        <w:rPr>
          <w:rFonts w:eastAsia="Arial"/>
          <w:b/>
          <w:sz w:val="28"/>
          <w:szCs w:val="22"/>
          <w:lang w:eastAsia="en-GB" w:bidi="en-GB"/>
        </w:rPr>
      </w:pPr>
      <w:bookmarkStart w:id="16" w:name="_bookmark14"/>
      <w:bookmarkEnd w:id="16"/>
      <w:r w:rsidRPr="00287314">
        <w:rPr>
          <w:rFonts w:eastAsia="Arial"/>
          <w:b/>
          <w:sz w:val="28"/>
          <w:szCs w:val="22"/>
          <w:lang w:eastAsia="en-GB" w:bidi="en-GB"/>
        </w:rPr>
        <w:t>Advice/Guidance for Managers</w:t>
      </w:r>
    </w:p>
    <w:p w14:paraId="1B1A40FE" w14:textId="77777777" w:rsidR="00287314" w:rsidRPr="00287314" w:rsidRDefault="00287314" w:rsidP="003A5309">
      <w:pPr>
        <w:widowControl w:val="0"/>
        <w:autoSpaceDE w:val="0"/>
        <w:autoSpaceDN w:val="0"/>
        <w:spacing w:before="10"/>
        <w:ind w:right="-9"/>
        <w:rPr>
          <w:rFonts w:eastAsia="Arial"/>
          <w:b/>
          <w:sz w:val="15"/>
          <w:lang w:eastAsia="en-GB" w:bidi="en-GB"/>
        </w:rPr>
      </w:pPr>
    </w:p>
    <w:p w14:paraId="593C1D4C" w14:textId="77777777" w:rsidR="00287314" w:rsidRPr="00287314" w:rsidRDefault="00287314" w:rsidP="003A5309">
      <w:pPr>
        <w:widowControl w:val="0"/>
        <w:autoSpaceDE w:val="0"/>
        <w:autoSpaceDN w:val="0"/>
        <w:spacing w:before="92"/>
        <w:ind w:left="709" w:right="-9"/>
        <w:jc w:val="both"/>
        <w:rPr>
          <w:rFonts w:eastAsia="Arial"/>
          <w:lang w:eastAsia="en-GB" w:bidi="en-GB"/>
        </w:rPr>
      </w:pPr>
      <w:r w:rsidRPr="00287314">
        <w:rPr>
          <w:rFonts w:eastAsia="Arial"/>
          <w:lang w:eastAsia="en-GB" w:bidi="en-GB"/>
        </w:rPr>
        <w:t>This guide will not provide an answer to every situation, and your own experience will be a crucial factor along with following the Policy in deciding appropriate action.</w:t>
      </w:r>
      <w:r w:rsidRPr="00287314">
        <w:rPr>
          <w:rFonts w:eastAsia="Arial"/>
          <w:spacing w:val="-26"/>
          <w:lang w:eastAsia="en-GB" w:bidi="en-GB"/>
        </w:rPr>
        <w:t xml:space="preserve"> </w:t>
      </w:r>
      <w:r w:rsidRPr="00287314">
        <w:rPr>
          <w:rFonts w:eastAsia="Arial"/>
          <w:lang w:eastAsia="en-GB" w:bidi="en-GB"/>
        </w:rPr>
        <w:t>It will, however, hopefully increase awareness of the problem and provide practical advice.</w:t>
      </w:r>
    </w:p>
    <w:p w14:paraId="723CE252" w14:textId="77777777" w:rsidR="00287314" w:rsidRPr="00287314" w:rsidRDefault="00287314" w:rsidP="003A5309">
      <w:pPr>
        <w:widowControl w:val="0"/>
        <w:autoSpaceDE w:val="0"/>
        <w:autoSpaceDN w:val="0"/>
        <w:ind w:left="709" w:right="-9"/>
        <w:jc w:val="both"/>
        <w:rPr>
          <w:rFonts w:eastAsia="Arial"/>
          <w:lang w:eastAsia="en-GB" w:bidi="en-GB"/>
        </w:rPr>
      </w:pPr>
    </w:p>
    <w:p w14:paraId="24C34B58" w14:textId="77777777" w:rsidR="00287314" w:rsidRPr="003A5309" w:rsidRDefault="00287314" w:rsidP="003A5309">
      <w:pPr>
        <w:widowControl w:val="0"/>
        <w:autoSpaceDE w:val="0"/>
        <w:autoSpaceDN w:val="0"/>
        <w:ind w:left="709" w:right="-9"/>
        <w:jc w:val="both"/>
        <w:rPr>
          <w:rFonts w:eastAsia="Arial"/>
          <w:b/>
          <w:bCs/>
          <w:sz w:val="28"/>
          <w:szCs w:val="28"/>
          <w:lang w:eastAsia="en-GB" w:bidi="en-GB"/>
        </w:rPr>
      </w:pPr>
      <w:r w:rsidRPr="003A5309">
        <w:rPr>
          <w:rFonts w:eastAsia="Arial"/>
          <w:b/>
          <w:bCs/>
          <w:sz w:val="28"/>
          <w:szCs w:val="28"/>
          <w:u w:val="single"/>
          <w:lang w:eastAsia="en-GB" w:bidi="en-GB"/>
        </w:rPr>
        <w:t xml:space="preserve">Why Must I </w:t>
      </w:r>
      <w:proofErr w:type="gramStart"/>
      <w:r w:rsidRPr="003A5309">
        <w:rPr>
          <w:rFonts w:eastAsia="Arial"/>
          <w:b/>
          <w:bCs/>
          <w:sz w:val="28"/>
          <w:szCs w:val="28"/>
          <w:u w:val="single"/>
          <w:lang w:eastAsia="en-GB" w:bidi="en-GB"/>
        </w:rPr>
        <w:t>Take Action</w:t>
      </w:r>
      <w:proofErr w:type="gramEnd"/>
      <w:r w:rsidRPr="003A5309">
        <w:rPr>
          <w:rFonts w:eastAsia="Arial"/>
          <w:b/>
          <w:bCs/>
          <w:sz w:val="28"/>
          <w:szCs w:val="28"/>
          <w:u w:val="single"/>
          <w:lang w:eastAsia="en-GB" w:bidi="en-GB"/>
        </w:rPr>
        <w:t>?</w:t>
      </w:r>
    </w:p>
    <w:p w14:paraId="732E23A4" w14:textId="77777777" w:rsidR="00287314" w:rsidRPr="00287314" w:rsidRDefault="00287314" w:rsidP="003A5309">
      <w:pPr>
        <w:widowControl w:val="0"/>
        <w:autoSpaceDE w:val="0"/>
        <w:autoSpaceDN w:val="0"/>
        <w:ind w:left="709" w:right="-9"/>
        <w:jc w:val="both"/>
        <w:rPr>
          <w:rFonts w:eastAsia="Arial"/>
          <w:sz w:val="16"/>
          <w:lang w:eastAsia="en-GB" w:bidi="en-GB"/>
        </w:rPr>
      </w:pPr>
    </w:p>
    <w:p w14:paraId="4C1A3F04" w14:textId="4148D3DB" w:rsidR="00287314" w:rsidRPr="003A5309" w:rsidRDefault="00287314" w:rsidP="003A5309">
      <w:pPr>
        <w:pStyle w:val="ListParagraph"/>
        <w:widowControl w:val="0"/>
        <w:numPr>
          <w:ilvl w:val="0"/>
          <w:numId w:val="17"/>
        </w:numPr>
        <w:autoSpaceDE w:val="0"/>
        <w:autoSpaceDN w:val="0"/>
        <w:spacing w:before="92"/>
        <w:ind w:right="-9"/>
        <w:jc w:val="both"/>
        <w:rPr>
          <w:rFonts w:eastAsia="Arial"/>
          <w:b/>
          <w:bCs/>
          <w:lang w:eastAsia="en-GB" w:bidi="en-GB"/>
        </w:rPr>
      </w:pPr>
      <w:r w:rsidRPr="003A5309">
        <w:rPr>
          <w:rFonts w:eastAsia="Arial"/>
          <w:b/>
          <w:bCs/>
          <w:lang w:eastAsia="en-GB" w:bidi="en-GB"/>
        </w:rPr>
        <w:t>Legislation</w:t>
      </w:r>
    </w:p>
    <w:p w14:paraId="25F060C9" w14:textId="3D3732B0" w:rsidR="00287314" w:rsidRPr="00287314" w:rsidRDefault="00287314" w:rsidP="003A5309">
      <w:pPr>
        <w:widowControl w:val="0"/>
        <w:numPr>
          <w:ilvl w:val="0"/>
          <w:numId w:val="5"/>
        </w:numPr>
        <w:tabs>
          <w:tab w:val="left" w:pos="1680"/>
          <w:tab w:val="left" w:pos="1681"/>
        </w:tabs>
        <w:autoSpaceDE w:val="0"/>
        <w:autoSpaceDN w:val="0"/>
        <w:spacing w:before="1"/>
        <w:ind w:left="1276" w:right="-9" w:hanging="709"/>
        <w:jc w:val="both"/>
        <w:rPr>
          <w:rFonts w:eastAsia="Arial"/>
          <w:szCs w:val="22"/>
          <w:lang w:eastAsia="en-GB" w:bidi="en-GB"/>
        </w:rPr>
      </w:pPr>
      <w:r w:rsidRPr="00287314">
        <w:rPr>
          <w:rFonts w:eastAsia="Arial"/>
          <w:szCs w:val="22"/>
          <w:lang w:eastAsia="en-GB" w:bidi="en-GB"/>
        </w:rPr>
        <w:t>The Health and Safety at Work Etc. Act 1974 requires employers to take reasonable steps to ensure the health, safety and welfare of their</w:t>
      </w:r>
      <w:r w:rsidRPr="00287314">
        <w:rPr>
          <w:rFonts w:eastAsia="Arial"/>
          <w:spacing w:val="-33"/>
          <w:szCs w:val="22"/>
          <w:lang w:eastAsia="en-GB" w:bidi="en-GB"/>
        </w:rPr>
        <w:t xml:space="preserve"> </w:t>
      </w:r>
      <w:r w:rsidRPr="00287314">
        <w:rPr>
          <w:rFonts w:eastAsia="Arial"/>
          <w:szCs w:val="22"/>
          <w:lang w:eastAsia="en-GB" w:bidi="en-GB"/>
        </w:rPr>
        <w:t>employees while at</w:t>
      </w:r>
      <w:r w:rsidRPr="00287314">
        <w:rPr>
          <w:rFonts w:eastAsia="Arial"/>
          <w:spacing w:val="-1"/>
          <w:szCs w:val="22"/>
          <w:lang w:eastAsia="en-GB" w:bidi="en-GB"/>
        </w:rPr>
        <w:t xml:space="preserve"> </w:t>
      </w:r>
      <w:r w:rsidRPr="00287314">
        <w:rPr>
          <w:rFonts w:eastAsia="Arial"/>
          <w:szCs w:val="22"/>
          <w:lang w:eastAsia="en-GB" w:bidi="en-GB"/>
        </w:rPr>
        <w:t>work</w:t>
      </w:r>
      <w:r w:rsidR="00A95B9F">
        <w:rPr>
          <w:rFonts w:eastAsia="Arial"/>
          <w:szCs w:val="22"/>
          <w:lang w:eastAsia="en-GB" w:bidi="en-GB"/>
        </w:rPr>
        <w:t>.</w:t>
      </w:r>
    </w:p>
    <w:p w14:paraId="11BDBAD1" w14:textId="09A06428" w:rsidR="00287314" w:rsidRPr="00287314" w:rsidRDefault="00287314" w:rsidP="003A5309">
      <w:pPr>
        <w:widowControl w:val="0"/>
        <w:numPr>
          <w:ilvl w:val="0"/>
          <w:numId w:val="5"/>
        </w:numPr>
        <w:tabs>
          <w:tab w:val="left" w:pos="1680"/>
          <w:tab w:val="left" w:pos="1681"/>
        </w:tabs>
        <w:autoSpaceDE w:val="0"/>
        <w:autoSpaceDN w:val="0"/>
        <w:ind w:left="1276" w:right="-9" w:hanging="709"/>
        <w:jc w:val="both"/>
        <w:rPr>
          <w:rFonts w:eastAsia="Arial"/>
          <w:szCs w:val="22"/>
          <w:lang w:eastAsia="en-GB" w:bidi="en-GB"/>
        </w:rPr>
      </w:pPr>
      <w:r w:rsidRPr="00287314">
        <w:rPr>
          <w:rFonts w:eastAsia="Arial"/>
          <w:szCs w:val="22"/>
          <w:lang w:eastAsia="en-GB" w:bidi="en-GB"/>
        </w:rPr>
        <w:t>The Management of Health and Safety at Work Regulations 1999</w:t>
      </w:r>
      <w:r w:rsidRPr="00287314">
        <w:rPr>
          <w:rFonts w:eastAsia="Arial"/>
          <w:spacing w:val="-28"/>
          <w:szCs w:val="22"/>
          <w:lang w:eastAsia="en-GB" w:bidi="en-GB"/>
        </w:rPr>
        <w:t xml:space="preserve"> </w:t>
      </w:r>
      <w:r w:rsidRPr="00287314">
        <w:rPr>
          <w:rFonts w:eastAsia="Arial"/>
          <w:szCs w:val="22"/>
          <w:lang w:eastAsia="en-GB" w:bidi="en-GB"/>
        </w:rPr>
        <w:t>specifically requires the assessment of risks to</w:t>
      </w:r>
      <w:r w:rsidRPr="00287314">
        <w:rPr>
          <w:rFonts w:eastAsia="Arial"/>
          <w:spacing w:val="-3"/>
          <w:szCs w:val="22"/>
          <w:lang w:eastAsia="en-GB" w:bidi="en-GB"/>
        </w:rPr>
        <w:t xml:space="preserve"> </w:t>
      </w:r>
      <w:r w:rsidRPr="00287314">
        <w:rPr>
          <w:rFonts w:eastAsia="Arial"/>
          <w:szCs w:val="22"/>
          <w:lang w:eastAsia="en-GB" w:bidi="en-GB"/>
        </w:rPr>
        <w:t>employees</w:t>
      </w:r>
      <w:r w:rsidR="00A95B9F">
        <w:rPr>
          <w:rFonts w:eastAsia="Arial"/>
          <w:szCs w:val="22"/>
          <w:lang w:eastAsia="en-GB" w:bidi="en-GB"/>
        </w:rPr>
        <w:t>.</w:t>
      </w:r>
    </w:p>
    <w:p w14:paraId="36B49574" w14:textId="77777777" w:rsidR="00287314" w:rsidRPr="00287314" w:rsidRDefault="00287314" w:rsidP="003A5309">
      <w:pPr>
        <w:widowControl w:val="0"/>
        <w:autoSpaceDE w:val="0"/>
        <w:autoSpaceDN w:val="0"/>
        <w:spacing w:before="6"/>
        <w:ind w:left="709" w:right="-9"/>
        <w:jc w:val="both"/>
        <w:rPr>
          <w:rFonts w:eastAsia="Arial"/>
          <w:sz w:val="23"/>
          <w:lang w:eastAsia="en-GB" w:bidi="en-GB"/>
        </w:rPr>
      </w:pPr>
    </w:p>
    <w:p w14:paraId="48D65F74" w14:textId="7F172063" w:rsidR="00287314" w:rsidRPr="003A5309" w:rsidRDefault="00287314" w:rsidP="003A5309">
      <w:pPr>
        <w:pStyle w:val="ListParagraph"/>
        <w:widowControl w:val="0"/>
        <w:numPr>
          <w:ilvl w:val="0"/>
          <w:numId w:val="17"/>
        </w:numPr>
        <w:autoSpaceDE w:val="0"/>
        <w:autoSpaceDN w:val="0"/>
        <w:spacing w:before="1"/>
        <w:ind w:right="-9"/>
        <w:jc w:val="both"/>
        <w:rPr>
          <w:rFonts w:eastAsia="Arial"/>
          <w:b/>
          <w:bCs/>
          <w:i/>
          <w:szCs w:val="22"/>
          <w:lang w:eastAsia="en-GB" w:bidi="en-GB"/>
        </w:rPr>
      </w:pPr>
      <w:r w:rsidRPr="003A5309">
        <w:rPr>
          <w:rFonts w:eastAsia="Arial"/>
          <w:b/>
          <w:bCs/>
          <w:i/>
          <w:szCs w:val="22"/>
          <w:lang w:eastAsia="en-GB" w:bidi="en-GB"/>
        </w:rPr>
        <w:t>Efficiency</w:t>
      </w:r>
    </w:p>
    <w:p w14:paraId="6318B696" w14:textId="77777777" w:rsidR="00287314" w:rsidRPr="00287314" w:rsidRDefault="00287314" w:rsidP="003A5309">
      <w:pPr>
        <w:widowControl w:val="0"/>
        <w:autoSpaceDE w:val="0"/>
        <w:autoSpaceDN w:val="0"/>
        <w:spacing w:before="2"/>
        <w:ind w:left="709" w:right="-9"/>
        <w:jc w:val="both"/>
        <w:rPr>
          <w:rFonts w:eastAsia="Arial"/>
          <w:i/>
          <w:lang w:eastAsia="en-GB" w:bidi="en-GB"/>
        </w:rPr>
      </w:pPr>
    </w:p>
    <w:p w14:paraId="46218357" w14:textId="77777777" w:rsidR="00287314" w:rsidRPr="00287314" w:rsidRDefault="00287314" w:rsidP="003A5309">
      <w:pPr>
        <w:widowControl w:val="0"/>
        <w:autoSpaceDE w:val="0"/>
        <w:autoSpaceDN w:val="0"/>
        <w:ind w:left="709" w:right="-9"/>
        <w:jc w:val="both"/>
        <w:rPr>
          <w:rFonts w:eastAsia="Arial"/>
          <w:lang w:eastAsia="en-GB" w:bidi="en-GB"/>
        </w:rPr>
      </w:pPr>
      <w:r w:rsidRPr="00287314">
        <w:rPr>
          <w:rFonts w:eastAsia="Arial"/>
          <w:lang w:eastAsia="en-GB" w:bidi="en-GB"/>
        </w:rPr>
        <w:t>The effects of violence can have serious operational costs and include: -</w:t>
      </w:r>
    </w:p>
    <w:p w14:paraId="0EB87B32" w14:textId="4EF3501B" w:rsidR="00287314" w:rsidRPr="00287314" w:rsidRDefault="0027731A" w:rsidP="003A5309">
      <w:pPr>
        <w:widowControl w:val="0"/>
        <w:numPr>
          <w:ilvl w:val="0"/>
          <w:numId w:val="5"/>
        </w:numPr>
        <w:tabs>
          <w:tab w:val="left" w:pos="1680"/>
          <w:tab w:val="left" w:pos="1681"/>
        </w:tabs>
        <w:autoSpaceDE w:val="0"/>
        <w:autoSpaceDN w:val="0"/>
        <w:spacing w:before="1" w:line="292" w:lineRule="exact"/>
        <w:ind w:left="1276" w:right="-9" w:hanging="709"/>
        <w:jc w:val="both"/>
        <w:rPr>
          <w:rFonts w:eastAsia="Arial"/>
          <w:szCs w:val="22"/>
          <w:lang w:eastAsia="en-GB" w:bidi="en-GB"/>
        </w:rPr>
      </w:pPr>
      <w:r>
        <w:rPr>
          <w:rFonts w:eastAsia="Arial"/>
          <w:szCs w:val="22"/>
          <w:lang w:eastAsia="en-GB" w:bidi="en-GB"/>
        </w:rPr>
        <w:t>S</w:t>
      </w:r>
      <w:r w:rsidR="00287314" w:rsidRPr="00287314">
        <w:rPr>
          <w:rFonts w:eastAsia="Arial"/>
          <w:szCs w:val="22"/>
          <w:lang w:eastAsia="en-GB" w:bidi="en-GB"/>
        </w:rPr>
        <w:t>ickness</w:t>
      </w:r>
      <w:r w:rsidR="00287314" w:rsidRPr="00287314">
        <w:rPr>
          <w:rFonts w:eastAsia="Arial"/>
          <w:spacing w:val="-1"/>
          <w:szCs w:val="22"/>
          <w:lang w:eastAsia="en-GB" w:bidi="en-GB"/>
        </w:rPr>
        <w:t xml:space="preserve"> </w:t>
      </w:r>
      <w:r w:rsidR="00287314" w:rsidRPr="00287314">
        <w:rPr>
          <w:rFonts w:eastAsia="Arial"/>
          <w:szCs w:val="22"/>
          <w:lang w:eastAsia="en-GB" w:bidi="en-GB"/>
        </w:rPr>
        <w:t>absence</w:t>
      </w:r>
      <w:r w:rsidR="00A95B9F">
        <w:rPr>
          <w:rFonts w:eastAsia="Arial"/>
          <w:szCs w:val="22"/>
          <w:lang w:eastAsia="en-GB" w:bidi="en-GB"/>
        </w:rPr>
        <w:t>,</w:t>
      </w:r>
    </w:p>
    <w:p w14:paraId="565AF7CB" w14:textId="6754FC50" w:rsidR="00287314" w:rsidRPr="00287314" w:rsidRDefault="0027731A" w:rsidP="003A5309">
      <w:pPr>
        <w:widowControl w:val="0"/>
        <w:numPr>
          <w:ilvl w:val="0"/>
          <w:numId w:val="5"/>
        </w:numPr>
        <w:tabs>
          <w:tab w:val="left" w:pos="1680"/>
          <w:tab w:val="left" w:pos="1681"/>
        </w:tabs>
        <w:autoSpaceDE w:val="0"/>
        <w:autoSpaceDN w:val="0"/>
        <w:spacing w:line="292" w:lineRule="exact"/>
        <w:ind w:left="1276" w:right="-9" w:hanging="709"/>
        <w:jc w:val="both"/>
        <w:rPr>
          <w:rFonts w:eastAsia="Arial"/>
          <w:szCs w:val="22"/>
          <w:lang w:eastAsia="en-GB" w:bidi="en-GB"/>
        </w:rPr>
      </w:pPr>
      <w:r>
        <w:rPr>
          <w:rFonts w:eastAsia="Arial"/>
          <w:szCs w:val="22"/>
          <w:lang w:eastAsia="en-GB" w:bidi="en-GB"/>
        </w:rPr>
        <w:t>I</w:t>
      </w:r>
      <w:r w:rsidR="00287314" w:rsidRPr="00287314">
        <w:rPr>
          <w:rFonts w:eastAsia="Arial"/>
          <w:szCs w:val="22"/>
          <w:lang w:eastAsia="en-GB" w:bidi="en-GB"/>
        </w:rPr>
        <w:t>mpaired</w:t>
      </w:r>
      <w:r w:rsidR="00287314" w:rsidRPr="00287314">
        <w:rPr>
          <w:rFonts w:eastAsia="Arial"/>
          <w:spacing w:val="-3"/>
          <w:szCs w:val="22"/>
          <w:lang w:eastAsia="en-GB" w:bidi="en-GB"/>
        </w:rPr>
        <w:t xml:space="preserve"> </w:t>
      </w:r>
      <w:r w:rsidR="00287314" w:rsidRPr="00287314">
        <w:rPr>
          <w:rFonts w:eastAsia="Arial"/>
          <w:szCs w:val="22"/>
          <w:lang w:eastAsia="en-GB" w:bidi="en-GB"/>
        </w:rPr>
        <w:t>performance</w:t>
      </w:r>
      <w:r w:rsidR="00A95B9F">
        <w:rPr>
          <w:rFonts w:eastAsia="Arial"/>
          <w:szCs w:val="22"/>
          <w:lang w:eastAsia="en-GB" w:bidi="en-GB"/>
        </w:rPr>
        <w:t>,</w:t>
      </w:r>
    </w:p>
    <w:p w14:paraId="7AE0FD49" w14:textId="42608777" w:rsidR="00287314" w:rsidRPr="00287314" w:rsidRDefault="0027731A" w:rsidP="003A5309">
      <w:pPr>
        <w:widowControl w:val="0"/>
        <w:numPr>
          <w:ilvl w:val="0"/>
          <w:numId w:val="5"/>
        </w:numPr>
        <w:tabs>
          <w:tab w:val="left" w:pos="1680"/>
          <w:tab w:val="left" w:pos="1681"/>
        </w:tabs>
        <w:autoSpaceDE w:val="0"/>
        <w:autoSpaceDN w:val="0"/>
        <w:spacing w:line="293" w:lineRule="exact"/>
        <w:ind w:left="1276" w:right="-9" w:hanging="709"/>
        <w:jc w:val="both"/>
        <w:rPr>
          <w:rFonts w:eastAsia="Arial"/>
          <w:szCs w:val="22"/>
          <w:lang w:eastAsia="en-GB" w:bidi="en-GB"/>
        </w:rPr>
      </w:pPr>
      <w:r>
        <w:rPr>
          <w:rFonts w:eastAsia="Arial"/>
          <w:szCs w:val="22"/>
          <w:lang w:eastAsia="en-GB" w:bidi="en-GB"/>
        </w:rPr>
        <w:t>D</w:t>
      </w:r>
      <w:r w:rsidR="00287314" w:rsidRPr="00287314">
        <w:rPr>
          <w:rFonts w:eastAsia="Arial"/>
          <w:szCs w:val="22"/>
          <w:lang w:eastAsia="en-GB" w:bidi="en-GB"/>
        </w:rPr>
        <w:t>e-motivation of other</w:t>
      </w:r>
      <w:r w:rsidR="00287314" w:rsidRPr="00287314">
        <w:rPr>
          <w:rFonts w:eastAsia="Arial"/>
          <w:spacing w:val="-4"/>
          <w:szCs w:val="22"/>
          <w:lang w:eastAsia="en-GB" w:bidi="en-GB"/>
        </w:rPr>
        <w:t xml:space="preserve"> </w:t>
      </w:r>
      <w:r w:rsidR="00287314" w:rsidRPr="00287314">
        <w:rPr>
          <w:rFonts w:eastAsia="Arial"/>
          <w:szCs w:val="22"/>
          <w:lang w:eastAsia="en-GB" w:bidi="en-GB"/>
        </w:rPr>
        <w:t>employees</w:t>
      </w:r>
      <w:r w:rsidR="00A95B9F">
        <w:rPr>
          <w:rFonts w:eastAsia="Arial"/>
          <w:szCs w:val="22"/>
          <w:lang w:eastAsia="en-GB" w:bidi="en-GB"/>
        </w:rPr>
        <w:t>,</w:t>
      </w:r>
    </w:p>
    <w:p w14:paraId="2461D1DB" w14:textId="0C39CA7B" w:rsidR="00287314" w:rsidRPr="00287314" w:rsidRDefault="0027731A" w:rsidP="003A5309">
      <w:pPr>
        <w:widowControl w:val="0"/>
        <w:numPr>
          <w:ilvl w:val="0"/>
          <w:numId w:val="5"/>
        </w:numPr>
        <w:tabs>
          <w:tab w:val="left" w:pos="1680"/>
          <w:tab w:val="left" w:pos="1681"/>
        </w:tabs>
        <w:autoSpaceDE w:val="0"/>
        <w:autoSpaceDN w:val="0"/>
        <w:spacing w:line="294" w:lineRule="exact"/>
        <w:ind w:left="1276" w:right="-9" w:hanging="709"/>
        <w:jc w:val="both"/>
        <w:rPr>
          <w:rFonts w:eastAsia="Arial"/>
          <w:szCs w:val="22"/>
          <w:lang w:eastAsia="en-GB" w:bidi="en-GB"/>
        </w:rPr>
      </w:pPr>
      <w:r>
        <w:rPr>
          <w:rFonts w:eastAsia="Arial"/>
          <w:szCs w:val="22"/>
          <w:lang w:eastAsia="en-GB" w:bidi="en-GB"/>
        </w:rPr>
        <w:t>N</w:t>
      </w:r>
      <w:r w:rsidR="00287314" w:rsidRPr="00287314">
        <w:rPr>
          <w:rFonts w:eastAsia="Arial"/>
          <w:szCs w:val="22"/>
          <w:lang w:eastAsia="en-GB" w:bidi="en-GB"/>
        </w:rPr>
        <w:t>egative effect on other</w:t>
      </w:r>
      <w:r w:rsidR="00287314" w:rsidRPr="00287314">
        <w:rPr>
          <w:rFonts w:eastAsia="Arial"/>
          <w:spacing w:val="-3"/>
          <w:szCs w:val="22"/>
          <w:lang w:eastAsia="en-GB" w:bidi="en-GB"/>
        </w:rPr>
        <w:t xml:space="preserve"> </w:t>
      </w:r>
      <w:r w:rsidR="00427D4F">
        <w:rPr>
          <w:rFonts w:eastAsia="Arial"/>
          <w:spacing w:val="-3"/>
          <w:szCs w:val="22"/>
          <w:lang w:eastAsia="en-GB" w:bidi="en-GB"/>
        </w:rPr>
        <w:t>stakeholders</w:t>
      </w:r>
      <w:r w:rsidR="00A95B9F">
        <w:rPr>
          <w:rFonts w:eastAsia="Arial"/>
          <w:spacing w:val="-3"/>
          <w:szCs w:val="22"/>
          <w:lang w:eastAsia="en-GB" w:bidi="en-GB"/>
        </w:rPr>
        <w:t>.</w:t>
      </w:r>
    </w:p>
    <w:p w14:paraId="57BC8D9B" w14:textId="77777777" w:rsidR="00287314" w:rsidRPr="00287314" w:rsidRDefault="00287314" w:rsidP="003A5309">
      <w:pPr>
        <w:widowControl w:val="0"/>
        <w:autoSpaceDE w:val="0"/>
        <w:autoSpaceDN w:val="0"/>
        <w:spacing w:before="9"/>
        <w:ind w:left="709" w:right="-9"/>
        <w:jc w:val="both"/>
        <w:rPr>
          <w:rFonts w:eastAsia="Arial"/>
          <w:sz w:val="23"/>
          <w:lang w:eastAsia="en-GB" w:bidi="en-GB"/>
        </w:rPr>
      </w:pPr>
    </w:p>
    <w:p w14:paraId="77916559" w14:textId="279ED735" w:rsidR="00287314" w:rsidRPr="003A5309" w:rsidRDefault="00287314" w:rsidP="003A5309">
      <w:pPr>
        <w:pStyle w:val="ListParagraph"/>
        <w:widowControl w:val="0"/>
        <w:numPr>
          <w:ilvl w:val="0"/>
          <w:numId w:val="17"/>
        </w:numPr>
        <w:autoSpaceDE w:val="0"/>
        <w:autoSpaceDN w:val="0"/>
        <w:spacing w:line="275" w:lineRule="exact"/>
        <w:ind w:right="-9"/>
        <w:jc w:val="both"/>
        <w:rPr>
          <w:rFonts w:eastAsia="Arial"/>
          <w:b/>
          <w:bCs/>
          <w:lang w:eastAsia="en-GB" w:bidi="en-GB"/>
        </w:rPr>
      </w:pPr>
      <w:r w:rsidRPr="003A5309">
        <w:rPr>
          <w:rFonts w:eastAsia="Arial"/>
          <w:b/>
          <w:bCs/>
          <w:lang w:eastAsia="en-GB" w:bidi="en-GB"/>
        </w:rPr>
        <w:t>Responsibility</w:t>
      </w:r>
    </w:p>
    <w:p w14:paraId="1FE9F2B5" w14:textId="77777777" w:rsidR="00287314" w:rsidRPr="00287314" w:rsidRDefault="00287314" w:rsidP="003A5309">
      <w:pPr>
        <w:widowControl w:val="0"/>
        <w:numPr>
          <w:ilvl w:val="0"/>
          <w:numId w:val="5"/>
        </w:numPr>
        <w:tabs>
          <w:tab w:val="left" w:pos="1680"/>
          <w:tab w:val="left" w:pos="1681"/>
        </w:tabs>
        <w:autoSpaceDE w:val="0"/>
        <w:autoSpaceDN w:val="0"/>
        <w:ind w:left="709" w:right="-9" w:firstLine="0"/>
        <w:jc w:val="both"/>
        <w:rPr>
          <w:rFonts w:eastAsia="Arial"/>
          <w:szCs w:val="22"/>
          <w:lang w:eastAsia="en-GB" w:bidi="en-GB"/>
        </w:rPr>
      </w:pPr>
      <w:r w:rsidRPr="00287314">
        <w:rPr>
          <w:rFonts w:eastAsia="Arial"/>
          <w:szCs w:val="22"/>
          <w:lang w:eastAsia="en-GB" w:bidi="en-GB"/>
        </w:rPr>
        <w:t>As a manager, you are the employer’s representative and thereby charged with the execution of the employer’s responsibilities within your area of control.</w:t>
      </w:r>
    </w:p>
    <w:p w14:paraId="6D10C877" w14:textId="77777777" w:rsidR="00287314" w:rsidRPr="00287314" w:rsidRDefault="00287314" w:rsidP="003A5309">
      <w:pPr>
        <w:widowControl w:val="0"/>
        <w:autoSpaceDE w:val="0"/>
        <w:autoSpaceDN w:val="0"/>
        <w:spacing w:before="9"/>
        <w:ind w:left="709" w:right="-9"/>
        <w:jc w:val="both"/>
        <w:rPr>
          <w:rFonts w:eastAsia="Arial"/>
          <w:sz w:val="23"/>
          <w:lang w:eastAsia="en-GB" w:bidi="en-GB"/>
        </w:rPr>
      </w:pPr>
    </w:p>
    <w:p w14:paraId="37E77EB5" w14:textId="77777777" w:rsidR="00287314" w:rsidRPr="003A5309" w:rsidRDefault="00287314" w:rsidP="003A5309">
      <w:pPr>
        <w:widowControl w:val="0"/>
        <w:autoSpaceDE w:val="0"/>
        <w:autoSpaceDN w:val="0"/>
        <w:ind w:left="709" w:right="-9"/>
        <w:jc w:val="both"/>
        <w:rPr>
          <w:rFonts w:eastAsia="Arial"/>
          <w:b/>
          <w:bCs/>
          <w:sz w:val="28"/>
          <w:szCs w:val="28"/>
          <w:lang w:eastAsia="en-GB" w:bidi="en-GB"/>
        </w:rPr>
      </w:pPr>
      <w:r w:rsidRPr="003A5309">
        <w:rPr>
          <w:rFonts w:eastAsia="Arial"/>
          <w:b/>
          <w:bCs/>
          <w:sz w:val="28"/>
          <w:szCs w:val="28"/>
          <w:u w:val="single"/>
          <w:lang w:eastAsia="en-GB" w:bidi="en-GB"/>
        </w:rPr>
        <w:t>What Action Should I Take?</w:t>
      </w:r>
    </w:p>
    <w:p w14:paraId="46F4BACC" w14:textId="77777777" w:rsidR="00287314" w:rsidRPr="00287314" w:rsidRDefault="00287314" w:rsidP="003A5309">
      <w:pPr>
        <w:widowControl w:val="0"/>
        <w:autoSpaceDE w:val="0"/>
        <w:autoSpaceDN w:val="0"/>
        <w:ind w:left="709" w:right="-9"/>
        <w:jc w:val="both"/>
        <w:rPr>
          <w:rFonts w:eastAsia="Arial"/>
          <w:sz w:val="16"/>
          <w:lang w:eastAsia="en-GB" w:bidi="en-GB"/>
        </w:rPr>
      </w:pPr>
    </w:p>
    <w:p w14:paraId="35AF042B" w14:textId="45F484D3" w:rsidR="00287314" w:rsidRPr="00287314" w:rsidRDefault="00287314" w:rsidP="003A5309">
      <w:pPr>
        <w:widowControl w:val="0"/>
        <w:autoSpaceDE w:val="0"/>
        <w:autoSpaceDN w:val="0"/>
        <w:spacing w:before="92"/>
        <w:ind w:left="709" w:right="-9"/>
        <w:jc w:val="both"/>
        <w:rPr>
          <w:rFonts w:eastAsia="Arial"/>
          <w:lang w:eastAsia="en-GB" w:bidi="en-GB"/>
        </w:rPr>
      </w:pPr>
      <w:r w:rsidRPr="00287314">
        <w:rPr>
          <w:rFonts w:eastAsia="Arial"/>
          <w:lang w:eastAsia="en-GB" w:bidi="en-GB"/>
        </w:rPr>
        <w:t>In considering what action to take</w:t>
      </w:r>
      <w:r w:rsidR="00427D4F">
        <w:rPr>
          <w:rFonts w:eastAsia="Arial"/>
          <w:lang w:eastAsia="en-GB" w:bidi="en-GB"/>
        </w:rPr>
        <w:t>,</w:t>
      </w:r>
      <w:r w:rsidRPr="00287314">
        <w:rPr>
          <w:rFonts w:eastAsia="Arial"/>
          <w:lang w:eastAsia="en-GB" w:bidi="en-GB"/>
        </w:rPr>
        <w:t xml:space="preserve"> </w:t>
      </w:r>
      <w:r w:rsidRPr="003A5309">
        <w:rPr>
          <w:rFonts w:eastAsia="Arial"/>
          <w:b/>
          <w:bCs/>
          <w:u w:val="single"/>
          <w:lang w:eastAsia="en-GB" w:bidi="en-GB"/>
        </w:rPr>
        <w:t>never</w:t>
      </w:r>
      <w:r w:rsidRPr="00287314">
        <w:rPr>
          <w:rFonts w:eastAsia="Arial"/>
          <w:lang w:eastAsia="en-GB" w:bidi="en-GB"/>
        </w:rPr>
        <w:t xml:space="preserve"> accept violence as </w:t>
      </w:r>
      <w:r w:rsidR="00A95B9F" w:rsidRPr="003A5309">
        <w:rPr>
          <w:rFonts w:eastAsia="Arial"/>
          <w:i/>
          <w:iCs/>
          <w:lang w:eastAsia="en-GB" w:bidi="en-GB"/>
        </w:rPr>
        <w:t>'</w:t>
      </w:r>
      <w:r w:rsidRPr="003A5309">
        <w:rPr>
          <w:rFonts w:eastAsia="Arial"/>
          <w:i/>
          <w:iCs/>
          <w:lang w:eastAsia="en-GB" w:bidi="en-GB"/>
        </w:rPr>
        <w:t>part of the job</w:t>
      </w:r>
      <w:r w:rsidR="00A95B9F" w:rsidRPr="003A5309">
        <w:rPr>
          <w:rFonts w:eastAsia="Arial"/>
          <w:i/>
          <w:iCs/>
          <w:lang w:eastAsia="en-GB" w:bidi="en-GB"/>
        </w:rPr>
        <w:t>'</w:t>
      </w:r>
      <w:r w:rsidRPr="00287314">
        <w:rPr>
          <w:rFonts w:eastAsia="Arial"/>
          <w:lang w:eastAsia="en-GB" w:bidi="en-GB"/>
        </w:rPr>
        <w:t>.</w:t>
      </w:r>
    </w:p>
    <w:p w14:paraId="163FBA38" w14:textId="77777777" w:rsidR="00287314" w:rsidRPr="00287314" w:rsidRDefault="00287314" w:rsidP="003A5309">
      <w:pPr>
        <w:widowControl w:val="0"/>
        <w:autoSpaceDE w:val="0"/>
        <w:autoSpaceDN w:val="0"/>
        <w:spacing w:before="9"/>
        <w:ind w:left="709" w:right="-9"/>
        <w:jc w:val="both"/>
        <w:rPr>
          <w:rFonts w:eastAsia="Arial"/>
          <w:sz w:val="15"/>
          <w:lang w:eastAsia="en-GB" w:bidi="en-GB"/>
        </w:rPr>
      </w:pPr>
    </w:p>
    <w:p w14:paraId="25D7AC98" w14:textId="69471FD6" w:rsidR="00287314" w:rsidRPr="003A5309" w:rsidRDefault="00287314" w:rsidP="003A5309">
      <w:pPr>
        <w:pStyle w:val="ListParagraph"/>
        <w:widowControl w:val="0"/>
        <w:numPr>
          <w:ilvl w:val="0"/>
          <w:numId w:val="17"/>
        </w:numPr>
        <w:autoSpaceDE w:val="0"/>
        <w:autoSpaceDN w:val="0"/>
        <w:spacing w:before="92"/>
        <w:ind w:right="-9"/>
        <w:jc w:val="both"/>
        <w:rPr>
          <w:rFonts w:eastAsia="Arial"/>
          <w:b/>
          <w:bCs/>
          <w:i/>
          <w:szCs w:val="22"/>
          <w:lang w:eastAsia="en-GB" w:bidi="en-GB"/>
        </w:rPr>
      </w:pPr>
      <w:r w:rsidRPr="003A5309">
        <w:rPr>
          <w:rFonts w:eastAsia="Arial"/>
          <w:b/>
          <w:bCs/>
          <w:i/>
          <w:szCs w:val="22"/>
          <w:lang w:eastAsia="en-GB" w:bidi="en-GB"/>
        </w:rPr>
        <w:t>Assess the Risk</w:t>
      </w:r>
    </w:p>
    <w:p w14:paraId="5E050A2D" w14:textId="63A0E542" w:rsidR="00287314" w:rsidRPr="00287314" w:rsidRDefault="0027731A" w:rsidP="003A5309">
      <w:pPr>
        <w:widowControl w:val="0"/>
        <w:tabs>
          <w:tab w:val="left" w:pos="1680"/>
          <w:tab w:val="left" w:pos="1681"/>
        </w:tabs>
        <w:autoSpaceDE w:val="0"/>
        <w:autoSpaceDN w:val="0"/>
        <w:spacing w:before="4"/>
        <w:ind w:left="709" w:right="-9"/>
        <w:jc w:val="both"/>
        <w:rPr>
          <w:rFonts w:eastAsia="Arial"/>
          <w:szCs w:val="22"/>
          <w:lang w:eastAsia="en-GB" w:bidi="en-GB"/>
        </w:rPr>
      </w:pPr>
      <w:r>
        <w:rPr>
          <w:rFonts w:eastAsia="Arial"/>
          <w:szCs w:val="22"/>
          <w:lang w:eastAsia="en-GB" w:bidi="en-GB"/>
        </w:rPr>
        <w:t xml:space="preserve">1. </w:t>
      </w:r>
      <w:r w:rsidR="00287314" w:rsidRPr="00287314">
        <w:rPr>
          <w:rFonts w:eastAsia="Arial"/>
          <w:szCs w:val="22"/>
          <w:lang w:eastAsia="en-GB" w:bidi="en-GB"/>
        </w:rPr>
        <w:t xml:space="preserve">Ensure a </w:t>
      </w:r>
      <w:r w:rsidR="002E16B9">
        <w:rPr>
          <w:rFonts w:eastAsia="Arial"/>
          <w:szCs w:val="22"/>
          <w:lang w:eastAsia="en-GB" w:bidi="en-GB"/>
        </w:rPr>
        <w:t>personal/</w:t>
      </w:r>
      <w:r w:rsidR="00A95B9F">
        <w:rPr>
          <w:rFonts w:eastAsia="Arial"/>
          <w:szCs w:val="22"/>
          <w:lang w:eastAsia="en-GB" w:bidi="en-GB"/>
        </w:rPr>
        <w:t>t</w:t>
      </w:r>
      <w:r w:rsidR="002E16B9">
        <w:rPr>
          <w:rFonts w:eastAsia="Arial"/>
          <w:szCs w:val="22"/>
          <w:lang w:eastAsia="en-GB" w:bidi="en-GB"/>
        </w:rPr>
        <w:t xml:space="preserve">eam </w:t>
      </w:r>
      <w:r w:rsidR="00287314" w:rsidRPr="00287314">
        <w:rPr>
          <w:rFonts w:eastAsia="Arial"/>
          <w:szCs w:val="22"/>
          <w:lang w:eastAsia="en-GB" w:bidi="en-GB"/>
        </w:rPr>
        <w:t>risk assessment has been carried out</w:t>
      </w:r>
      <w:r w:rsidR="00A95B9F">
        <w:rPr>
          <w:rFonts w:eastAsia="Arial"/>
          <w:szCs w:val="22"/>
          <w:lang w:eastAsia="en-GB" w:bidi="en-GB"/>
        </w:rPr>
        <w:t>.  P</w:t>
      </w:r>
      <w:r w:rsidR="002E16B9">
        <w:rPr>
          <w:rFonts w:eastAsia="Arial"/>
          <w:szCs w:val="22"/>
          <w:lang w:eastAsia="en-GB" w:bidi="en-GB"/>
        </w:rPr>
        <w:t>lease refer to ICB H&amp;S Risk Assessment S</w:t>
      </w:r>
      <w:r w:rsidR="00A95B9F">
        <w:rPr>
          <w:rFonts w:eastAsia="Arial"/>
          <w:szCs w:val="22"/>
          <w:lang w:eastAsia="en-GB" w:bidi="en-GB"/>
        </w:rPr>
        <w:t>tandard Operating Procedure (SOP).</w:t>
      </w:r>
    </w:p>
    <w:p w14:paraId="02643AB7" w14:textId="25369859" w:rsidR="00287314" w:rsidRPr="00287314" w:rsidRDefault="0027731A" w:rsidP="003A5309">
      <w:pPr>
        <w:widowControl w:val="0"/>
        <w:tabs>
          <w:tab w:val="left" w:pos="1680"/>
          <w:tab w:val="left" w:pos="1681"/>
        </w:tabs>
        <w:autoSpaceDE w:val="0"/>
        <w:autoSpaceDN w:val="0"/>
        <w:spacing w:line="292" w:lineRule="exact"/>
        <w:ind w:left="709" w:right="-9"/>
        <w:jc w:val="both"/>
        <w:rPr>
          <w:rFonts w:eastAsia="Arial"/>
          <w:szCs w:val="22"/>
          <w:lang w:eastAsia="en-GB" w:bidi="en-GB"/>
        </w:rPr>
      </w:pPr>
      <w:r>
        <w:rPr>
          <w:rFonts w:eastAsia="Arial"/>
          <w:szCs w:val="22"/>
          <w:lang w:eastAsia="en-GB" w:bidi="en-GB"/>
        </w:rPr>
        <w:t xml:space="preserve">2. </w:t>
      </w:r>
      <w:r w:rsidR="00287314" w:rsidRPr="00287314">
        <w:rPr>
          <w:rFonts w:eastAsia="Arial"/>
          <w:szCs w:val="22"/>
          <w:lang w:eastAsia="en-GB" w:bidi="en-GB"/>
        </w:rPr>
        <w:t>Consider the individual</w:t>
      </w:r>
      <w:r w:rsidR="00287314" w:rsidRPr="00287314">
        <w:rPr>
          <w:rFonts w:eastAsia="Arial"/>
          <w:spacing w:val="-1"/>
          <w:szCs w:val="22"/>
          <w:lang w:eastAsia="en-GB" w:bidi="en-GB"/>
        </w:rPr>
        <w:t xml:space="preserve"> </w:t>
      </w:r>
      <w:r w:rsidR="00287314" w:rsidRPr="00287314">
        <w:rPr>
          <w:rFonts w:eastAsia="Arial"/>
          <w:szCs w:val="22"/>
          <w:lang w:eastAsia="en-GB" w:bidi="en-GB"/>
        </w:rPr>
        <w:t>employee:</w:t>
      </w:r>
    </w:p>
    <w:p w14:paraId="5A2D3434" w14:textId="201999E4" w:rsidR="00287314" w:rsidRPr="00287314" w:rsidRDefault="0027731A" w:rsidP="003A5309">
      <w:pPr>
        <w:widowControl w:val="0"/>
        <w:numPr>
          <w:ilvl w:val="1"/>
          <w:numId w:val="18"/>
        </w:numPr>
        <w:tabs>
          <w:tab w:val="left" w:pos="2094"/>
        </w:tabs>
        <w:autoSpaceDE w:val="0"/>
        <w:autoSpaceDN w:val="0"/>
        <w:spacing w:line="286" w:lineRule="exact"/>
        <w:ind w:right="-9"/>
        <w:jc w:val="both"/>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erpetrators being reported to appropriate authorities i.e.</w:t>
      </w:r>
      <w:r w:rsidR="00287314" w:rsidRPr="00287314">
        <w:rPr>
          <w:rFonts w:eastAsia="Arial"/>
          <w:spacing w:val="-3"/>
          <w:szCs w:val="22"/>
          <w:lang w:eastAsia="en-GB" w:bidi="en-GB"/>
        </w:rPr>
        <w:t xml:space="preserve"> </w:t>
      </w:r>
      <w:r w:rsidR="00A95B9F">
        <w:rPr>
          <w:rFonts w:eastAsia="Arial"/>
          <w:spacing w:val="-3"/>
          <w:szCs w:val="22"/>
          <w:lang w:eastAsia="en-GB" w:bidi="en-GB"/>
        </w:rPr>
        <w:t>the P</w:t>
      </w:r>
      <w:r w:rsidR="00287314" w:rsidRPr="00287314">
        <w:rPr>
          <w:rFonts w:eastAsia="Arial"/>
          <w:szCs w:val="22"/>
          <w:lang w:eastAsia="en-GB" w:bidi="en-GB"/>
        </w:rPr>
        <w:t>olice</w:t>
      </w:r>
      <w:r w:rsidR="00A95B9F">
        <w:rPr>
          <w:rFonts w:eastAsia="Arial"/>
          <w:szCs w:val="22"/>
          <w:lang w:eastAsia="en-GB" w:bidi="en-GB"/>
        </w:rPr>
        <w:t>,</w:t>
      </w:r>
    </w:p>
    <w:p w14:paraId="7C3E26F5" w14:textId="11318511" w:rsidR="00287314" w:rsidRPr="00287314" w:rsidRDefault="0027731A" w:rsidP="003A5309">
      <w:pPr>
        <w:widowControl w:val="0"/>
        <w:numPr>
          <w:ilvl w:val="1"/>
          <w:numId w:val="18"/>
        </w:numPr>
        <w:tabs>
          <w:tab w:val="left" w:pos="2094"/>
        </w:tabs>
        <w:autoSpaceDE w:val="0"/>
        <w:autoSpaceDN w:val="0"/>
        <w:spacing w:line="276" w:lineRule="exact"/>
        <w:ind w:right="-9"/>
        <w:jc w:val="both"/>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revious</w:t>
      </w:r>
      <w:r w:rsidR="00287314" w:rsidRPr="00287314">
        <w:rPr>
          <w:rFonts w:eastAsia="Arial"/>
          <w:spacing w:val="-1"/>
          <w:szCs w:val="22"/>
          <w:lang w:eastAsia="en-GB" w:bidi="en-GB"/>
        </w:rPr>
        <w:t xml:space="preserve"> </w:t>
      </w:r>
      <w:r w:rsidR="00287314" w:rsidRPr="00287314">
        <w:rPr>
          <w:rFonts w:eastAsia="Arial"/>
          <w:szCs w:val="22"/>
          <w:lang w:eastAsia="en-GB" w:bidi="en-GB"/>
        </w:rPr>
        <w:t>training/experience</w:t>
      </w:r>
      <w:r w:rsidR="00A95B9F">
        <w:rPr>
          <w:rFonts w:eastAsia="Arial"/>
          <w:szCs w:val="22"/>
          <w:lang w:eastAsia="en-GB" w:bidi="en-GB"/>
        </w:rPr>
        <w:t>,</w:t>
      </w:r>
    </w:p>
    <w:p w14:paraId="24BDE44C" w14:textId="33CA8A5C" w:rsidR="00287314" w:rsidRPr="00287314" w:rsidRDefault="0027731A" w:rsidP="003A5309">
      <w:pPr>
        <w:widowControl w:val="0"/>
        <w:numPr>
          <w:ilvl w:val="1"/>
          <w:numId w:val="18"/>
        </w:numPr>
        <w:tabs>
          <w:tab w:val="left" w:pos="2094"/>
        </w:tabs>
        <w:autoSpaceDE w:val="0"/>
        <w:autoSpaceDN w:val="0"/>
        <w:spacing w:line="276" w:lineRule="exact"/>
        <w:ind w:right="-9"/>
        <w:jc w:val="both"/>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revious</w:t>
      </w:r>
      <w:r w:rsidR="00287314" w:rsidRPr="00287314">
        <w:rPr>
          <w:rFonts w:eastAsia="Arial"/>
          <w:spacing w:val="-1"/>
          <w:szCs w:val="22"/>
          <w:lang w:eastAsia="en-GB" w:bidi="en-GB"/>
        </w:rPr>
        <w:t xml:space="preserve"> </w:t>
      </w:r>
      <w:r w:rsidR="00287314" w:rsidRPr="00287314">
        <w:rPr>
          <w:rFonts w:eastAsia="Arial"/>
          <w:szCs w:val="22"/>
          <w:lang w:eastAsia="en-GB" w:bidi="en-GB"/>
        </w:rPr>
        <w:t>incidents</w:t>
      </w:r>
      <w:r w:rsidR="00A95B9F">
        <w:rPr>
          <w:rFonts w:eastAsia="Arial"/>
          <w:szCs w:val="22"/>
          <w:lang w:eastAsia="en-GB" w:bidi="en-GB"/>
        </w:rPr>
        <w:t>.</w:t>
      </w:r>
    </w:p>
    <w:p w14:paraId="30B70DD9" w14:textId="77CF9BB5" w:rsidR="00CA2CC9" w:rsidRDefault="0027731A" w:rsidP="003A5309">
      <w:pPr>
        <w:widowControl w:val="0"/>
        <w:tabs>
          <w:tab w:val="left" w:pos="1680"/>
          <w:tab w:val="left" w:pos="1681"/>
        </w:tabs>
        <w:autoSpaceDE w:val="0"/>
        <w:autoSpaceDN w:val="0"/>
        <w:spacing w:line="284" w:lineRule="exact"/>
        <w:ind w:left="709" w:right="-9"/>
        <w:jc w:val="both"/>
        <w:rPr>
          <w:rFonts w:eastAsia="Arial"/>
          <w:szCs w:val="22"/>
          <w:lang w:eastAsia="en-GB" w:bidi="en-GB"/>
        </w:rPr>
        <w:sectPr w:rsidR="00CA2CC9" w:rsidSect="003A5309">
          <w:pgSz w:w="11910" w:h="16840"/>
          <w:pgMar w:top="1140" w:right="1140" w:bottom="1140" w:left="1140" w:header="0" w:footer="892" w:gutter="0"/>
          <w:cols w:space="720"/>
        </w:sectPr>
      </w:pPr>
      <w:r>
        <w:rPr>
          <w:rFonts w:eastAsia="Arial"/>
          <w:szCs w:val="22"/>
          <w:lang w:eastAsia="en-GB" w:bidi="en-GB"/>
        </w:rPr>
        <w:t xml:space="preserve">3. </w:t>
      </w:r>
      <w:r w:rsidR="00287314" w:rsidRPr="00287314">
        <w:rPr>
          <w:rFonts w:eastAsia="Arial"/>
          <w:szCs w:val="22"/>
          <w:lang w:eastAsia="en-GB" w:bidi="en-GB"/>
        </w:rPr>
        <w:t>Monitor and analyse reported</w:t>
      </w:r>
      <w:r w:rsidR="00287314" w:rsidRPr="00287314">
        <w:rPr>
          <w:rFonts w:eastAsia="Arial"/>
          <w:spacing w:val="-2"/>
          <w:szCs w:val="22"/>
          <w:lang w:eastAsia="en-GB" w:bidi="en-GB"/>
        </w:rPr>
        <w:t xml:space="preserve"> </w:t>
      </w:r>
      <w:r w:rsidR="00287314" w:rsidRPr="00287314">
        <w:rPr>
          <w:rFonts w:eastAsia="Arial"/>
          <w:szCs w:val="22"/>
          <w:lang w:eastAsia="en-GB" w:bidi="en-GB"/>
        </w:rPr>
        <w:t>incidents</w:t>
      </w:r>
      <w:r w:rsidR="00A95B9F">
        <w:rPr>
          <w:rFonts w:eastAsia="Arial"/>
          <w:szCs w:val="22"/>
          <w:lang w:eastAsia="en-GB" w:bidi="en-GB"/>
        </w:rPr>
        <w:t>.</w:t>
      </w:r>
    </w:p>
    <w:p w14:paraId="799B1B90" w14:textId="045EB91B" w:rsidR="00287314" w:rsidRPr="00F22B89" w:rsidRDefault="00DC133F" w:rsidP="003A5309">
      <w:pPr>
        <w:widowControl w:val="0"/>
        <w:autoSpaceDE w:val="0"/>
        <w:autoSpaceDN w:val="0"/>
        <w:spacing w:before="62"/>
        <w:ind w:left="709" w:right="-9"/>
        <w:jc w:val="both"/>
        <w:rPr>
          <w:rFonts w:eastAsia="Arial"/>
          <w:i/>
          <w:iCs/>
          <w:lang w:eastAsia="en-GB" w:bidi="en-GB"/>
        </w:rPr>
      </w:pPr>
      <w:r>
        <w:rPr>
          <w:rFonts w:eastAsia="Arial"/>
          <w:i/>
          <w:iCs/>
          <w:lang w:eastAsia="en-GB" w:bidi="en-GB"/>
        </w:rPr>
        <w:t xml:space="preserve">- </w:t>
      </w:r>
      <w:r w:rsidR="00287314" w:rsidRPr="003A5309">
        <w:rPr>
          <w:rFonts w:eastAsia="Arial"/>
          <w:b/>
          <w:bCs/>
          <w:i/>
          <w:iCs/>
          <w:lang w:eastAsia="en-GB" w:bidi="en-GB"/>
        </w:rPr>
        <w:t>Reduce the Risk</w:t>
      </w:r>
    </w:p>
    <w:p w14:paraId="4E7D6C6E" w14:textId="77777777" w:rsidR="00287314" w:rsidRPr="00287314" w:rsidRDefault="00287314" w:rsidP="003A5309">
      <w:pPr>
        <w:widowControl w:val="0"/>
        <w:autoSpaceDE w:val="0"/>
        <w:autoSpaceDN w:val="0"/>
        <w:spacing w:before="2" w:line="550" w:lineRule="atLeast"/>
        <w:ind w:left="709" w:right="-9"/>
        <w:jc w:val="both"/>
        <w:rPr>
          <w:rFonts w:eastAsia="Arial"/>
          <w:lang w:eastAsia="en-GB" w:bidi="en-GB"/>
        </w:rPr>
      </w:pPr>
      <w:r w:rsidRPr="00287314">
        <w:rPr>
          <w:rFonts w:eastAsia="Arial"/>
          <w:lang w:eastAsia="en-GB" w:bidi="en-GB"/>
        </w:rPr>
        <w:t>In reducing the risk, several factors need to be considered. Employees</w:t>
      </w:r>
    </w:p>
    <w:p w14:paraId="3CB5A163" w14:textId="3BDFAEF7" w:rsidR="00287314" w:rsidRPr="00287314" w:rsidRDefault="00287314" w:rsidP="003A5309">
      <w:pPr>
        <w:widowControl w:val="0"/>
        <w:numPr>
          <w:ilvl w:val="0"/>
          <w:numId w:val="19"/>
        </w:numPr>
        <w:tabs>
          <w:tab w:val="left" w:pos="1276"/>
        </w:tabs>
        <w:autoSpaceDE w:val="0"/>
        <w:autoSpaceDN w:val="0"/>
        <w:spacing w:before="3"/>
        <w:ind w:left="1276" w:right="-9" w:hanging="567"/>
        <w:jc w:val="both"/>
        <w:rPr>
          <w:rFonts w:eastAsia="Arial"/>
          <w:szCs w:val="22"/>
          <w:lang w:eastAsia="en-GB" w:bidi="en-GB"/>
        </w:rPr>
      </w:pPr>
      <w:r w:rsidRPr="00287314">
        <w:rPr>
          <w:rFonts w:eastAsia="Arial"/>
          <w:szCs w:val="22"/>
          <w:lang w:eastAsia="en-GB" w:bidi="en-GB"/>
        </w:rPr>
        <w:t xml:space="preserve">Ensure that employees where applicable have </w:t>
      </w:r>
      <w:r w:rsidR="00622BC2">
        <w:rPr>
          <w:rFonts w:eastAsia="Arial"/>
          <w:szCs w:val="22"/>
          <w:lang w:eastAsia="en-GB" w:bidi="en-GB"/>
        </w:rPr>
        <w:t xml:space="preserve">been </w:t>
      </w:r>
      <w:r w:rsidR="002E16B9">
        <w:rPr>
          <w:rFonts w:eastAsia="Arial"/>
          <w:szCs w:val="22"/>
          <w:lang w:eastAsia="en-GB" w:bidi="en-GB"/>
        </w:rPr>
        <w:t>provided with relevant</w:t>
      </w:r>
      <w:r w:rsidRPr="00287314">
        <w:rPr>
          <w:rFonts w:eastAsia="Arial"/>
          <w:szCs w:val="22"/>
          <w:lang w:eastAsia="en-GB" w:bidi="en-GB"/>
        </w:rPr>
        <w:t xml:space="preserve"> training and have access to a copy of this policy and</w:t>
      </w:r>
      <w:r w:rsidRPr="00287314">
        <w:rPr>
          <w:rFonts w:eastAsia="Arial"/>
          <w:spacing w:val="-23"/>
          <w:szCs w:val="22"/>
          <w:lang w:eastAsia="en-GB" w:bidi="en-GB"/>
        </w:rPr>
        <w:t xml:space="preserve"> </w:t>
      </w:r>
      <w:r w:rsidRPr="00287314">
        <w:rPr>
          <w:rFonts w:eastAsia="Arial"/>
          <w:szCs w:val="22"/>
          <w:lang w:eastAsia="en-GB" w:bidi="en-GB"/>
        </w:rPr>
        <w:t>the employee guidance at Appendix</w:t>
      </w:r>
      <w:r w:rsidRPr="00287314">
        <w:rPr>
          <w:rFonts w:eastAsia="Arial"/>
          <w:spacing w:val="-8"/>
          <w:szCs w:val="22"/>
          <w:lang w:eastAsia="en-GB" w:bidi="en-GB"/>
        </w:rPr>
        <w:t xml:space="preserve"> </w:t>
      </w:r>
      <w:r w:rsidRPr="00287314">
        <w:rPr>
          <w:rFonts w:eastAsia="Arial"/>
          <w:szCs w:val="22"/>
          <w:lang w:eastAsia="en-GB" w:bidi="en-GB"/>
        </w:rPr>
        <w:t>D.</w:t>
      </w:r>
    </w:p>
    <w:p w14:paraId="1EFD1C3F" w14:textId="77777777" w:rsidR="00287314" w:rsidRPr="00287314" w:rsidRDefault="00287314" w:rsidP="003A5309">
      <w:pPr>
        <w:widowControl w:val="0"/>
        <w:numPr>
          <w:ilvl w:val="0"/>
          <w:numId w:val="19"/>
        </w:numPr>
        <w:tabs>
          <w:tab w:val="left" w:pos="1276"/>
        </w:tabs>
        <w:autoSpaceDE w:val="0"/>
        <w:autoSpaceDN w:val="0"/>
        <w:spacing w:line="291" w:lineRule="exact"/>
        <w:ind w:left="1276" w:right="-9" w:hanging="567"/>
        <w:jc w:val="both"/>
        <w:rPr>
          <w:rFonts w:eastAsia="Arial"/>
          <w:szCs w:val="22"/>
          <w:lang w:eastAsia="en-GB" w:bidi="en-GB"/>
        </w:rPr>
      </w:pPr>
      <w:r w:rsidRPr="00287314">
        <w:rPr>
          <w:rFonts w:eastAsia="Arial"/>
          <w:szCs w:val="22"/>
          <w:lang w:eastAsia="en-GB" w:bidi="en-GB"/>
        </w:rPr>
        <w:t>Consider training needs in the light of the level of risk</w:t>
      </w:r>
      <w:r w:rsidRPr="00287314">
        <w:rPr>
          <w:rFonts w:eastAsia="Arial"/>
          <w:spacing w:val="-8"/>
          <w:szCs w:val="22"/>
          <w:lang w:eastAsia="en-GB" w:bidi="en-GB"/>
        </w:rPr>
        <w:t xml:space="preserve"> </w:t>
      </w:r>
      <w:r w:rsidRPr="00287314">
        <w:rPr>
          <w:rFonts w:eastAsia="Arial"/>
          <w:szCs w:val="22"/>
          <w:lang w:eastAsia="en-GB" w:bidi="en-GB"/>
        </w:rPr>
        <w:t>faced.</w:t>
      </w:r>
    </w:p>
    <w:p w14:paraId="6F316916" w14:textId="77777777" w:rsidR="00287314" w:rsidRPr="00287314" w:rsidRDefault="00287314" w:rsidP="003A5309">
      <w:pPr>
        <w:widowControl w:val="0"/>
        <w:numPr>
          <w:ilvl w:val="0"/>
          <w:numId w:val="19"/>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Be willing always to offer support and advice and sources of advice (Health and Safety Team, Local Security Management Specialist, Police) and</w:t>
      </w:r>
      <w:r w:rsidRPr="00287314">
        <w:rPr>
          <w:rFonts w:eastAsia="Arial"/>
          <w:spacing w:val="-27"/>
          <w:szCs w:val="22"/>
          <w:lang w:eastAsia="en-GB" w:bidi="en-GB"/>
        </w:rPr>
        <w:t xml:space="preserve"> </w:t>
      </w:r>
      <w:r w:rsidRPr="00287314">
        <w:rPr>
          <w:rFonts w:eastAsia="Arial"/>
          <w:szCs w:val="22"/>
          <w:lang w:eastAsia="en-GB" w:bidi="en-GB"/>
        </w:rPr>
        <w:t>ensure that you communicate this to</w:t>
      </w:r>
      <w:r w:rsidRPr="00287314">
        <w:rPr>
          <w:rFonts w:eastAsia="Arial"/>
          <w:spacing w:val="-4"/>
          <w:szCs w:val="22"/>
          <w:lang w:eastAsia="en-GB" w:bidi="en-GB"/>
        </w:rPr>
        <w:t xml:space="preserve"> </w:t>
      </w:r>
      <w:r w:rsidRPr="00287314">
        <w:rPr>
          <w:rFonts w:eastAsia="Arial"/>
          <w:szCs w:val="22"/>
          <w:lang w:eastAsia="en-GB" w:bidi="en-GB"/>
        </w:rPr>
        <w:t>employees.</w:t>
      </w:r>
    </w:p>
    <w:p w14:paraId="559966C7" w14:textId="77777777" w:rsidR="00287314" w:rsidRPr="00287314" w:rsidRDefault="00287314" w:rsidP="003A5309">
      <w:pPr>
        <w:widowControl w:val="0"/>
        <w:numPr>
          <w:ilvl w:val="0"/>
          <w:numId w:val="19"/>
        </w:numPr>
        <w:tabs>
          <w:tab w:val="left" w:pos="1276"/>
        </w:tabs>
        <w:autoSpaceDE w:val="0"/>
        <w:autoSpaceDN w:val="0"/>
        <w:spacing w:line="293" w:lineRule="exact"/>
        <w:ind w:left="1276" w:right="-9" w:hanging="567"/>
        <w:jc w:val="both"/>
        <w:rPr>
          <w:rFonts w:eastAsia="Arial"/>
          <w:szCs w:val="22"/>
          <w:lang w:eastAsia="en-GB" w:bidi="en-GB"/>
        </w:rPr>
      </w:pPr>
      <w:r w:rsidRPr="00287314">
        <w:rPr>
          <w:rFonts w:eastAsia="Arial"/>
          <w:szCs w:val="22"/>
          <w:lang w:eastAsia="en-GB" w:bidi="en-GB"/>
        </w:rPr>
        <w:t>Never dismiss or ignore signs of</w:t>
      </w:r>
      <w:r w:rsidRPr="00287314">
        <w:rPr>
          <w:rFonts w:eastAsia="Arial"/>
          <w:spacing w:val="-2"/>
          <w:szCs w:val="22"/>
          <w:lang w:eastAsia="en-GB" w:bidi="en-GB"/>
        </w:rPr>
        <w:t xml:space="preserve"> </w:t>
      </w:r>
      <w:r w:rsidRPr="00287314">
        <w:rPr>
          <w:rFonts w:eastAsia="Arial"/>
          <w:szCs w:val="22"/>
          <w:lang w:eastAsia="en-GB" w:bidi="en-GB"/>
        </w:rPr>
        <w:t>apprehension.</w:t>
      </w:r>
    </w:p>
    <w:p w14:paraId="7908CECF" w14:textId="77777777" w:rsidR="00287314" w:rsidRPr="00287314" w:rsidRDefault="00287314" w:rsidP="003A5309">
      <w:pPr>
        <w:widowControl w:val="0"/>
        <w:numPr>
          <w:ilvl w:val="0"/>
          <w:numId w:val="19"/>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Ensure that employees are aware that they are advised to leave</w:t>
      </w:r>
      <w:r w:rsidRPr="00287314">
        <w:rPr>
          <w:rFonts w:eastAsia="Arial"/>
          <w:spacing w:val="-28"/>
          <w:szCs w:val="22"/>
          <w:lang w:eastAsia="en-GB" w:bidi="en-GB"/>
        </w:rPr>
        <w:t xml:space="preserve"> </w:t>
      </w:r>
      <w:r w:rsidRPr="00287314">
        <w:rPr>
          <w:rFonts w:eastAsia="Arial"/>
          <w:szCs w:val="22"/>
          <w:lang w:eastAsia="en-GB" w:bidi="en-GB"/>
        </w:rPr>
        <w:t>dangerous situations even when their task is not</w:t>
      </w:r>
      <w:r w:rsidRPr="00287314">
        <w:rPr>
          <w:rFonts w:eastAsia="Arial"/>
          <w:spacing w:val="-7"/>
          <w:szCs w:val="22"/>
          <w:lang w:eastAsia="en-GB" w:bidi="en-GB"/>
        </w:rPr>
        <w:t xml:space="preserve"> </w:t>
      </w:r>
      <w:r w:rsidRPr="00287314">
        <w:rPr>
          <w:rFonts w:eastAsia="Arial"/>
          <w:szCs w:val="22"/>
          <w:lang w:eastAsia="en-GB" w:bidi="en-GB"/>
        </w:rPr>
        <w:t>completed.</w:t>
      </w:r>
    </w:p>
    <w:p w14:paraId="61F2D854" w14:textId="5C572BDF" w:rsidR="00287314" w:rsidRPr="00287314" w:rsidRDefault="00287314" w:rsidP="003A5309">
      <w:pPr>
        <w:widowControl w:val="0"/>
        <w:numPr>
          <w:ilvl w:val="0"/>
          <w:numId w:val="19"/>
        </w:numPr>
        <w:tabs>
          <w:tab w:val="left" w:pos="1276"/>
        </w:tabs>
        <w:autoSpaceDE w:val="0"/>
        <w:autoSpaceDN w:val="0"/>
        <w:spacing w:before="1" w:line="235" w:lineRule="auto"/>
        <w:ind w:left="1276" w:right="-9" w:hanging="567"/>
        <w:jc w:val="both"/>
        <w:rPr>
          <w:rFonts w:eastAsia="Arial"/>
          <w:szCs w:val="22"/>
          <w:lang w:eastAsia="en-GB" w:bidi="en-GB"/>
        </w:rPr>
      </w:pPr>
      <w:r w:rsidRPr="00287314">
        <w:rPr>
          <w:rFonts w:eastAsia="Arial"/>
          <w:szCs w:val="22"/>
          <w:lang w:eastAsia="en-GB" w:bidi="en-GB"/>
        </w:rPr>
        <w:t xml:space="preserve">Encourage staff to adopt a </w:t>
      </w:r>
      <w:r w:rsidR="00A95B9F">
        <w:rPr>
          <w:rFonts w:eastAsia="Arial"/>
          <w:szCs w:val="22"/>
          <w:lang w:eastAsia="en-GB" w:bidi="en-GB"/>
        </w:rPr>
        <w:t>'</w:t>
      </w:r>
      <w:r w:rsidRPr="00287314">
        <w:rPr>
          <w:rFonts w:eastAsia="Arial"/>
          <w:szCs w:val="22"/>
          <w:lang w:eastAsia="en-GB" w:bidi="en-GB"/>
        </w:rPr>
        <w:t>Customer First</w:t>
      </w:r>
      <w:r w:rsidR="00A95B9F">
        <w:rPr>
          <w:rFonts w:eastAsia="Arial"/>
          <w:szCs w:val="22"/>
          <w:lang w:eastAsia="en-GB" w:bidi="en-GB"/>
        </w:rPr>
        <w:t>'</w:t>
      </w:r>
      <w:r w:rsidRPr="00287314">
        <w:rPr>
          <w:rFonts w:eastAsia="Arial"/>
          <w:szCs w:val="22"/>
          <w:lang w:eastAsia="en-GB" w:bidi="en-GB"/>
        </w:rPr>
        <w:t xml:space="preserve"> approach, but never</w:t>
      </w:r>
      <w:r w:rsidRPr="00287314">
        <w:rPr>
          <w:rFonts w:eastAsia="Arial"/>
          <w:spacing w:val="-28"/>
          <w:szCs w:val="22"/>
          <w:lang w:eastAsia="en-GB" w:bidi="en-GB"/>
        </w:rPr>
        <w:t xml:space="preserve"> </w:t>
      </w:r>
      <w:r w:rsidRPr="00287314">
        <w:rPr>
          <w:rFonts w:eastAsia="Arial"/>
          <w:szCs w:val="22"/>
          <w:lang w:eastAsia="en-GB" w:bidi="en-GB"/>
        </w:rPr>
        <w:t>put themselves at</w:t>
      </w:r>
      <w:r w:rsidRPr="00287314">
        <w:rPr>
          <w:rFonts w:eastAsia="Arial"/>
          <w:spacing w:val="-1"/>
          <w:szCs w:val="22"/>
          <w:lang w:eastAsia="en-GB" w:bidi="en-GB"/>
        </w:rPr>
        <w:t xml:space="preserve"> </w:t>
      </w:r>
      <w:r w:rsidRPr="00287314">
        <w:rPr>
          <w:rFonts w:eastAsia="Arial"/>
          <w:szCs w:val="22"/>
          <w:lang w:eastAsia="en-GB" w:bidi="en-GB"/>
        </w:rPr>
        <w:t>risk.</w:t>
      </w:r>
    </w:p>
    <w:p w14:paraId="3C61F58B" w14:textId="77777777" w:rsidR="00287314" w:rsidRPr="00287314" w:rsidRDefault="00287314" w:rsidP="003A5309">
      <w:pPr>
        <w:widowControl w:val="0"/>
        <w:numPr>
          <w:ilvl w:val="0"/>
          <w:numId w:val="19"/>
        </w:numPr>
        <w:tabs>
          <w:tab w:val="left" w:pos="1276"/>
        </w:tabs>
        <w:autoSpaceDE w:val="0"/>
        <w:autoSpaceDN w:val="0"/>
        <w:spacing w:before="3"/>
        <w:ind w:left="1276" w:right="-9" w:hanging="567"/>
        <w:jc w:val="both"/>
        <w:rPr>
          <w:rFonts w:eastAsia="Arial"/>
          <w:szCs w:val="22"/>
          <w:lang w:eastAsia="en-GB" w:bidi="en-GB"/>
        </w:rPr>
      </w:pPr>
      <w:r w:rsidRPr="00287314">
        <w:rPr>
          <w:rFonts w:eastAsia="Arial"/>
          <w:szCs w:val="22"/>
          <w:lang w:eastAsia="en-GB" w:bidi="en-GB"/>
        </w:rPr>
        <w:t>Assist employees in developing action plans (not necessarily a</w:t>
      </w:r>
      <w:r w:rsidRPr="00287314">
        <w:rPr>
          <w:rFonts w:eastAsia="Arial"/>
          <w:spacing w:val="-25"/>
          <w:szCs w:val="22"/>
          <w:lang w:eastAsia="en-GB" w:bidi="en-GB"/>
        </w:rPr>
        <w:t xml:space="preserve"> </w:t>
      </w:r>
      <w:r w:rsidRPr="00287314">
        <w:rPr>
          <w:rFonts w:eastAsia="Arial"/>
          <w:szCs w:val="22"/>
          <w:lang w:eastAsia="en-GB" w:bidi="en-GB"/>
        </w:rPr>
        <w:t xml:space="preserve">written document but an understanding of what to do </w:t>
      </w:r>
      <w:proofErr w:type="gramStart"/>
      <w:r w:rsidRPr="00287314">
        <w:rPr>
          <w:rFonts w:eastAsia="Arial"/>
          <w:szCs w:val="22"/>
          <w:lang w:eastAsia="en-GB" w:bidi="en-GB"/>
        </w:rPr>
        <w:t>in particular</w:t>
      </w:r>
      <w:r w:rsidRPr="00287314">
        <w:rPr>
          <w:rFonts w:eastAsia="Arial"/>
          <w:spacing w:val="-22"/>
          <w:szCs w:val="22"/>
          <w:lang w:eastAsia="en-GB" w:bidi="en-GB"/>
        </w:rPr>
        <w:t xml:space="preserve"> </w:t>
      </w:r>
      <w:r w:rsidRPr="00287314">
        <w:rPr>
          <w:rFonts w:eastAsia="Arial"/>
          <w:szCs w:val="22"/>
          <w:lang w:eastAsia="en-GB" w:bidi="en-GB"/>
        </w:rPr>
        <w:t>situations</w:t>
      </w:r>
      <w:proofErr w:type="gramEnd"/>
      <w:r w:rsidRPr="00287314">
        <w:rPr>
          <w:rFonts w:eastAsia="Arial"/>
          <w:szCs w:val="22"/>
          <w:lang w:eastAsia="en-GB" w:bidi="en-GB"/>
        </w:rPr>
        <w:t>).</w:t>
      </w:r>
    </w:p>
    <w:p w14:paraId="1515A5F9" w14:textId="77777777" w:rsidR="00287314" w:rsidRPr="00287314" w:rsidRDefault="00287314" w:rsidP="003A5309">
      <w:pPr>
        <w:widowControl w:val="0"/>
        <w:numPr>
          <w:ilvl w:val="0"/>
          <w:numId w:val="19"/>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Ensure that employees are aware of their responsibilities in</w:t>
      </w:r>
      <w:r w:rsidRPr="00287314">
        <w:rPr>
          <w:rFonts w:eastAsia="Arial"/>
          <w:spacing w:val="-22"/>
          <w:szCs w:val="22"/>
          <w:lang w:eastAsia="en-GB" w:bidi="en-GB"/>
        </w:rPr>
        <w:t xml:space="preserve"> </w:t>
      </w:r>
      <w:r w:rsidRPr="00287314">
        <w:rPr>
          <w:rFonts w:eastAsia="Arial"/>
          <w:szCs w:val="22"/>
          <w:lang w:eastAsia="en-GB" w:bidi="en-GB"/>
        </w:rPr>
        <w:t>supporting colleagues.</w:t>
      </w:r>
    </w:p>
    <w:p w14:paraId="7A8CF814" w14:textId="77777777" w:rsidR="00287314" w:rsidRPr="00287314" w:rsidRDefault="00287314" w:rsidP="003A5309">
      <w:pPr>
        <w:widowControl w:val="0"/>
        <w:numPr>
          <w:ilvl w:val="0"/>
          <w:numId w:val="19"/>
        </w:numPr>
        <w:tabs>
          <w:tab w:val="left" w:pos="1276"/>
        </w:tabs>
        <w:autoSpaceDE w:val="0"/>
        <w:autoSpaceDN w:val="0"/>
        <w:spacing w:line="293" w:lineRule="exact"/>
        <w:ind w:left="1276" w:right="-9" w:hanging="567"/>
        <w:jc w:val="both"/>
        <w:rPr>
          <w:rFonts w:eastAsia="Arial"/>
          <w:szCs w:val="22"/>
          <w:lang w:eastAsia="en-GB" w:bidi="en-GB"/>
        </w:rPr>
      </w:pPr>
      <w:r w:rsidRPr="00287314">
        <w:rPr>
          <w:rFonts w:eastAsia="Arial"/>
          <w:szCs w:val="22"/>
          <w:lang w:eastAsia="en-GB" w:bidi="en-GB"/>
        </w:rPr>
        <w:t>Watch out for signs of</w:t>
      </w:r>
      <w:r w:rsidRPr="00287314">
        <w:rPr>
          <w:rFonts w:eastAsia="Arial"/>
          <w:spacing w:val="-3"/>
          <w:szCs w:val="22"/>
          <w:lang w:eastAsia="en-GB" w:bidi="en-GB"/>
        </w:rPr>
        <w:t xml:space="preserve"> </w:t>
      </w:r>
      <w:r w:rsidRPr="00287314">
        <w:rPr>
          <w:rFonts w:eastAsia="Arial"/>
          <w:szCs w:val="22"/>
          <w:lang w:eastAsia="en-GB" w:bidi="en-GB"/>
        </w:rPr>
        <w:t>bullying/intimidation.</w:t>
      </w:r>
    </w:p>
    <w:p w14:paraId="0D160111" w14:textId="77777777" w:rsidR="00287314" w:rsidRPr="003A5309" w:rsidRDefault="00287314" w:rsidP="003A5309">
      <w:pPr>
        <w:widowControl w:val="0"/>
        <w:autoSpaceDE w:val="0"/>
        <w:autoSpaceDN w:val="0"/>
        <w:spacing w:before="6"/>
        <w:ind w:left="709" w:right="-9"/>
        <w:jc w:val="both"/>
        <w:rPr>
          <w:rFonts w:eastAsia="Arial"/>
          <w:b/>
          <w:bCs/>
          <w:sz w:val="23"/>
          <w:lang w:eastAsia="en-GB" w:bidi="en-GB"/>
        </w:rPr>
      </w:pPr>
    </w:p>
    <w:p w14:paraId="2033AEF0" w14:textId="5F81B081" w:rsidR="00287314" w:rsidRPr="003A5309" w:rsidRDefault="00287314" w:rsidP="003A5309">
      <w:pPr>
        <w:pStyle w:val="ListParagraph"/>
        <w:widowControl w:val="0"/>
        <w:numPr>
          <w:ilvl w:val="0"/>
          <w:numId w:val="17"/>
        </w:numPr>
        <w:autoSpaceDE w:val="0"/>
        <w:autoSpaceDN w:val="0"/>
        <w:ind w:right="-9"/>
        <w:jc w:val="both"/>
        <w:rPr>
          <w:rFonts w:eastAsia="Arial"/>
          <w:b/>
          <w:bCs/>
          <w:lang w:eastAsia="en-GB" w:bidi="en-GB"/>
        </w:rPr>
      </w:pPr>
      <w:r w:rsidRPr="003A5309">
        <w:rPr>
          <w:rFonts w:eastAsia="Arial"/>
          <w:b/>
          <w:bCs/>
          <w:lang w:eastAsia="en-GB" w:bidi="en-GB"/>
        </w:rPr>
        <w:t>Working Methods</w:t>
      </w:r>
    </w:p>
    <w:p w14:paraId="79CAE4C8" w14:textId="77777777" w:rsidR="00287314" w:rsidRPr="00287314" w:rsidRDefault="00287314" w:rsidP="003A5309">
      <w:pPr>
        <w:widowControl w:val="0"/>
        <w:numPr>
          <w:ilvl w:val="0"/>
          <w:numId w:val="20"/>
        </w:numPr>
        <w:tabs>
          <w:tab w:val="left" w:pos="1418"/>
        </w:tabs>
        <w:autoSpaceDE w:val="0"/>
        <w:autoSpaceDN w:val="0"/>
        <w:spacing w:before="1" w:line="293" w:lineRule="exact"/>
        <w:ind w:left="1418" w:right="-9" w:hanging="971"/>
        <w:jc w:val="both"/>
        <w:rPr>
          <w:rFonts w:eastAsia="Arial"/>
          <w:szCs w:val="22"/>
          <w:lang w:eastAsia="en-GB" w:bidi="en-GB"/>
        </w:rPr>
      </w:pPr>
      <w:r w:rsidRPr="00287314">
        <w:rPr>
          <w:rFonts w:eastAsia="Arial"/>
          <w:szCs w:val="22"/>
          <w:lang w:eastAsia="en-GB" w:bidi="en-GB"/>
        </w:rPr>
        <w:t>Arrange appointment times to minimise</w:t>
      </w:r>
      <w:r w:rsidRPr="00287314">
        <w:rPr>
          <w:rFonts w:eastAsia="Arial"/>
          <w:spacing w:val="-3"/>
          <w:szCs w:val="22"/>
          <w:lang w:eastAsia="en-GB" w:bidi="en-GB"/>
        </w:rPr>
        <w:t xml:space="preserve"> </w:t>
      </w:r>
      <w:r w:rsidRPr="00287314">
        <w:rPr>
          <w:rFonts w:eastAsia="Arial"/>
          <w:szCs w:val="22"/>
          <w:lang w:eastAsia="en-GB" w:bidi="en-GB"/>
        </w:rPr>
        <w:t>risk:</w:t>
      </w:r>
    </w:p>
    <w:p w14:paraId="77B7C450" w14:textId="7C2AB333" w:rsidR="00287314" w:rsidRPr="00287314" w:rsidRDefault="00DC133F" w:rsidP="003A5309">
      <w:pPr>
        <w:widowControl w:val="0"/>
        <w:numPr>
          <w:ilvl w:val="1"/>
          <w:numId w:val="20"/>
        </w:numPr>
        <w:tabs>
          <w:tab w:val="left" w:pos="1418"/>
          <w:tab w:val="left" w:pos="2041"/>
        </w:tabs>
        <w:autoSpaceDE w:val="0"/>
        <w:autoSpaceDN w:val="0"/>
        <w:spacing w:line="286" w:lineRule="exact"/>
        <w:ind w:left="1418" w:right="-9" w:hanging="971"/>
        <w:jc w:val="both"/>
        <w:rPr>
          <w:rFonts w:eastAsia="Arial"/>
          <w:szCs w:val="22"/>
          <w:lang w:eastAsia="en-GB" w:bidi="en-GB"/>
        </w:rPr>
      </w:pPr>
      <w:r>
        <w:rPr>
          <w:rFonts w:eastAsia="Arial"/>
          <w:szCs w:val="22"/>
          <w:lang w:eastAsia="en-GB" w:bidi="en-GB"/>
        </w:rPr>
        <w:t>A</w:t>
      </w:r>
      <w:r w:rsidR="00622BC2">
        <w:rPr>
          <w:rFonts w:eastAsia="Arial"/>
          <w:szCs w:val="22"/>
          <w:lang w:eastAsia="en-GB" w:bidi="en-GB"/>
        </w:rPr>
        <w:t xml:space="preserve">void </w:t>
      </w:r>
      <w:r w:rsidR="00287314" w:rsidRPr="00287314">
        <w:rPr>
          <w:rFonts w:eastAsia="Arial"/>
          <w:szCs w:val="22"/>
          <w:lang w:eastAsia="en-GB" w:bidi="en-GB"/>
        </w:rPr>
        <w:t>morning meetings where alcohol abuse is a potential</w:t>
      </w:r>
      <w:r w:rsidR="00287314" w:rsidRPr="00287314">
        <w:rPr>
          <w:rFonts w:eastAsia="Arial"/>
          <w:spacing w:val="-7"/>
          <w:szCs w:val="22"/>
          <w:lang w:eastAsia="en-GB" w:bidi="en-GB"/>
        </w:rPr>
        <w:t xml:space="preserve"> </w:t>
      </w:r>
      <w:r w:rsidR="00287314" w:rsidRPr="00287314">
        <w:rPr>
          <w:rFonts w:eastAsia="Arial"/>
          <w:szCs w:val="22"/>
          <w:lang w:eastAsia="en-GB" w:bidi="en-GB"/>
        </w:rPr>
        <w:t>problem</w:t>
      </w:r>
      <w:r w:rsidR="00A95B9F">
        <w:rPr>
          <w:rFonts w:eastAsia="Arial"/>
          <w:szCs w:val="22"/>
          <w:lang w:eastAsia="en-GB" w:bidi="en-GB"/>
        </w:rPr>
        <w:t>,</w:t>
      </w:r>
    </w:p>
    <w:p w14:paraId="5FF33469" w14:textId="0D29AC2F" w:rsidR="00287314" w:rsidRPr="00287314" w:rsidRDefault="00DC133F" w:rsidP="003A5309">
      <w:pPr>
        <w:widowControl w:val="0"/>
        <w:numPr>
          <w:ilvl w:val="1"/>
          <w:numId w:val="20"/>
        </w:numPr>
        <w:tabs>
          <w:tab w:val="left" w:pos="1418"/>
          <w:tab w:val="left" w:pos="2041"/>
        </w:tabs>
        <w:autoSpaceDE w:val="0"/>
        <w:autoSpaceDN w:val="0"/>
        <w:spacing w:before="4" w:line="223" w:lineRule="auto"/>
        <w:ind w:left="1418" w:right="-9" w:hanging="971"/>
        <w:jc w:val="both"/>
        <w:rPr>
          <w:rFonts w:eastAsia="Arial"/>
          <w:szCs w:val="22"/>
          <w:lang w:eastAsia="en-GB" w:bidi="en-GB"/>
        </w:rPr>
      </w:pPr>
      <w:r>
        <w:rPr>
          <w:rFonts w:eastAsia="Arial"/>
          <w:szCs w:val="22"/>
          <w:lang w:eastAsia="en-GB" w:bidi="en-GB"/>
        </w:rPr>
        <w:t>A</w:t>
      </w:r>
      <w:r w:rsidR="00287314" w:rsidRPr="00287314">
        <w:rPr>
          <w:rFonts w:eastAsia="Arial"/>
          <w:szCs w:val="22"/>
          <w:lang w:eastAsia="en-GB" w:bidi="en-GB"/>
        </w:rPr>
        <w:t>void overlong delays by providing sufficient interval</w:t>
      </w:r>
      <w:r w:rsidR="00287314" w:rsidRPr="00287314">
        <w:rPr>
          <w:rFonts w:eastAsia="Arial"/>
          <w:spacing w:val="-23"/>
          <w:szCs w:val="22"/>
          <w:lang w:eastAsia="en-GB" w:bidi="en-GB"/>
        </w:rPr>
        <w:t xml:space="preserve"> </w:t>
      </w:r>
      <w:r w:rsidR="00287314" w:rsidRPr="00287314">
        <w:rPr>
          <w:rFonts w:eastAsia="Arial"/>
          <w:szCs w:val="22"/>
          <w:lang w:eastAsia="en-GB" w:bidi="en-GB"/>
        </w:rPr>
        <w:t>between appointments</w:t>
      </w:r>
      <w:r w:rsidR="00A95B9F">
        <w:rPr>
          <w:rFonts w:eastAsia="Arial"/>
          <w:szCs w:val="22"/>
          <w:lang w:eastAsia="en-GB" w:bidi="en-GB"/>
        </w:rPr>
        <w:t>.</w:t>
      </w:r>
    </w:p>
    <w:p w14:paraId="102E8A05" w14:textId="2FCC71C2" w:rsidR="00287314" w:rsidRPr="00287314" w:rsidRDefault="00287314" w:rsidP="003A5309">
      <w:pPr>
        <w:widowControl w:val="0"/>
        <w:numPr>
          <w:ilvl w:val="0"/>
          <w:numId w:val="20"/>
        </w:numPr>
        <w:tabs>
          <w:tab w:val="left" w:pos="1418"/>
        </w:tabs>
        <w:autoSpaceDE w:val="0"/>
        <w:autoSpaceDN w:val="0"/>
        <w:spacing w:before="4" w:line="293" w:lineRule="exact"/>
        <w:ind w:left="1418" w:right="-9" w:hanging="971"/>
        <w:jc w:val="both"/>
        <w:rPr>
          <w:rFonts w:eastAsia="Arial"/>
          <w:szCs w:val="22"/>
          <w:lang w:eastAsia="en-GB" w:bidi="en-GB"/>
        </w:rPr>
      </w:pPr>
      <w:r w:rsidRPr="00287314">
        <w:rPr>
          <w:rFonts w:eastAsia="Arial"/>
          <w:szCs w:val="22"/>
          <w:lang w:eastAsia="en-GB" w:bidi="en-GB"/>
        </w:rPr>
        <w:t>Minimi</w:t>
      </w:r>
      <w:r w:rsidR="00427D4F">
        <w:rPr>
          <w:rFonts w:eastAsia="Arial"/>
          <w:szCs w:val="22"/>
          <w:lang w:eastAsia="en-GB" w:bidi="en-GB"/>
        </w:rPr>
        <w:t>s</w:t>
      </w:r>
      <w:r w:rsidRPr="00287314">
        <w:rPr>
          <w:rFonts w:eastAsia="Arial"/>
          <w:szCs w:val="22"/>
          <w:lang w:eastAsia="en-GB" w:bidi="en-GB"/>
        </w:rPr>
        <w:t>e staff isolation in dangerous</w:t>
      </w:r>
      <w:r w:rsidRPr="00287314">
        <w:rPr>
          <w:rFonts w:eastAsia="Arial"/>
          <w:spacing w:val="-1"/>
          <w:szCs w:val="22"/>
          <w:lang w:eastAsia="en-GB" w:bidi="en-GB"/>
        </w:rPr>
        <w:t xml:space="preserve"> </w:t>
      </w:r>
      <w:r w:rsidRPr="00287314">
        <w:rPr>
          <w:rFonts w:eastAsia="Arial"/>
          <w:szCs w:val="22"/>
          <w:lang w:eastAsia="en-GB" w:bidi="en-GB"/>
        </w:rPr>
        <w:t>situations:</w:t>
      </w:r>
    </w:p>
    <w:p w14:paraId="6471AE8B" w14:textId="12BF35E8" w:rsidR="00287314" w:rsidRPr="00287314" w:rsidRDefault="00DC133F" w:rsidP="003A5309">
      <w:pPr>
        <w:widowControl w:val="0"/>
        <w:numPr>
          <w:ilvl w:val="1"/>
          <w:numId w:val="20"/>
        </w:numPr>
        <w:tabs>
          <w:tab w:val="left" w:pos="1418"/>
          <w:tab w:val="left" w:pos="2041"/>
        </w:tabs>
        <w:autoSpaceDE w:val="0"/>
        <w:autoSpaceDN w:val="0"/>
        <w:spacing w:line="286" w:lineRule="exact"/>
        <w:ind w:left="1418" w:right="-9" w:hanging="971"/>
        <w:jc w:val="both"/>
        <w:rPr>
          <w:rFonts w:eastAsia="Arial"/>
          <w:szCs w:val="22"/>
          <w:lang w:eastAsia="en-GB" w:bidi="en-GB"/>
        </w:rPr>
      </w:pPr>
      <w:r>
        <w:rPr>
          <w:rFonts w:eastAsia="Arial"/>
          <w:szCs w:val="22"/>
          <w:lang w:eastAsia="en-GB" w:bidi="en-GB"/>
        </w:rPr>
        <w:t>L</w:t>
      </w:r>
      <w:r w:rsidR="00287314" w:rsidRPr="00287314">
        <w:rPr>
          <w:rFonts w:eastAsia="Arial"/>
          <w:szCs w:val="22"/>
          <w:lang w:eastAsia="en-GB" w:bidi="en-GB"/>
        </w:rPr>
        <w:t>imit visits to those, which are</w:t>
      </w:r>
      <w:r w:rsidR="00287314" w:rsidRPr="00287314">
        <w:rPr>
          <w:rFonts w:eastAsia="Arial"/>
          <w:spacing w:val="-3"/>
          <w:szCs w:val="22"/>
          <w:lang w:eastAsia="en-GB" w:bidi="en-GB"/>
        </w:rPr>
        <w:t xml:space="preserve"> </w:t>
      </w:r>
      <w:r w:rsidR="00287314" w:rsidRPr="00287314">
        <w:rPr>
          <w:rFonts w:eastAsia="Arial"/>
          <w:szCs w:val="22"/>
          <w:lang w:eastAsia="en-GB" w:bidi="en-GB"/>
        </w:rPr>
        <w:t>unavoidable</w:t>
      </w:r>
      <w:r w:rsidR="00A95B9F">
        <w:rPr>
          <w:rFonts w:eastAsia="Arial"/>
          <w:szCs w:val="22"/>
          <w:lang w:eastAsia="en-GB" w:bidi="en-GB"/>
        </w:rPr>
        <w:t>,</w:t>
      </w:r>
    </w:p>
    <w:p w14:paraId="7841E455" w14:textId="4C83CCEA" w:rsidR="00287314" w:rsidRPr="002E16B9" w:rsidRDefault="00DC133F" w:rsidP="003A5309">
      <w:pPr>
        <w:widowControl w:val="0"/>
        <w:numPr>
          <w:ilvl w:val="1"/>
          <w:numId w:val="20"/>
        </w:numPr>
        <w:tabs>
          <w:tab w:val="left" w:pos="1418"/>
          <w:tab w:val="left" w:pos="2041"/>
        </w:tabs>
        <w:autoSpaceDE w:val="0"/>
        <w:autoSpaceDN w:val="0"/>
        <w:spacing w:line="276" w:lineRule="exact"/>
        <w:ind w:left="1418" w:right="-9" w:hanging="971"/>
        <w:jc w:val="both"/>
        <w:rPr>
          <w:rFonts w:eastAsia="Arial"/>
          <w:szCs w:val="22"/>
          <w:lang w:eastAsia="en-GB" w:bidi="en-GB"/>
        </w:rPr>
      </w:pPr>
      <w:r>
        <w:rPr>
          <w:rFonts w:eastAsia="Arial"/>
          <w:szCs w:val="22"/>
          <w:lang w:eastAsia="en-GB" w:bidi="en-GB"/>
        </w:rPr>
        <w:t>A</w:t>
      </w:r>
      <w:r w:rsidR="00287314" w:rsidRPr="00287314">
        <w:rPr>
          <w:rFonts w:eastAsia="Arial"/>
          <w:szCs w:val="22"/>
          <w:lang w:eastAsia="en-GB" w:bidi="en-GB"/>
        </w:rPr>
        <w:t xml:space="preserve">rrange for employees to work in pairs in potentially </w:t>
      </w:r>
      <w:r w:rsidR="00287314" w:rsidRPr="002E16B9">
        <w:rPr>
          <w:rFonts w:eastAsia="Arial"/>
          <w:szCs w:val="22"/>
          <w:lang w:eastAsia="en-GB" w:bidi="en-GB"/>
        </w:rPr>
        <w:t>dangerous</w:t>
      </w:r>
      <w:r w:rsidR="00287314" w:rsidRPr="002E16B9">
        <w:rPr>
          <w:rFonts w:eastAsia="Arial"/>
          <w:spacing w:val="-16"/>
          <w:szCs w:val="22"/>
          <w:lang w:eastAsia="en-GB" w:bidi="en-GB"/>
        </w:rPr>
        <w:t xml:space="preserve"> </w:t>
      </w:r>
      <w:r w:rsidR="00287314" w:rsidRPr="002E16B9">
        <w:rPr>
          <w:rFonts w:eastAsia="Arial"/>
          <w:szCs w:val="22"/>
          <w:lang w:eastAsia="en-GB" w:bidi="en-GB"/>
        </w:rPr>
        <w:t>situations</w:t>
      </w:r>
      <w:r w:rsidR="00A95B9F">
        <w:rPr>
          <w:rFonts w:eastAsia="Arial"/>
          <w:szCs w:val="22"/>
          <w:lang w:eastAsia="en-GB" w:bidi="en-GB"/>
        </w:rPr>
        <w:t>.</w:t>
      </w:r>
    </w:p>
    <w:p w14:paraId="12E188EB" w14:textId="77777777" w:rsidR="00287314" w:rsidRPr="002E16B9" w:rsidRDefault="00287314" w:rsidP="003A5309">
      <w:pPr>
        <w:widowControl w:val="0"/>
        <w:numPr>
          <w:ilvl w:val="0"/>
          <w:numId w:val="20"/>
        </w:numPr>
        <w:tabs>
          <w:tab w:val="left" w:pos="1418"/>
        </w:tabs>
        <w:autoSpaceDE w:val="0"/>
        <w:autoSpaceDN w:val="0"/>
        <w:spacing w:line="237" w:lineRule="auto"/>
        <w:ind w:left="1418" w:right="-9" w:hanging="971"/>
        <w:jc w:val="both"/>
        <w:rPr>
          <w:rFonts w:eastAsia="Arial"/>
          <w:szCs w:val="22"/>
          <w:lang w:eastAsia="en-GB" w:bidi="en-GB"/>
        </w:rPr>
      </w:pPr>
      <w:r w:rsidRPr="002E16B9">
        <w:rPr>
          <w:rFonts w:eastAsia="Arial"/>
          <w:szCs w:val="22"/>
          <w:lang w:eastAsia="en-GB" w:bidi="en-GB"/>
        </w:rPr>
        <w:t>Ensure staff use the lone worker system in operation at the ICB and abide by any risk assessments and local</w:t>
      </w:r>
      <w:r w:rsidRPr="002E16B9">
        <w:rPr>
          <w:rFonts w:eastAsia="Arial"/>
          <w:spacing w:val="-6"/>
          <w:szCs w:val="22"/>
          <w:lang w:eastAsia="en-GB" w:bidi="en-GB"/>
        </w:rPr>
        <w:t xml:space="preserve"> </w:t>
      </w:r>
      <w:r w:rsidRPr="002E16B9">
        <w:rPr>
          <w:rFonts w:eastAsia="Arial"/>
          <w:szCs w:val="22"/>
          <w:lang w:eastAsia="en-GB" w:bidi="en-GB"/>
        </w:rPr>
        <w:t>procedures.</w:t>
      </w:r>
    </w:p>
    <w:p w14:paraId="714E528B" w14:textId="77777777" w:rsidR="00287314" w:rsidRPr="00287314" w:rsidRDefault="00287314" w:rsidP="003A5309">
      <w:pPr>
        <w:widowControl w:val="0"/>
        <w:autoSpaceDE w:val="0"/>
        <w:autoSpaceDN w:val="0"/>
        <w:spacing w:before="5"/>
        <w:ind w:left="709" w:right="-9"/>
        <w:jc w:val="both"/>
        <w:rPr>
          <w:rFonts w:eastAsia="Arial"/>
          <w:sz w:val="23"/>
          <w:lang w:eastAsia="en-GB" w:bidi="en-GB"/>
        </w:rPr>
      </w:pPr>
    </w:p>
    <w:p w14:paraId="64C1A105" w14:textId="32DF1048" w:rsidR="00287314" w:rsidRPr="003A5309" w:rsidRDefault="00287314" w:rsidP="003A5309">
      <w:pPr>
        <w:pStyle w:val="ListParagraph"/>
        <w:widowControl w:val="0"/>
        <w:numPr>
          <w:ilvl w:val="0"/>
          <w:numId w:val="17"/>
        </w:numPr>
        <w:autoSpaceDE w:val="0"/>
        <w:autoSpaceDN w:val="0"/>
        <w:ind w:right="-9"/>
        <w:jc w:val="both"/>
        <w:rPr>
          <w:rFonts w:eastAsia="Arial"/>
          <w:b/>
          <w:bCs/>
          <w:lang w:eastAsia="en-GB" w:bidi="en-GB"/>
        </w:rPr>
      </w:pPr>
      <w:r w:rsidRPr="003A5309">
        <w:rPr>
          <w:rFonts w:eastAsia="Arial"/>
          <w:b/>
          <w:bCs/>
          <w:lang w:eastAsia="en-GB" w:bidi="en-GB"/>
        </w:rPr>
        <w:t>Location</w:t>
      </w:r>
    </w:p>
    <w:p w14:paraId="734B26D6" w14:textId="47C6EF35" w:rsidR="00287314" w:rsidRPr="00287314" w:rsidRDefault="00287314" w:rsidP="003A5309">
      <w:pPr>
        <w:widowControl w:val="0"/>
        <w:numPr>
          <w:ilvl w:val="0"/>
          <w:numId w:val="21"/>
        </w:numPr>
        <w:tabs>
          <w:tab w:val="left" w:pos="1276"/>
        </w:tabs>
        <w:autoSpaceDE w:val="0"/>
        <w:autoSpaceDN w:val="0"/>
        <w:spacing w:before="3" w:line="237" w:lineRule="auto"/>
        <w:ind w:left="1276" w:right="-9" w:hanging="567"/>
        <w:jc w:val="both"/>
        <w:rPr>
          <w:rFonts w:eastAsia="Arial"/>
          <w:szCs w:val="22"/>
          <w:lang w:eastAsia="en-GB" w:bidi="en-GB"/>
        </w:rPr>
      </w:pPr>
      <w:r w:rsidRPr="00287314">
        <w:rPr>
          <w:rFonts w:eastAsia="Arial"/>
          <w:szCs w:val="22"/>
          <w:lang w:eastAsia="en-GB" w:bidi="en-GB"/>
        </w:rPr>
        <w:t>Arrange interview areas to provide an easy escape route and</w:t>
      </w:r>
      <w:r w:rsidRPr="00287314">
        <w:rPr>
          <w:rFonts w:eastAsia="Arial"/>
          <w:spacing w:val="-24"/>
          <w:szCs w:val="22"/>
          <w:lang w:eastAsia="en-GB" w:bidi="en-GB"/>
        </w:rPr>
        <w:t xml:space="preserve"> </w:t>
      </w:r>
      <w:r w:rsidRPr="00287314">
        <w:rPr>
          <w:rFonts w:eastAsia="Arial"/>
          <w:szCs w:val="22"/>
          <w:lang w:eastAsia="en-GB" w:bidi="en-GB"/>
        </w:rPr>
        <w:t>ready support/back-up</w:t>
      </w:r>
      <w:r w:rsidR="00A95B9F">
        <w:rPr>
          <w:rFonts w:eastAsia="Arial"/>
          <w:szCs w:val="22"/>
          <w:lang w:eastAsia="en-GB" w:bidi="en-GB"/>
        </w:rPr>
        <w:t>.</w:t>
      </w:r>
    </w:p>
    <w:p w14:paraId="251DE0C5" w14:textId="35D3AB35" w:rsidR="00287314" w:rsidRPr="00287314" w:rsidRDefault="00287314" w:rsidP="003A5309">
      <w:pPr>
        <w:widowControl w:val="0"/>
        <w:numPr>
          <w:ilvl w:val="0"/>
          <w:numId w:val="21"/>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Eliminate potential weapons wherever possible (any loose/moveable object is a potential</w:t>
      </w:r>
      <w:r w:rsidRPr="00287314">
        <w:rPr>
          <w:rFonts w:eastAsia="Arial"/>
          <w:spacing w:val="-1"/>
          <w:szCs w:val="22"/>
          <w:lang w:eastAsia="en-GB" w:bidi="en-GB"/>
        </w:rPr>
        <w:t xml:space="preserve"> </w:t>
      </w:r>
      <w:r w:rsidRPr="00287314">
        <w:rPr>
          <w:rFonts w:eastAsia="Arial"/>
          <w:szCs w:val="22"/>
          <w:lang w:eastAsia="en-GB" w:bidi="en-GB"/>
        </w:rPr>
        <w:t>weapon)</w:t>
      </w:r>
      <w:r w:rsidR="00A95B9F">
        <w:rPr>
          <w:rFonts w:eastAsia="Arial"/>
          <w:szCs w:val="22"/>
          <w:lang w:eastAsia="en-GB" w:bidi="en-GB"/>
        </w:rPr>
        <w:t>.</w:t>
      </w:r>
    </w:p>
    <w:p w14:paraId="0644B751" w14:textId="1EC90C17" w:rsidR="00287314" w:rsidRPr="00287314" w:rsidRDefault="00287314" w:rsidP="003A5309">
      <w:pPr>
        <w:widowControl w:val="0"/>
        <w:numPr>
          <w:ilvl w:val="0"/>
          <w:numId w:val="21"/>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Ensure that any reception/waiting areas are designed to minimi</w:t>
      </w:r>
      <w:r w:rsidR="00B84A09">
        <w:rPr>
          <w:rFonts w:eastAsia="Arial"/>
          <w:szCs w:val="22"/>
          <w:lang w:eastAsia="en-GB" w:bidi="en-GB"/>
        </w:rPr>
        <w:t>s</w:t>
      </w:r>
      <w:r w:rsidRPr="00287314">
        <w:rPr>
          <w:rFonts w:eastAsia="Arial"/>
          <w:szCs w:val="22"/>
          <w:lang w:eastAsia="en-GB" w:bidi="en-GB"/>
        </w:rPr>
        <w:t>e</w:t>
      </w:r>
      <w:r w:rsidRPr="00287314">
        <w:rPr>
          <w:rFonts w:eastAsia="Arial"/>
          <w:spacing w:val="-24"/>
          <w:szCs w:val="22"/>
          <w:lang w:eastAsia="en-GB" w:bidi="en-GB"/>
        </w:rPr>
        <w:t xml:space="preserve"> </w:t>
      </w:r>
      <w:r w:rsidRPr="00287314">
        <w:rPr>
          <w:rFonts w:eastAsia="Arial"/>
          <w:szCs w:val="22"/>
          <w:lang w:eastAsia="en-GB" w:bidi="en-GB"/>
        </w:rPr>
        <w:t>frustration e.g.:</w:t>
      </w:r>
    </w:p>
    <w:p w14:paraId="1539586C" w14:textId="7758F95B" w:rsidR="00287314" w:rsidRPr="00287314" w:rsidRDefault="00F41EF8" w:rsidP="003A5309">
      <w:pPr>
        <w:widowControl w:val="0"/>
        <w:numPr>
          <w:ilvl w:val="1"/>
          <w:numId w:val="22"/>
        </w:numPr>
        <w:tabs>
          <w:tab w:val="left" w:pos="2093"/>
          <w:tab w:val="left" w:pos="2094"/>
        </w:tabs>
        <w:autoSpaceDE w:val="0"/>
        <w:autoSpaceDN w:val="0"/>
        <w:spacing w:line="285" w:lineRule="exact"/>
        <w:ind w:left="1701" w:right="-9" w:hanging="283"/>
        <w:jc w:val="both"/>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omfortable</w:t>
      </w:r>
      <w:r w:rsidR="00287314" w:rsidRPr="00287314">
        <w:rPr>
          <w:rFonts w:eastAsia="Arial"/>
          <w:spacing w:val="-2"/>
          <w:szCs w:val="22"/>
          <w:lang w:eastAsia="en-GB" w:bidi="en-GB"/>
        </w:rPr>
        <w:t xml:space="preserve"> </w:t>
      </w:r>
      <w:r w:rsidR="00287314" w:rsidRPr="00287314">
        <w:rPr>
          <w:rFonts w:eastAsia="Arial"/>
          <w:szCs w:val="22"/>
          <w:lang w:eastAsia="en-GB" w:bidi="en-GB"/>
        </w:rPr>
        <w:t>seating</w:t>
      </w:r>
      <w:r w:rsidR="00A95B9F">
        <w:rPr>
          <w:rFonts w:eastAsia="Arial"/>
          <w:szCs w:val="22"/>
          <w:lang w:eastAsia="en-GB" w:bidi="en-GB"/>
        </w:rPr>
        <w:t>,</w:t>
      </w:r>
    </w:p>
    <w:p w14:paraId="5401F156" w14:textId="2B631BC9" w:rsidR="00287314" w:rsidRPr="00287314" w:rsidRDefault="00F41EF8" w:rsidP="003A5309">
      <w:pPr>
        <w:widowControl w:val="0"/>
        <w:numPr>
          <w:ilvl w:val="1"/>
          <w:numId w:val="22"/>
        </w:numPr>
        <w:tabs>
          <w:tab w:val="left" w:pos="2093"/>
          <w:tab w:val="left" w:pos="2094"/>
        </w:tabs>
        <w:autoSpaceDE w:val="0"/>
        <w:autoSpaceDN w:val="0"/>
        <w:spacing w:line="276" w:lineRule="exact"/>
        <w:ind w:left="1701" w:right="-9" w:hanging="283"/>
        <w:jc w:val="both"/>
        <w:rPr>
          <w:rFonts w:eastAsia="Arial"/>
          <w:szCs w:val="22"/>
          <w:lang w:eastAsia="en-GB" w:bidi="en-GB"/>
        </w:rPr>
      </w:pPr>
      <w:r>
        <w:rPr>
          <w:rFonts w:eastAsia="Arial"/>
          <w:szCs w:val="22"/>
          <w:lang w:eastAsia="en-GB" w:bidi="en-GB"/>
        </w:rPr>
        <w:t>S</w:t>
      </w:r>
      <w:r w:rsidR="00287314" w:rsidRPr="00287314">
        <w:rPr>
          <w:rFonts w:eastAsia="Arial"/>
          <w:szCs w:val="22"/>
          <w:lang w:eastAsia="en-GB" w:bidi="en-GB"/>
        </w:rPr>
        <w:t>oothing</w:t>
      </w:r>
      <w:r w:rsidR="00287314" w:rsidRPr="00287314">
        <w:rPr>
          <w:rFonts w:eastAsia="Arial"/>
          <w:spacing w:val="-2"/>
          <w:szCs w:val="22"/>
          <w:lang w:eastAsia="en-GB" w:bidi="en-GB"/>
        </w:rPr>
        <w:t xml:space="preserve"> </w:t>
      </w:r>
      <w:r w:rsidR="00287314" w:rsidRPr="00287314">
        <w:rPr>
          <w:rFonts w:eastAsia="Arial"/>
          <w:szCs w:val="22"/>
          <w:lang w:eastAsia="en-GB" w:bidi="en-GB"/>
        </w:rPr>
        <w:t>colours</w:t>
      </w:r>
      <w:r w:rsidR="00A95B9F">
        <w:rPr>
          <w:rFonts w:eastAsia="Arial"/>
          <w:szCs w:val="22"/>
          <w:lang w:eastAsia="en-GB" w:bidi="en-GB"/>
        </w:rPr>
        <w:t>,</w:t>
      </w:r>
    </w:p>
    <w:p w14:paraId="699462BB" w14:textId="142DAE16" w:rsidR="00287314" w:rsidRPr="003A5309" w:rsidRDefault="00F41EF8" w:rsidP="003A5309">
      <w:pPr>
        <w:pStyle w:val="ListParagraph"/>
        <w:widowControl w:val="0"/>
        <w:numPr>
          <w:ilvl w:val="1"/>
          <w:numId w:val="22"/>
        </w:numPr>
        <w:tabs>
          <w:tab w:val="left" w:pos="2093"/>
          <w:tab w:val="left" w:pos="2094"/>
        </w:tabs>
        <w:autoSpaceDE w:val="0"/>
        <w:autoSpaceDN w:val="0"/>
        <w:spacing w:line="276" w:lineRule="exact"/>
        <w:ind w:left="1701" w:right="-9" w:hanging="283"/>
        <w:jc w:val="both"/>
        <w:rPr>
          <w:rFonts w:eastAsia="Arial"/>
          <w:szCs w:val="22"/>
          <w:lang w:eastAsia="en-GB" w:bidi="en-GB"/>
        </w:rPr>
      </w:pPr>
      <w:r>
        <w:rPr>
          <w:rFonts w:eastAsia="Arial"/>
          <w:szCs w:val="22"/>
          <w:lang w:eastAsia="en-GB" w:bidi="en-GB"/>
        </w:rPr>
        <w:t>M</w:t>
      </w:r>
      <w:r w:rsidR="00287314" w:rsidRPr="003A5309">
        <w:rPr>
          <w:rFonts w:eastAsia="Arial"/>
          <w:szCs w:val="22"/>
          <w:lang w:eastAsia="en-GB" w:bidi="en-GB"/>
        </w:rPr>
        <w:t>agazines</w:t>
      </w:r>
      <w:r w:rsidR="00287314" w:rsidRPr="003A5309">
        <w:rPr>
          <w:rFonts w:eastAsia="Arial"/>
          <w:spacing w:val="-1"/>
          <w:szCs w:val="22"/>
          <w:lang w:eastAsia="en-GB" w:bidi="en-GB"/>
        </w:rPr>
        <w:t xml:space="preserve"> </w:t>
      </w:r>
      <w:r w:rsidR="00287314" w:rsidRPr="003A5309">
        <w:rPr>
          <w:rFonts w:eastAsia="Arial"/>
          <w:szCs w:val="22"/>
          <w:lang w:eastAsia="en-GB" w:bidi="en-GB"/>
        </w:rPr>
        <w:t>etc.</w:t>
      </w:r>
    </w:p>
    <w:p w14:paraId="7C9C8EC0" w14:textId="65C4E58D" w:rsidR="00287314" w:rsidRPr="00287314" w:rsidRDefault="00287314" w:rsidP="003A5309">
      <w:pPr>
        <w:widowControl w:val="0"/>
        <w:numPr>
          <w:ilvl w:val="0"/>
          <w:numId w:val="21"/>
        </w:numPr>
        <w:tabs>
          <w:tab w:val="left" w:pos="1680"/>
          <w:tab w:val="left" w:pos="1681"/>
        </w:tabs>
        <w:autoSpaceDE w:val="0"/>
        <w:autoSpaceDN w:val="0"/>
        <w:spacing w:line="282" w:lineRule="exact"/>
        <w:ind w:left="1276" w:right="-9" w:hanging="567"/>
        <w:jc w:val="both"/>
        <w:rPr>
          <w:rFonts w:eastAsia="Arial"/>
          <w:szCs w:val="22"/>
          <w:lang w:eastAsia="en-GB" w:bidi="en-GB"/>
        </w:rPr>
      </w:pPr>
      <w:r w:rsidRPr="00287314">
        <w:rPr>
          <w:rFonts w:eastAsia="Arial"/>
          <w:szCs w:val="22"/>
          <w:lang w:eastAsia="en-GB" w:bidi="en-GB"/>
        </w:rPr>
        <w:t>Ensure adequate lighting in and around</w:t>
      </w:r>
      <w:r w:rsidRPr="00287314">
        <w:rPr>
          <w:rFonts w:eastAsia="Arial"/>
          <w:spacing w:val="-9"/>
          <w:szCs w:val="22"/>
          <w:lang w:eastAsia="en-GB" w:bidi="en-GB"/>
        </w:rPr>
        <w:t xml:space="preserve"> </w:t>
      </w:r>
      <w:r w:rsidRPr="00287314">
        <w:rPr>
          <w:rFonts w:eastAsia="Arial"/>
          <w:szCs w:val="22"/>
          <w:lang w:eastAsia="en-GB" w:bidi="en-GB"/>
        </w:rPr>
        <w:t>buildings</w:t>
      </w:r>
      <w:r w:rsidR="00A95B9F">
        <w:rPr>
          <w:rFonts w:eastAsia="Arial"/>
          <w:szCs w:val="22"/>
          <w:lang w:eastAsia="en-GB" w:bidi="en-GB"/>
        </w:rPr>
        <w:t>.</w:t>
      </w:r>
    </w:p>
    <w:p w14:paraId="1D1D4E65" w14:textId="4DA741DE" w:rsidR="00287314" w:rsidRPr="00287314" w:rsidRDefault="00287314" w:rsidP="003A5309">
      <w:pPr>
        <w:widowControl w:val="0"/>
        <w:numPr>
          <w:ilvl w:val="0"/>
          <w:numId w:val="21"/>
        </w:numPr>
        <w:tabs>
          <w:tab w:val="left" w:pos="1680"/>
          <w:tab w:val="left" w:pos="1681"/>
        </w:tabs>
        <w:autoSpaceDE w:val="0"/>
        <w:autoSpaceDN w:val="0"/>
        <w:spacing w:line="292" w:lineRule="exact"/>
        <w:ind w:left="1276" w:right="-9" w:hanging="567"/>
        <w:jc w:val="both"/>
        <w:rPr>
          <w:rFonts w:eastAsia="Arial"/>
          <w:szCs w:val="22"/>
          <w:lang w:eastAsia="en-GB" w:bidi="en-GB"/>
        </w:rPr>
      </w:pPr>
      <w:r w:rsidRPr="00287314">
        <w:rPr>
          <w:rFonts w:eastAsia="Arial"/>
          <w:szCs w:val="22"/>
          <w:lang w:eastAsia="en-GB" w:bidi="en-GB"/>
        </w:rPr>
        <w:t>Restrict public access to necessary</w:t>
      </w:r>
      <w:r w:rsidRPr="00287314">
        <w:rPr>
          <w:rFonts w:eastAsia="Arial"/>
          <w:spacing w:val="-8"/>
          <w:szCs w:val="22"/>
          <w:lang w:eastAsia="en-GB" w:bidi="en-GB"/>
        </w:rPr>
        <w:t xml:space="preserve"> </w:t>
      </w:r>
      <w:r w:rsidRPr="00287314">
        <w:rPr>
          <w:rFonts w:eastAsia="Arial"/>
          <w:szCs w:val="22"/>
          <w:lang w:eastAsia="en-GB" w:bidi="en-GB"/>
        </w:rPr>
        <w:t>areas</w:t>
      </w:r>
      <w:r w:rsidR="00A95B9F">
        <w:rPr>
          <w:rFonts w:eastAsia="Arial"/>
          <w:szCs w:val="22"/>
          <w:lang w:eastAsia="en-GB" w:bidi="en-GB"/>
        </w:rPr>
        <w:t>.</w:t>
      </w:r>
    </w:p>
    <w:p w14:paraId="460DC4FC" w14:textId="4A860B60" w:rsidR="00CA2CC9" w:rsidRDefault="00287314" w:rsidP="003A5309">
      <w:pPr>
        <w:widowControl w:val="0"/>
        <w:numPr>
          <w:ilvl w:val="0"/>
          <w:numId w:val="21"/>
        </w:numPr>
        <w:tabs>
          <w:tab w:val="left" w:pos="1680"/>
          <w:tab w:val="left" w:pos="1681"/>
        </w:tabs>
        <w:autoSpaceDE w:val="0"/>
        <w:autoSpaceDN w:val="0"/>
        <w:ind w:left="1276" w:right="-9" w:hanging="567"/>
        <w:jc w:val="both"/>
        <w:rPr>
          <w:rFonts w:eastAsia="Arial"/>
          <w:szCs w:val="22"/>
          <w:lang w:eastAsia="en-GB" w:bidi="en-GB"/>
        </w:rPr>
        <w:sectPr w:rsidR="00CA2CC9" w:rsidSect="003A5309">
          <w:pgSz w:w="11910" w:h="16840"/>
          <w:pgMar w:top="1140" w:right="1140" w:bottom="1140" w:left="1140" w:header="0" w:footer="892" w:gutter="0"/>
          <w:cols w:space="720"/>
        </w:sectPr>
      </w:pPr>
      <w:r w:rsidRPr="00287314">
        <w:rPr>
          <w:rFonts w:eastAsia="Arial"/>
          <w:szCs w:val="22"/>
          <w:lang w:eastAsia="en-GB" w:bidi="en-GB"/>
        </w:rPr>
        <w:t>Provide door answering safeguards (e.g. viewers, chains, C.C.T.V.)</w:t>
      </w:r>
      <w:r w:rsidRPr="00287314">
        <w:rPr>
          <w:rFonts w:eastAsia="Arial"/>
          <w:spacing w:val="-25"/>
          <w:szCs w:val="22"/>
          <w:lang w:eastAsia="en-GB" w:bidi="en-GB"/>
        </w:rPr>
        <w:t xml:space="preserve"> </w:t>
      </w:r>
      <w:r w:rsidRPr="00287314">
        <w:rPr>
          <w:rFonts w:eastAsia="Arial"/>
          <w:szCs w:val="22"/>
          <w:lang w:eastAsia="en-GB" w:bidi="en-GB"/>
        </w:rPr>
        <w:t>where appropriate</w:t>
      </w:r>
      <w:r w:rsidR="00A95B9F">
        <w:rPr>
          <w:rFonts w:eastAsia="Arial"/>
          <w:szCs w:val="22"/>
          <w:lang w:eastAsia="en-GB" w:bidi="en-GB"/>
        </w:rPr>
        <w:t>.</w:t>
      </w:r>
    </w:p>
    <w:p w14:paraId="194AC673" w14:textId="198E9E8E" w:rsidR="00287314" w:rsidRPr="00287314" w:rsidRDefault="00287314" w:rsidP="003A5309">
      <w:pPr>
        <w:widowControl w:val="0"/>
        <w:numPr>
          <w:ilvl w:val="0"/>
          <w:numId w:val="21"/>
        </w:numPr>
        <w:tabs>
          <w:tab w:val="left" w:pos="1320"/>
        </w:tabs>
        <w:autoSpaceDE w:val="0"/>
        <w:autoSpaceDN w:val="0"/>
        <w:spacing w:before="83"/>
        <w:ind w:left="1560" w:right="-9" w:hanging="851"/>
        <w:rPr>
          <w:rFonts w:eastAsia="Arial"/>
          <w:szCs w:val="22"/>
          <w:lang w:eastAsia="en-GB" w:bidi="en-GB"/>
        </w:rPr>
      </w:pPr>
      <w:r w:rsidRPr="00287314">
        <w:rPr>
          <w:rFonts w:eastAsia="Arial"/>
          <w:szCs w:val="22"/>
          <w:lang w:eastAsia="en-GB" w:bidi="en-GB"/>
        </w:rPr>
        <w:t>Utilise sources of advice on environmental issues e.g. Local Security Management</w:t>
      </w:r>
      <w:r w:rsidRPr="00287314">
        <w:rPr>
          <w:rFonts w:eastAsia="Arial"/>
          <w:spacing w:val="-3"/>
          <w:szCs w:val="22"/>
          <w:lang w:eastAsia="en-GB" w:bidi="en-GB"/>
        </w:rPr>
        <w:t xml:space="preserve"> </w:t>
      </w:r>
      <w:r w:rsidRPr="00287314">
        <w:rPr>
          <w:rFonts w:eastAsia="Arial"/>
          <w:szCs w:val="22"/>
          <w:lang w:eastAsia="en-GB" w:bidi="en-GB"/>
        </w:rPr>
        <w:t>Specialist</w:t>
      </w:r>
      <w:r w:rsidR="00A95B9F">
        <w:rPr>
          <w:rFonts w:eastAsia="Arial"/>
          <w:szCs w:val="22"/>
          <w:lang w:eastAsia="en-GB" w:bidi="en-GB"/>
        </w:rPr>
        <w:t>.</w:t>
      </w:r>
    </w:p>
    <w:p w14:paraId="6AEDEE02" w14:textId="77777777" w:rsidR="00A95B9F" w:rsidRDefault="00287314" w:rsidP="003A5309">
      <w:pPr>
        <w:widowControl w:val="0"/>
        <w:numPr>
          <w:ilvl w:val="0"/>
          <w:numId w:val="21"/>
        </w:numPr>
        <w:tabs>
          <w:tab w:val="left" w:pos="1320"/>
        </w:tabs>
        <w:autoSpaceDE w:val="0"/>
        <w:autoSpaceDN w:val="0"/>
        <w:spacing w:line="461" w:lineRule="auto"/>
        <w:ind w:left="1560" w:right="-9" w:hanging="851"/>
        <w:rPr>
          <w:rFonts w:eastAsia="Arial"/>
          <w:szCs w:val="22"/>
          <w:lang w:eastAsia="en-GB" w:bidi="en-GB"/>
        </w:rPr>
      </w:pPr>
      <w:r w:rsidRPr="00287314">
        <w:rPr>
          <w:rFonts w:eastAsia="Arial"/>
          <w:szCs w:val="22"/>
          <w:lang w:eastAsia="en-GB" w:bidi="en-GB"/>
        </w:rPr>
        <w:t>Consider alternative locations for the provision of care where necessary</w:t>
      </w:r>
      <w:r w:rsidR="00A95B9F">
        <w:rPr>
          <w:rFonts w:eastAsia="Arial"/>
          <w:szCs w:val="22"/>
          <w:lang w:eastAsia="en-GB" w:bidi="en-GB"/>
        </w:rPr>
        <w:t>.</w:t>
      </w:r>
    </w:p>
    <w:p w14:paraId="64ABE784" w14:textId="136F4229" w:rsidR="00287314" w:rsidRPr="003A5309" w:rsidRDefault="00287314" w:rsidP="003A5309">
      <w:pPr>
        <w:widowControl w:val="0"/>
        <w:tabs>
          <w:tab w:val="left" w:pos="1680"/>
          <w:tab w:val="left" w:pos="1681"/>
        </w:tabs>
        <w:autoSpaceDE w:val="0"/>
        <w:autoSpaceDN w:val="0"/>
        <w:spacing w:line="461" w:lineRule="auto"/>
        <w:ind w:left="958" w:right="-9"/>
        <w:rPr>
          <w:rFonts w:eastAsia="Arial"/>
          <w:b/>
          <w:bCs/>
          <w:sz w:val="28"/>
          <w:szCs w:val="28"/>
          <w:lang w:eastAsia="en-GB" w:bidi="en-GB"/>
        </w:rPr>
      </w:pPr>
      <w:r w:rsidRPr="003A5309">
        <w:rPr>
          <w:rFonts w:eastAsia="Arial"/>
          <w:b/>
          <w:bCs/>
          <w:sz w:val="28"/>
          <w:szCs w:val="28"/>
          <w:u w:val="single"/>
          <w:lang w:eastAsia="en-GB" w:bidi="en-GB"/>
        </w:rPr>
        <w:t xml:space="preserve">What Should I Do If </w:t>
      </w:r>
      <w:proofErr w:type="gramStart"/>
      <w:r w:rsidRPr="003A5309">
        <w:rPr>
          <w:rFonts w:eastAsia="Arial"/>
          <w:b/>
          <w:bCs/>
          <w:sz w:val="28"/>
          <w:szCs w:val="28"/>
          <w:u w:val="single"/>
          <w:lang w:eastAsia="en-GB" w:bidi="en-GB"/>
        </w:rPr>
        <w:t>An</w:t>
      </w:r>
      <w:proofErr w:type="gramEnd"/>
      <w:r w:rsidRPr="003A5309">
        <w:rPr>
          <w:rFonts w:eastAsia="Arial"/>
          <w:b/>
          <w:bCs/>
          <w:sz w:val="28"/>
          <w:szCs w:val="28"/>
          <w:u w:val="single"/>
          <w:lang w:eastAsia="en-GB" w:bidi="en-GB"/>
        </w:rPr>
        <w:t xml:space="preserve"> Incident</w:t>
      </w:r>
      <w:r w:rsidRPr="003A5309">
        <w:rPr>
          <w:rFonts w:eastAsia="Arial"/>
          <w:b/>
          <w:bCs/>
          <w:spacing w:val="-7"/>
          <w:sz w:val="28"/>
          <w:szCs w:val="28"/>
          <w:u w:val="single"/>
          <w:lang w:eastAsia="en-GB" w:bidi="en-GB"/>
        </w:rPr>
        <w:t xml:space="preserve"> </w:t>
      </w:r>
      <w:r w:rsidRPr="003A5309">
        <w:rPr>
          <w:rFonts w:eastAsia="Arial"/>
          <w:b/>
          <w:bCs/>
          <w:sz w:val="28"/>
          <w:szCs w:val="28"/>
          <w:u w:val="single"/>
          <w:lang w:eastAsia="en-GB" w:bidi="en-GB"/>
        </w:rPr>
        <w:t>Occurs?</w:t>
      </w:r>
    </w:p>
    <w:p w14:paraId="31DDA692" w14:textId="77777777" w:rsidR="00287314" w:rsidRPr="003A5309" w:rsidRDefault="00287314" w:rsidP="003A5309">
      <w:pPr>
        <w:widowControl w:val="0"/>
        <w:autoSpaceDE w:val="0"/>
        <w:autoSpaceDN w:val="0"/>
        <w:spacing w:before="22"/>
        <w:ind w:left="960" w:right="-9"/>
        <w:rPr>
          <w:rFonts w:eastAsia="Arial"/>
          <w:u w:val="single"/>
          <w:lang w:eastAsia="en-GB" w:bidi="en-GB"/>
        </w:rPr>
      </w:pPr>
      <w:r w:rsidRPr="003A5309">
        <w:rPr>
          <w:rFonts w:eastAsia="Arial"/>
          <w:u w:val="single"/>
          <w:lang w:eastAsia="en-GB" w:bidi="en-GB"/>
        </w:rPr>
        <w:t>Immediately</w:t>
      </w:r>
    </w:p>
    <w:p w14:paraId="0B2F6C87" w14:textId="77777777" w:rsidR="00F41EF8" w:rsidRPr="00287314" w:rsidRDefault="00F41EF8" w:rsidP="003A5309">
      <w:pPr>
        <w:widowControl w:val="0"/>
        <w:numPr>
          <w:ilvl w:val="0"/>
          <w:numId w:val="23"/>
        </w:numPr>
        <w:tabs>
          <w:tab w:val="left" w:pos="1276"/>
        </w:tabs>
        <w:autoSpaceDE w:val="0"/>
        <w:autoSpaceDN w:val="0"/>
        <w:spacing w:line="291" w:lineRule="exact"/>
        <w:ind w:left="1276" w:right="-9" w:hanging="567"/>
        <w:jc w:val="both"/>
        <w:rPr>
          <w:rFonts w:eastAsia="Arial"/>
          <w:szCs w:val="22"/>
          <w:lang w:eastAsia="en-GB" w:bidi="en-GB"/>
        </w:rPr>
      </w:pPr>
      <w:r w:rsidRPr="00287314">
        <w:rPr>
          <w:rFonts w:eastAsia="Arial"/>
          <w:szCs w:val="22"/>
          <w:lang w:eastAsia="en-GB" w:bidi="en-GB"/>
        </w:rPr>
        <w:t>Call for professional medical help, if</w:t>
      </w:r>
      <w:r w:rsidRPr="00287314">
        <w:rPr>
          <w:rFonts w:eastAsia="Arial"/>
          <w:spacing w:val="-5"/>
          <w:szCs w:val="22"/>
          <w:lang w:eastAsia="en-GB" w:bidi="en-GB"/>
        </w:rPr>
        <w:t xml:space="preserve"> </w:t>
      </w:r>
      <w:r w:rsidRPr="00287314">
        <w:rPr>
          <w:rFonts w:eastAsia="Arial"/>
          <w:szCs w:val="22"/>
          <w:lang w:eastAsia="en-GB" w:bidi="en-GB"/>
        </w:rPr>
        <w:t>necessary.</w:t>
      </w:r>
    </w:p>
    <w:p w14:paraId="3ECD41A6" w14:textId="511066EA" w:rsidR="00287314" w:rsidRPr="00287314" w:rsidRDefault="00287314" w:rsidP="003A5309">
      <w:pPr>
        <w:widowControl w:val="0"/>
        <w:numPr>
          <w:ilvl w:val="0"/>
          <w:numId w:val="23"/>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 xml:space="preserve">In all cases the victim should be treated with sensitivity and </w:t>
      </w:r>
      <w:r w:rsidR="00D94B62">
        <w:rPr>
          <w:rFonts w:eastAsia="Arial"/>
          <w:szCs w:val="22"/>
          <w:lang w:eastAsia="en-GB" w:bidi="en-GB"/>
        </w:rPr>
        <w:t xml:space="preserve">be </w:t>
      </w:r>
      <w:r w:rsidRPr="00287314">
        <w:rPr>
          <w:rFonts w:eastAsia="Arial"/>
          <w:szCs w:val="22"/>
          <w:lang w:eastAsia="en-GB" w:bidi="en-GB"/>
        </w:rPr>
        <w:t>offered support</w:t>
      </w:r>
      <w:r w:rsidRPr="00287314">
        <w:rPr>
          <w:rFonts w:eastAsia="Arial"/>
          <w:spacing w:val="-26"/>
          <w:szCs w:val="22"/>
          <w:lang w:eastAsia="en-GB" w:bidi="en-GB"/>
        </w:rPr>
        <w:t xml:space="preserve"> </w:t>
      </w:r>
      <w:r w:rsidRPr="00287314">
        <w:rPr>
          <w:rFonts w:eastAsia="Arial"/>
          <w:szCs w:val="22"/>
          <w:lang w:eastAsia="en-GB" w:bidi="en-GB"/>
        </w:rPr>
        <w:t xml:space="preserve">by managers and colleagues. Where </w:t>
      </w:r>
      <w:proofErr w:type="gramStart"/>
      <w:r w:rsidRPr="00287314">
        <w:rPr>
          <w:rFonts w:eastAsia="Arial"/>
          <w:szCs w:val="22"/>
          <w:lang w:eastAsia="en-GB" w:bidi="en-GB"/>
        </w:rPr>
        <w:t>particular anguish/trauma</w:t>
      </w:r>
      <w:proofErr w:type="gramEnd"/>
      <w:r w:rsidRPr="00287314">
        <w:rPr>
          <w:rFonts w:eastAsia="Arial"/>
          <w:szCs w:val="22"/>
          <w:lang w:eastAsia="en-GB" w:bidi="en-GB"/>
        </w:rPr>
        <w:t xml:space="preserve"> has been suffered, they should be advised of the availability of counselling from their General Practitioner or Occupational</w:t>
      </w:r>
      <w:r w:rsidRPr="00287314">
        <w:rPr>
          <w:rFonts w:eastAsia="Arial"/>
          <w:spacing w:val="-7"/>
          <w:szCs w:val="22"/>
          <w:lang w:eastAsia="en-GB" w:bidi="en-GB"/>
        </w:rPr>
        <w:t xml:space="preserve"> </w:t>
      </w:r>
      <w:r w:rsidRPr="00287314">
        <w:rPr>
          <w:rFonts w:eastAsia="Arial"/>
          <w:szCs w:val="22"/>
          <w:lang w:eastAsia="en-GB" w:bidi="en-GB"/>
        </w:rPr>
        <w:t>Health.</w:t>
      </w:r>
    </w:p>
    <w:p w14:paraId="635C5951" w14:textId="77777777" w:rsidR="00287314" w:rsidRPr="00287314" w:rsidRDefault="00287314" w:rsidP="003A5309">
      <w:pPr>
        <w:widowControl w:val="0"/>
        <w:numPr>
          <w:ilvl w:val="0"/>
          <w:numId w:val="23"/>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Ensure that the victim is not blamed for contributing to the incident (self-blame is particularly common amongst victims of violence). Where you consider that the victim’s actions may have contributed, this should be dealt with as a training and development issue and not through</w:t>
      </w:r>
      <w:r w:rsidRPr="00287314">
        <w:rPr>
          <w:rFonts w:eastAsia="Arial"/>
          <w:spacing w:val="-10"/>
          <w:szCs w:val="22"/>
          <w:lang w:eastAsia="en-GB" w:bidi="en-GB"/>
        </w:rPr>
        <w:t xml:space="preserve"> </w:t>
      </w:r>
      <w:r w:rsidRPr="00287314">
        <w:rPr>
          <w:rFonts w:eastAsia="Arial"/>
          <w:szCs w:val="22"/>
          <w:lang w:eastAsia="en-GB" w:bidi="en-GB"/>
        </w:rPr>
        <w:t>criticism.</w:t>
      </w:r>
    </w:p>
    <w:p w14:paraId="414048C1" w14:textId="2E49E208" w:rsidR="00287314" w:rsidRPr="00287314" w:rsidRDefault="00287314" w:rsidP="003A5309">
      <w:pPr>
        <w:widowControl w:val="0"/>
        <w:numPr>
          <w:ilvl w:val="0"/>
          <w:numId w:val="23"/>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Follow the procedure laid down on the policy and where necessary</w:t>
      </w:r>
      <w:r w:rsidRPr="00287314">
        <w:rPr>
          <w:rFonts w:eastAsia="Arial"/>
          <w:spacing w:val="-30"/>
          <w:szCs w:val="22"/>
          <w:lang w:eastAsia="en-GB" w:bidi="en-GB"/>
        </w:rPr>
        <w:t xml:space="preserve"> </w:t>
      </w:r>
      <w:r w:rsidRPr="00287314">
        <w:rPr>
          <w:rFonts w:eastAsia="Arial"/>
          <w:szCs w:val="22"/>
          <w:lang w:eastAsia="en-GB" w:bidi="en-GB"/>
        </w:rPr>
        <w:t xml:space="preserve">contact the </w:t>
      </w:r>
      <w:r w:rsidR="00D94B62">
        <w:rPr>
          <w:rFonts w:eastAsia="Arial"/>
          <w:szCs w:val="22"/>
          <w:lang w:eastAsia="en-GB" w:bidi="en-GB"/>
        </w:rPr>
        <w:t>P</w:t>
      </w:r>
      <w:r w:rsidRPr="00287314">
        <w:rPr>
          <w:rFonts w:eastAsia="Arial"/>
          <w:szCs w:val="22"/>
          <w:lang w:eastAsia="en-GB" w:bidi="en-GB"/>
        </w:rPr>
        <w:t>olice if an assault has taken</w:t>
      </w:r>
      <w:r w:rsidRPr="00287314">
        <w:rPr>
          <w:rFonts w:eastAsia="Arial"/>
          <w:spacing w:val="-12"/>
          <w:szCs w:val="22"/>
          <w:lang w:eastAsia="en-GB" w:bidi="en-GB"/>
        </w:rPr>
        <w:t xml:space="preserve"> </w:t>
      </w:r>
      <w:r w:rsidRPr="00287314">
        <w:rPr>
          <w:rFonts w:eastAsia="Arial"/>
          <w:szCs w:val="22"/>
          <w:lang w:eastAsia="en-GB" w:bidi="en-GB"/>
        </w:rPr>
        <w:t>place.</w:t>
      </w:r>
    </w:p>
    <w:p w14:paraId="5A33ED34" w14:textId="77777777" w:rsidR="00287314" w:rsidRPr="00287314" w:rsidRDefault="00287314" w:rsidP="003A5309">
      <w:pPr>
        <w:widowControl w:val="0"/>
        <w:autoSpaceDE w:val="0"/>
        <w:autoSpaceDN w:val="0"/>
        <w:spacing w:before="6"/>
        <w:ind w:right="-9"/>
        <w:rPr>
          <w:rFonts w:eastAsia="Arial"/>
          <w:sz w:val="23"/>
          <w:lang w:eastAsia="en-GB" w:bidi="en-GB"/>
        </w:rPr>
      </w:pPr>
    </w:p>
    <w:p w14:paraId="151FBC9C" w14:textId="77777777" w:rsidR="00287314" w:rsidRPr="003A5309" w:rsidRDefault="00287314" w:rsidP="003A5309">
      <w:pPr>
        <w:widowControl w:val="0"/>
        <w:autoSpaceDE w:val="0"/>
        <w:autoSpaceDN w:val="0"/>
        <w:ind w:left="960" w:right="-9"/>
        <w:rPr>
          <w:rFonts w:eastAsia="Arial"/>
          <w:u w:val="single"/>
          <w:lang w:eastAsia="en-GB" w:bidi="en-GB"/>
        </w:rPr>
      </w:pPr>
      <w:r w:rsidRPr="003A5309">
        <w:rPr>
          <w:rFonts w:eastAsia="Arial"/>
          <w:u w:val="single"/>
          <w:lang w:eastAsia="en-GB" w:bidi="en-GB"/>
        </w:rPr>
        <w:t>Follow Up</w:t>
      </w:r>
    </w:p>
    <w:p w14:paraId="7D93628B" w14:textId="46D99865" w:rsidR="00287314" w:rsidRPr="00287314" w:rsidRDefault="00287314" w:rsidP="003A5309">
      <w:pPr>
        <w:widowControl w:val="0"/>
        <w:numPr>
          <w:ilvl w:val="0"/>
          <w:numId w:val="24"/>
        </w:numPr>
        <w:tabs>
          <w:tab w:val="left" w:pos="1276"/>
        </w:tabs>
        <w:autoSpaceDE w:val="0"/>
        <w:autoSpaceDN w:val="0"/>
        <w:spacing w:before="1"/>
        <w:ind w:left="1276" w:right="-9" w:hanging="567"/>
        <w:jc w:val="both"/>
        <w:rPr>
          <w:rFonts w:eastAsia="Arial"/>
          <w:szCs w:val="22"/>
          <w:lang w:eastAsia="en-GB" w:bidi="en-GB"/>
        </w:rPr>
      </w:pPr>
      <w:r w:rsidRPr="00287314">
        <w:rPr>
          <w:rFonts w:eastAsia="Arial"/>
          <w:szCs w:val="22"/>
          <w:lang w:eastAsia="en-GB" w:bidi="en-GB"/>
        </w:rPr>
        <w:t>At the earliest opportunity, ensure that</w:t>
      </w:r>
      <w:r w:rsidR="002E16B9">
        <w:rPr>
          <w:rFonts w:eastAsia="Arial"/>
          <w:szCs w:val="22"/>
          <w:lang w:eastAsia="en-GB" w:bidi="en-GB"/>
        </w:rPr>
        <w:t xml:space="preserve"> any incidents are reported on the ICB's Incident Reporting System</w:t>
      </w:r>
      <w:r w:rsidR="00D94B62">
        <w:rPr>
          <w:rFonts w:eastAsia="Arial"/>
          <w:szCs w:val="22"/>
          <w:lang w:eastAsia="en-GB" w:bidi="en-GB"/>
        </w:rPr>
        <w:t xml:space="preserve"> (SIRMS).</w:t>
      </w:r>
    </w:p>
    <w:p w14:paraId="1A385F57" w14:textId="77777777" w:rsidR="00287314" w:rsidRPr="00287314" w:rsidRDefault="00287314" w:rsidP="003A5309">
      <w:pPr>
        <w:widowControl w:val="0"/>
        <w:numPr>
          <w:ilvl w:val="0"/>
          <w:numId w:val="24"/>
        </w:numPr>
        <w:tabs>
          <w:tab w:val="left" w:pos="1276"/>
        </w:tabs>
        <w:autoSpaceDE w:val="0"/>
        <w:autoSpaceDN w:val="0"/>
        <w:spacing w:line="291" w:lineRule="exact"/>
        <w:ind w:left="1276" w:right="-9" w:hanging="567"/>
        <w:jc w:val="both"/>
        <w:rPr>
          <w:rFonts w:eastAsia="Arial"/>
          <w:szCs w:val="22"/>
          <w:lang w:eastAsia="en-GB" w:bidi="en-GB"/>
        </w:rPr>
      </w:pPr>
      <w:r w:rsidRPr="00287314">
        <w:rPr>
          <w:rFonts w:eastAsia="Arial"/>
          <w:szCs w:val="22"/>
          <w:lang w:eastAsia="en-GB" w:bidi="en-GB"/>
        </w:rPr>
        <w:t>Ensure and check that the incident is investigated</w:t>
      </w:r>
      <w:r w:rsidRPr="00287314">
        <w:rPr>
          <w:rFonts w:eastAsia="Arial"/>
          <w:spacing w:val="-16"/>
          <w:szCs w:val="22"/>
          <w:lang w:eastAsia="en-GB" w:bidi="en-GB"/>
        </w:rPr>
        <w:t xml:space="preserve"> </w:t>
      </w:r>
      <w:r w:rsidRPr="00287314">
        <w:rPr>
          <w:rFonts w:eastAsia="Arial"/>
          <w:szCs w:val="22"/>
          <w:lang w:eastAsia="en-GB" w:bidi="en-GB"/>
        </w:rPr>
        <w:t>appropriately.</w:t>
      </w:r>
    </w:p>
    <w:p w14:paraId="7FAE555B" w14:textId="77777777" w:rsidR="00287314" w:rsidRPr="00287314" w:rsidRDefault="00287314" w:rsidP="003A5309">
      <w:pPr>
        <w:widowControl w:val="0"/>
        <w:numPr>
          <w:ilvl w:val="0"/>
          <w:numId w:val="24"/>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In more serious cases, discuss with the individual whether he/she feels</w:t>
      </w:r>
      <w:r w:rsidRPr="00287314">
        <w:rPr>
          <w:rFonts w:eastAsia="Arial"/>
          <w:spacing w:val="-23"/>
          <w:szCs w:val="22"/>
          <w:lang w:eastAsia="en-GB" w:bidi="en-GB"/>
        </w:rPr>
        <w:t xml:space="preserve"> </w:t>
      </w:r>
      <w:r w:rsidRPr="00287314">
        <w:rPr>
          <w:rFonts w:eastAsia="Arial"/>
          <w:szCs w:val="22"/>
          <w:lang w:eastAsia="en-GB" w:bidi="en-GB"/>
        </w:rPr>
        <w:t xml:space="preserve">able to return to </w:t>
      </w:r>
      <w:proofErr w:type="gramStart"/>
      <w:r w:rsidRPr="00287314">
        <w:rPr>
          <w:rFonts w:eastAsia="Arial"/>
          <w:szCs w:val="22"/>
          <w:lang w:eastAsia="en-GB" w:bidi="en-GB"/>
        </w:rPr>
        <w:t>particular work</w:t>
      </w:r>
      <w:proofErr w:type="gramEnd"/>
      <w:r w:rsidRPr="00287314">
        <w:rPr>
          <w:rFonts w:eastAsia="Arial"/>
          <w:szCs w:val="22"/>
          <w:lang w:eastAsia="en-GB" w:bidi="en-GB"/>
        </w:rPr>
        <w:t xml:space="preserve"> situations and consider what, if any, support, advice or training might be</w:t>
      </w:r>
      <w:r w:rsidRPr="00287314">
        <w:rPr>
          <w:rFonts w:eastAsia="Arial"/>
          <w:spacing w:val="-4"/>
          <w:szCs w:val="22"/>
          <w:lang w:eastAsia="en-GB" w:bidi="en-GB"/>
        </w:rPr>
        <w:t xml:space="preserve"> </w:t>
      </w:r>
      <w:r w:rsidRPr="00287314">
        <w:rPr>
          <w:rFonts w:eastAsia="Arial"/>
          <w:szCs w:val="22"/>
          <w:lang w:eastAsia="en-GB" w:bidi="en-GB"/>
        </w:rPr>
        <w:t>beneficial.</w:t>
      </w:r>
    </w:p>
    <w:p w14:paraId="5E0D9292" w14:textId="791344A9" w:rsidR="00287314" w:rsidRPr="00287314" w:rsidRDefault="00287314" w:rsidP="003A5309">
      <w:pPr>
        <w:widowControl w:val="0"/>
        <w:numPr>
          <w:ilvl w:val="0"/>
          <w:numId w:val="24"/>
        </w:numPr>
        <w:tabs>
          <w:tab w:val="left" w:pos="1276"/>
        </w:tabs>
        <w:autoSpaceDE w:val="0"/>
        <w:autoSpaceDN w:val="0"/>
        <w:ind w:left="1276" w:right="-9" w:hanging="567"/>
        <w:jc w:val="both"/>
        <w:rPr>
          <w:rFonts w:eastAsia="Arial"/>
          <w:szCs w:val="22"/>
          <w:lang w:eastAsia="en-GB" w:bidi="en-GB"/>
        </w:rPr>
      </w:pPr>
      <w:r w:rsidRPr="00287314">
        <w:rPr>
          <w:rFonts w:eastAsia="Arial"/>
          <w:szCs w:val="22"/>
          <w:lang w:eastAsia="en-GB" w:bidi="en-GB"/>
        </w:rPr>
        <w:t>In cases of harassment at work</w:t>
      </w:r>
      <w:r w:rsidR="002E16B9">
        <w:rPr>
          <w:rFonts w:eastAsia="Arial"/>
          <w:szCs w:val="22"/>
          <w:lang w:eastAsia="en-GB" w:bidi="en-GB"/>
        </w:rPr>
        <w:t xml:space="preserve">.  </w:t>
      </w:r>
      <w:r w:rsidRPr="00287314">
        <w:rPr>
          <w:rFonts w:eastAsia="Arial"/>
          <w:szCs w:val="22"/>
          <w:lang w:eastAsia="en-GB" w:bidi="en-GB"/>
        </w:rPr>
        <w:t>Advisors are available to provide counselling for the victim</w:t>
      </w:r>
      <w:r w:rsidR="002E16B9">
        <w:rPr>
          <w:rFonts w:eastAsia="Arial"/>
          <w:szCs w:val="22"/>
          <w:lang w:eastAsia="en-GB" w:bidi="en-GB"/>
        </w:rPr>
        <w:t>.</w:t>
      </w:r>
    </w:p>
    <w:p w14:paraId="49BCD776" w14:textId="77777777" w:rsidR="00287314" w:rsidRPr="00287314" w:rsidRDefault="00287314" w:rsidP="003A5309">
      <w:pPr>
        <w:widowControl w:val="0"/>
        <w:tabs>
          <w:tab w:val="left" w:pos="1276"/>
        </w:tabs>
        <w:autoSpaceDE w:val="0"/>
        <w:autoSpaceDN w:val="0"/>
        <w:spacing w:before="7"/>
        <w:ind w:left="1276" w:right="-9" w:hanging="567"/>
        <w:jc w:val="both"/>
        <w:rPr>
          <w:rFonts w:eastAsia="Arial"/>
          <w:sz w:val="23"/>
          <w:lang w:eastAsia="en-GB" w:bidi="en-GB"/>
        </w:rPr>
      </w:pPr>
    </w:p>
    <w:p w14:paraId="6CA29D56" w14:textId="60C389DF" w:rsidR="00287314" w:rsidRPr="00287314" w:rsidRDefault="00287314" w:rsidP="003A5309">
      <w:pPr>
        <w:widowControl w:val="0"/>
        <w:tabs>
          <w:tab w:val="left" w:pos="1276"/>
        </w:tabs>
        <w:autoSpaceDE w:val="0"/>
        <w:autoSpaceDN w:val="0"/>
        <w:ind w:left="1276" w:right="-9" w:hanging="567"/>
        <w:jc w:val="both"/>
        <w:rPr>
          <w:rFonts w:eastAsia="Arial"/>
          <w:lang w:eastAsia="en-GB" w:bidi="en-GB"/>
        </w:rPr>
      </w:pPr>
      <w:r w:rsidRPr="00287314">
        <w:rPr>
          <w:rFonts w:eastAsia="Arial"/>
          <w:lang w:eastAsia="en-GB" w:bidi="en-GB"/>
        </w:rPr>
        <w:t xml:space="preserve">When an employee suffers actual physical injury, he/she might be entitled to compensation through the Criminal Injuries Compensation </w:t>
      </w:r>
      <w:r w:rsidR="002E16B9">
        <w:rPr>
          <w:rFonts w:eastAsia="Arial"/>
          <w:lang w:eastAsia="en-GB" w:bidi="en-GB"/>
        </w:rPr>
        <w:t>Authority</w:t>
      </w:r>
      <w:r w:rsidRPr="00287314">
        <w:rPr>
          <w:rFonts w:eastAsia="Arial"/>
          <w:lang w:eastAsia="en-GB" w:bidi="en-GB"/>
        </w:rPr>
        <w:t xml:space="preserve">. The employee can apply for such compensation by </w:t>
      </w:r>
      <w:r w:rsidR="001B7078">
        <w:rPr>
          <w:rFonts w:eastAsia="Arial"/>
          <w:lang w:eastAsia="en-GB" w:bidi="en-GB"/>
        </w:rPr>
        <w:t xml:space="preserve">visiting </w:t>
      </w:r>
      <w:hyperlink r:id="rId20" w:history="1">
        <w:r w:rsidR="00D94B62" w:rsidRPr="00BD54DF">
          <w:rPr>
            <w:rStyle w:val="Hyperlink"/>
            <w:rFonts w:eastAsia="Arial"/>
            <w:lang w:eastAsia="en-GB" w:bidi="en-GB"/>
          </w:rPr>
          <w:t>www.gov.uk/claim-compenstation-criminal-injury</w:t>
        </w:r>
      </w:hyperlink>
      <w:r w:rsidR="00D94B62">
        <w:rPr>
          <w:rFonts w:eastAsia="Arial"/>
          <w:lang w:eastAsia="en-GB" w:bidi="en-GB"/>
        </w:rPr>
        <w:t xml:space="preserve"> </w:t>
      </w:r>
    </w:p>
    <w:p w14:paraId="357AD36B" w14:textId="77777777" w:rsidR="00287314" w:rsidRPr="00287314" w:rsidRDefault="00287314" w:rsidP="00287314">
      <w:pPr>
        <w:widowControl w:val="0"/>
        <w:autoSpaceDE w:val="0"/>
        <w:autoSpaceDN w:val="0"/>
        <w:rPr>
          <w:rFonts w:eastAsia="Arial"/>
          <w:lang w:eastAsia="en-GB" w:bidi="en-GB"/>
        </w:rPr>
      </w:pPr>
    </w:p>
    <w:p w14:paraId="44F8AFFE" w14:textId="77777777" w:rsidR="00287314" w:rsidRPr="00287314" w:rsidRDefault="00287314" w:rsidP="00287314">
      <w:pPr>
        <w:widowControl w:val="0"/>
        <w:autoSpaceDE w:val="0"/>
        <w:autoSpaceDN w:val="0"/>
        <w:rPr>
          <w:rFonts w:eastAsia="Arial"/>
          <w:sz w:val="22"/>
          <w:szCs w:val="22"/>
          <w:lang w:eastAsia="en-GB" w:bidi="en-GB"/>
        </w:rPr>
        <w:sectPr w:rsidR="00287314" w:rsidRPr="00287314" w:rsidSect="003A5309">
          <w:pgSz w:w="11910" w:h="16840"/>
          <w:pgMar w:top="1140" w:right="1140" w:bottom="1140" w:left="1140" w:header="0" w:footer="892" w:gutter="0"/>
          <w:cols w:space="720"/>
        </w:sectPr>
      </w:pPr>
    </w:p>
    <w:p w14:paraId="138488BB" w14:textId="77777777" w:rsidR="00287314" w:rsidRPr="00287314" w:rsidRDefault="00287314" w:rsidP="00287314">
      <w:pPr>
        <w:widowControl w:val="0"/>
        <w:autoSpaceDE w:val="0"/>
        <w:autoSpaceDN w:val="0"/>
        <w:spacing w:before="63"/>
        <w:ind w:right="915"/>
        <w:jc w:val="right"/>
        <w:outlineLvl w:val="1"/>
        <w:rPr>
          <w:rFonts w:eastAsia="Arial"/>
          <w:b/>
          <w:bCs/>
          <w:sz w:val="28"/>
          <w:szCs w:val="28"/>
          <w:lang w:eastAsia="en-GB" w:bidi="en-GB"/>
        </w:rPr>
      </w:pPr>
      <w:bookmarkStart w:id="17" w:name="_bookmark15"/>
      <w:bookmarkEnd w:id="17"/>
      <w:r w:rsidRPr="00287314">
        <w:rPr>
          <w:rFonts w:eastAsia="Arial"/>
          <w:b/>
          <w:bCs/>
          <w:sz w:val="28"/>
          <w:szCs w:val="28"/>
          <w:lang w:eastAsia="en-GB" w:bidi="en-GB"/>
        </w:rPr>
        <w:t>Appendix E</w:t>
      </w:r>
    </w:p>
    <w:p w14:paraId="5E7E1F29" w14:textId="77777777" w:rsidR="00287314" w:rsidRPr="00287314" w:rsidRDefault="00287314" w:rsidP="00287314">
      <w:pPr>
        <w:widowControl w:val="0"/>
        <w:autoSpaceDE w:val="0"/>
        <w:autoSpaceDN w:val="0"/>
        <w:rPr>
          <w:rFonts w:eastAsia="Arial"/>
          <w:b/>
          <w:lang w:eastAsia="en-GB" w:bidi="en-GB"/>
        </w:rPr>
      </w:pPr>
    </w:p>
    <w:p w14:paraId="277E4EB3" w14:textId="77777777" w:rsidR="00287314" w:rsidRPr="00287314" w:rsidRDefault="00287314" w:rsidP="00287314">
      <w:pPr>
        <w:widowControl w:val="0"/>
        <w:autoSpaceDE w:val="0"/>
        <w:autoSpaceDN w:val="0"/>
        <w:ind w:left="3334"/>
        <w:rPr>
          <w:rFonts w:eastAsia="Arial"/>
          <w:b/>
          <w:sz w:val="28"/>
          <w:szCs w:val="22"/>
          <w:lang w:eastAsia="en-GB" w:bidi="en-GB"/>
        </w:rPr>
      </w:pPr>
      <w:bookmarkStart w:id="18" w:name="_bookmark16"/>
      <w:bookmarkEnd w:id="18"/>
      <w:r w:rsidRPr="00287314">
        <w:rPr>
          <w:rFonts w:eastAsia="Arial"/>
          <w:b/>
          <w:sz w:val="28"/>
          <w:szCs w:val="22"/>
          <w:lang w:eastAsia="en-GB" w:bidi="en-GB"/>
        </w:rPr>
        <w:t>Advice/Guidance for Employees</w:t>
      </w:r>
    </w:p>
    <w:p w14:paraId="339DE499" w14:textId="77777777" w:rsidR="00287314" w:rsidRPr="00287314" w:rsidRDefault="00287314" w:rsidP="003A5309">
      <w:pPr>
        <w:widowControl w:val="0"/>
        <w:autoSpaceDE w:val="0"/>
        <w:autoSpaceDN w:val="0"/>
        <w:spacing w:before="10"/>
        <w:jc w:val="both"/>
        <w:rPr>
          <w:rFonts w:eastAsia="Arial"/>
          <w:b/>
          <w:sz w:val="15"/>
          <w:lang w:eastAsia="en-GB" w:bidi="en-GB"/>
        </w:rPr>
      </w:pPr>
    </w:p>
    <w:p w14:paraId="4B578491" w14:textId="77777777" w:rsidR="00287314" w:rsidRPr="00287314" w:rsidRDefault="00287314" w:rsidP="003A5309">
      <w:pPr>
        <w:widowControl w:val="0"/>
        <w:autoSpaceDE w:val="0"/>
        <w:autoSpaceDN w:val="0"/>
        <w:spacing w:before="92"/>
        <w:ind w:left="960" w:right="1205"/>
        <w:jc w:val="both"/>
        <w:rPr>
          <w:rFonts w:eastAsia="Arial"/>
          <w:lang w:eastAsia="en-GB" w:bidi="en-GB"/>
        </w:rPr>
      </w:pPr>
      <w:r w:rsidRPr="00287314">
        <w:rPr>
          <w:rFonts w:eastAsia="Arial"/>
          <w:lang w:eastAsia="en-GB" w:bidi="en-GB"/>
        </w:rPr>
        <w:t>Although this information cannot provide a precise answer to every situation, it should help to create a greater awareness of the problem as well as offering some practical advice.</w:t>
      </w:r>
    </w:p>
    <w:p w14:paraId="77859759" w14:textId="77777777" w:rsidR="00287314" w:rsidRPr="00287314" w:rsidRDefault="00287314" w:rsidP="003A5309">
      <w:pPr>
        <w:widowControl w:val="0"/>
        <w:autoSpaceDE w:val="0"/>
        <w:autoSpaceDN w:val="0"/>
        <w:jc w:val="both"/>
        <w:rPr>
          <w:rFonts w:eastAsia="Arial"/>
          <w:lang w:eastAsia="en-GB" w:bidi="en-GB"/>
        </w:rPr>
      </w:pPr>
    </w:p>
    <w:p w14:paraId="5B0C2804" w14:textId="77777777" w:rsidR="00287314" w:rsidRPr="00287314" w:rsidRDefault="00287314" w:rsidP="003A5309">
      <w:pPr>
        <w:widowControl w:val="0"/>
        <w:autoSpaceDE w:val="0"/>
        <w:autoSpaceDN w:val="0"/>
        <w:ind w:left="960"/>
        <w:jc w:val="both"/>
        <w:outlineLvl w:val="3"/>
        <w:rPr>
          <w:rFonts w:eastAsia="Arial"/>
          <w:b/>
          <w:bCs/>
          <w:i/>
          <w:lang w:eastAsia="en-GB" w:bidi="en-GB"/>
        </w:rPr>
      </w:pPr>
      <w:r w:rsidRPr="00287314">
        <w:rPr>
          <w:rFonts w:eastAsia="Arial"/>
          <w:b/>
          <w:bCs/>
          <w:i/>
          <w:lang w:eastAsia="en-GB" w:bidi="en-GB"/>
        </w:rPr>
        <w:t>Before the encounter</w:t>
      </w:r>
    </w:p>
    <w:p w14:paraId="7C6816DD" w14:textId="77777777" w:rsidR="00287314" w:rsidRPr="00287314" w:rsidRDefault="00287314" w:rsidP="003A5309">
      <w:pPr>
        <w:widowControl w:val="0"/>
        <w:autoSpaceDE w:val="0"/>
        <w:autoSpaceDN w:val="0"/>
        <w:jc w:val="both"/>
        <w:rPr>
          <w:rFonts w:eastAsia="Arial"/>
          <w:b/>
          <w:i/>
          <w:lang w:eastAsia="en-GB" w:bidi="en-GB"/>
        </w:rPr>
      </w:pPr>
    </w:p>
    <w:p w14:paraId="40420E54" w14:textId="77777777" w:rsidR="00287314" w:rsidRPr="00287314" w:rsidRDefault="00287314" w:rsidP="003A5309">
      <w:pPr>
        <w:widowControl w:val="0"/>
        <w:autoSpaceDE w:val="0"/>
        <w:autoSpaceDN w:val="0"/>
        <w:ind w:left="960"/>
        <w:jc w:val="both"/>
        <w:rPr>
          <w:rFonts w:eastAsia="Arial"/>
          <w:b/>
          <w:szCs w:val="22"/>
          <w:lang w:eastAsia="en-GB" w:bidi="en-GB"/>
        </w:rPr>
      </w:pPr>
      <w:r w:rsidRPr="00287314">
        <w:rPr>
          <w:rFonts w:eastAsia="Arial"/>
          <w:b/>
          <w:szCs w:val="22"/>
          <w:lang w:eastAsia="en-GB" w:bidi="en-GB"/>
        </w:rPr>
        <w:t>Assess the risk</w:t>
      </w:r>
    </w:p>
    <w:p w14:paraId="412C71AD" w14:textId="05784F9E" w:rsidR="00287314" w:rsidRPr="00287314" w:rsidRDefault="00287314" w:rsidP="003A5309">
      <w:pPr>
        <w:widowControl w:val="0"/>
        <w:autoSpaceDE w:val="0"/>
        <w:autoSpaceDN w:val="0"/>
        <w:ind w:left="960" w:right="1138"/>
        <w:jc w:val="both"/>
        <w:rPr>
          <w:rFonts w:eastAsia="Arial"/>
          <w:lang w:eastAsia="en-GB" w:bidi="en-GB"/>
        </w:rPr>
      </w:pPr>
      <w:r w:rsidRPr="00287314">
        <w:rPr>
          <w:rFonts w:eastAsia="Arial"/>
          <w:lang w:eastAsia="en-GB" w:bidi="en-GB"/>
        </w:rPr>
        <w:t xml:space="preserve">Look for factors which might indicate a high level of risk and require specific action. Some </w:t>
      </w:r>
      <w:r w:rsidR="006F4B73">
        <w:rPr>
          <w:rFonts w:eastAsia="Arial"/>
          <w:lang w:eastAsia="en-GB" w:bidi="en-GB"/>
        </w:rPr>
        <w:t>'</w:t>
      </w:r>
      <w:r w:rsidRPr="00287314">
        <w:rPr>
          <w:rFonts w:eastAsia="Arial"/>
          <w:lang w:eastAsia="en-GB" w:bidi="en-GB"/>
        </w:rPr>
        <w:t>high risk</w:t>
      </w:r>
      <w:r w:rsidR="006F4B73">
        <w:rPr>
          <w:rFonts w:eastAsia="Arial"/>
          <w:lang w:eastAsia="en-GB" w:bidi="en-GB"/>
        </w:rPr>
        <w:t>'</w:t>
      </w:r>
      <w:r w:rsidRPr="00287314">
        <w:rPr>
          <w:rFonts w:eastAsia="Arial"/>
          <w:lang w:eastAsia="en-GB" w:bidi="en-GB"/>
        </w:rPr>
        <w:t xml:space="preserve"> indicators are listed below:</w:t>
      </w:r>
    </w:p>
    <w:p w14:paraId="6111C66C" w14:textId="77777777" w:rsidR="00287314" w:rsidRPr="00287314" w:rsidRDefault="00287314" w:rsidP="003A5309">
      <w:pPr>
        <w:widowControl w:val="0"/>
        <w:autoSpaceDE w:val="0"/>
        <w:autoSpaceDN w:val="0"/>
        <w:spacing w:before="1"/>
        <w:jc w:val="both"/>
        <w:rPr>
          <w:rFonts w:eastAsia="Arial"/>
          <w:lang w:eastAsia="en-GB" w:bidi="en-GB"/>
        </w:rPr>
      </w:pPr>
    </w:p>
    <w:p w14:paraId="01F60F81" w14:textId="77777777" w:rsidR="00287314" w:rsidRPr="00287314" w:rsidRDefault="00287314" w:rsidP="003A5309">
      <w:pPr>
        <w:widowControl w:val="0"/>
        <w:autoSpaceDE w:val="0"/>
        <w:autoSpaceDN w:val="0"/>
        <w:ind w:left="960"/>
        <w:jc w:val="both"/>
        <w:rPr>
          <w:rFonts w:eastAsia="Arial"/>
          <w:b/>
          <w:szCs w:val="22"/>
          <w:lang w:eastAsia="en-GB" w:bidi="en-GB"/>
        </w:rPr>
      </w:pPr>
      <w:r w:rsidRPr="00287314">
        <w:rPr>
          <w:rFonts w:eastAsia="Arial"/>
          <w:b/>
          <w:szCs w:val="22"/>
          <w:lang w:eastAsia="en-GB" w:bidi="en-GB"/>
        </w:rPr>
        <w:t>The Client (the potential assailant)</w:t>
      </w:r>
    </w:p>
    <w:p w14:paraId="57BD7B6A" w14:textId="5200CAC3" w:rsidR="00287314" w:rsidRPr="00287314" w:rsidRDefault="00457727"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sidRPr="00287314">
        <w:rPr>
          <w:rFonts w:eastAsia="Arial"/>
          <w:szCs w:val="22"/>
          <w:lang w:eastAsia="en-GB" w:bidi="en-GB"/>
        </w:rPr>
        <w:t>Background unknown/authenticity</w:t>
      </w:r>
      <w:r w:rsidR="00287314" w:rsidRPr="00287314">
        <w:rPr>
          <w:rFonts w:eastAsia="Arial"/>
          <w:spacing w:val="-6"/>
          <w:szCs w:val="22"/>
          <w:lang w:eastAsia="en-GB" w:bidi="en-GB"/>
        </w:rPr>
        <w:t xml:space="preserve"> </w:t>
      </w:r>
      <w:r w:rsidR="00287314" w:rsidRPr="00287314">
        <w:rPr>
          <w:rFonts w:eastAsia="Arial"/>
          <w:szCs w:val="22"/>
          <w:lang w:eastAsia="en-GB" w:bidi="en-GB"/>
        </w:rPr>
        <w:t>unsure</w:t>
      </w:r>
      <w:r>
        <w:rPr>
          <w:rFonts w:eastAsia="Arial"/>
          <w:szCs w:val="22"/>
          <w:lang w:eastAsia="en-GB" w:bidi="en-GB"/>
        </w:rPr>
        <w:t>.</w:t>
      </w:r>
    </w:p>
    <w:p w14:paraId="1B346A27" w14:textId="532E7A9A" w:rsidR="00287314" w:rsidRPr="00287314" w:rsidRDefault="00457727"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sidRPr="00287314">
        <w:rPr>
          <w:rFonts w:eastAsia="Arial"/>
          <w:szCs w:val="22"/>
          <w:lang w:eastAsia="en-GB" w:bidi="en-GB"/>
        </w:rPr>
        <w:t xml:space="preserve">History of violence (the most </w:t>
      </w:r>
      <w:r w:rsidR="00287314" w:rsidRPr="00287314">
        <w:rPr>
          <w:rFonts w:eastAsia="Arial"/>
          <w:szCs w:val="22"/>
          <w:lang w:eastAsia="en-GB" w:bidi="en-GB"/>
        </w:rPr>
        <w:t>important</w:t>
      </w:r>
      <w:r w:rsidR="00287314" w:rsidRPr="00287314">
        <w:rPr>
          <w:rFonts w:eastAsia="Arial"/>
          <w:spacing w:val="-5"/>
          <w:szCs w:val="22"/>
          <w:lang w:eastAsia="en-GB" w:bidi="en-GB"/>
        </w:rPr>
        <w:t xml:space="preserve"> </w:t>
      </w:r>
      <w:r w:rsidR="00287314" w:rsidRPr="00287314">
        <w:rPr>
          <w:rFonts w:eastAsia="Arial"/>
          <w:szCs w:val="22"/>
          <w:lang w:eastAsia="en-GB" w:bidi="en-GB"/>
        </w:rPr>
        <w:t>factor)</w:t>
      </w:r>
      <w:r>
        <w:rPr>
          <w:rFonts w:eastAsia="Arial"/>
          <w:szCs w:val="22"/>
          <w:lang w:eastAsia="en-GB" w:bidi="en-GB"/>
        </w:rPr>
        <w:t>.</w:t>
      </w:r>
    </w:p>
    <w:p w14:paraId="44D92013" w14:textId="43B0EDDD" w:rsidR="00287314" w:rsidRPr="00287314" w:rsidRDefault="00457727"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sidRPr="00287314">
        <w:rPr>
          <w:rFonts w:eastAsia="Arial"/>
          <w:szCs w:val="22"/>
          <w:lang w:eastAsia="en-GB" w:bidi="en-GB"/>
        </w:rPr>
        <w:t>History of alcohol/drug</w:t>
      </w:r>
      <w:r w:rsidR="00287314" w:rsidRPr="00287314">
        <w:rPr>
          <w:rFonts w:eastAsia="Arial"/>
          <w:spacing w:val="-9"/>
          <w:szCs w:val="22"/>
          <w:lang w:eastAsia="en-GB" w:bidi="en-GB"/>
        </w:rPr>
        <w:t xml:space="preserve"> </w:t>
      </w:r>
      <w:r w:rsidR="00287314" w:rsidRPr="00287314">
        <w:rPr>
          <w:rFonts w:eastAsia="Arial"/>
          <w:szCs w:val="22"/>
          <w:lang w:eastAsia="en-GB" w:bidi="en-GB"/>
        </w:rPr>
        <w:t>abuse</w:t>
      </w:r>
      <w:r w:rsidR="00A7684B">
        <w:rPr>
          <w:rFonts w:eastAsia="Arial"/>
          <w:szCs w:val="22"/>
          <w:lang w:eastAsia="en-GB" w:bidi="en-GB"/>
        </w:rPr>
        <w:t>.</w:t>
      </w:r>
    </w:p>
    <w:p w14:paraId="58B064CC" w14:textId="2DB7B753" w:rsidR="00287314" w:rsidRPr="00287314" w:rsidRDefault="00457727"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sidRPr="00287314">
        <w:rPr>
          <w:rFonts w:eastAsia="Arial"/>
          <w:szCs w:val="22"/>
          <w:lang w:eastAsia="en-GB" w:bidi="en-GB"/>
        </w:rPr>
        <w:t>Previous threats (always take these</w:t>
      </w:r>
      <w:r w:rsidR="00287314" w:rsidRPr="00287314">
        <w:rPr>
          <w:rFonts w:eastAsia="Arial"/>
          <w:spacing w:val="-4"/>
          <w:szCs w:val="22"/>
          <w:lang w:eastAsia="en-GB" w:bidi="en-GB"/>
        </w:rPr>
        <w:t xml:space="preserve"> </w:t>
      </w:r>
      <w:r w:rsidR="00287314" w:rsidRPr="00287314">
        <w:rPr>
          <w:rFonts w:eastAsia="Arial"/>
          <w:szCs w:val="22"/>
          <w:lang w:eastAsia="en-GB" w:bidi="en-GB"/>
        </w:rPr>
        <w:t>seriously)</w:t>
      </w:r>
      <w:r w:rsidR="00A7684B">
        <w:rPr>
          <w:rFonts w:eastAsia="Arial"/>
          <w:szCs w:val="22"/>
          <w:lang w:eastAsia="en-GB" w:bidi="en-GB"/>
        </w:rPr>
        <w:t>.</w:t>
      </w:r>
    </w:p>
    <w:p w14:paraId="0217D588" w14:textId="26CAB441" w:rsidR="00287314" w:rsidRPr="00287314" w:rsidRDefault="00457727" w:rsidP="003A5309">
      <w:pPr>
        <w:widowControl w:val="0"/>
        <w:numPr>
          <w:ilvl w:val="0"/>
          <w:numId w:val="24"/>
        </w:numPr>
        <w:tabs>
          <w:tab w:val="left" w:pos="1680"/>
          <w:tab w:val="left" w:pos="1681"/>
        </w:tabs>
        <w:autoSpaceDE w:val="0"/>
        <w:autoSpaceDN w:val="0"/>
        <w:ind w:right="1535"/>
        <w:jc w:val="both"/>
        <w:rPr>
          <w:rFonts w:eastAsia="Arial"/>
          <w:szCs w:val="22"/>
          <w:lang w:eastAsia="en-GB" w:bidi="en-GB"/>
        </w:rPr>
      </w:pPr>
      <w:r w:rsidRPr="00287314">
        <w:rPr>
          <w:rFonts w:eastAsia="Arial"/>
          <w:szCs w:val="22"/>
          <w:lang w:eastAsia="en-GB" w:bidi="en-GB"/>
        </w:rPr>
        <w:t>Perceived victimisation (feelings of having been let down during</w:t>
      </w:r>
      <w:r w:rsidR="00287314" w:rsidRPr="00287314">
        <w:rPr>
          <w:rFonts w:eastAsia="Arial"/>
          <w:spacing w:val="-27"/>
          <w:szCs w:val="22"/>
          <w:lang w:eastAsia="en-GB" w:bidi="en-GB"/>
        </w:rPr>
        <w:t xml:space="preserve"> </w:t>
      </w:r>
      <w:r w:rsidR="00287314" w:rsidRPr="00287314">
        <w:rPr>
          <w:rFonts w:eastAsia="Arial"/>
          <w:szCs w:val="22"/>
          <w:lang w:eastAsia="en-GB" w:bidi="en-GB"/>
        </w:rPr>
        <w:t>previous dealings)</w:t>
      </w:r>
      <w:r w:rsidR="00A7684B">
        <w:rPr>
          <w:rFonts w:eastAsia="Arial"/>
          <w:szCs w:val="22"/>
          <w:lang w:eastAsia="en-GB" w:bidi="en-GB"/>
        </w:rPr>
        <w:t>.</w:t>
      </w:r>
    </w:p>
    <w:p w14:paraId="676779B4" w14:textId="5EC54374" w:rsidR="00287314" w:rsidRPr="00287314" w:rsidRDefault="00457727" w:rsidP="003A5309">
      <w:pPr>
        <w:widowControl w:val="0"/>
        <w:numPr>
          <w:ilvl w:val="0"/>
          <w:numId w:val="24"/>
        </w:numPr>
        <w:tabs>
          <w:tab w:val="left" w:pos="1680"/>
          <w:tab w:val="left" w:pos="1681"/>
        </w:tabs>
        <w:autoSpaceDE w:val="0"/>
        <w:autoSpaceDN w:val="0"/>
        <w:ind w:right="1133"/>
        <w:jc w:val="both"/>
        <w:rPr>
          <w:rFonts w:eastAsia="Arial"/>
          <w:szCs w:val="22"/>
          <w:lang w:eastAsia="en-GB" w:bidi="en-GB"/>
        </w:rPr>
      </w:pPr>
      <w:r w:rsidRPr="00287314">
        <w:rPr>
          <w:rFonts w:eastAsia="Arial"/>
          <w:szCs w:val="22"/>
          <w:lang w:eastAsia="en-GB" w:bidi="en-GB"/>
        </w:rPr>
        <w:t>Unrealistic expectations (likely to be severely disappointed by what you</w:t>
      </w:r>
      <w:r w:rsidR="00287314" w:rsidRPr="00287314">
        <w:rPr>
          <w:rFonts w:eastAsia="Arial"/>
          <w:spacing w:val="-28"/>
          <w:szCs w:val="22"/>
          <w:lang w:eastAsia="en-GB" w:bidi="en-GB"/>
        </w:rPr>
        <w:t xml:space="preserve"> </w:t>
      </w:r>
      <w:r w:rsidR="00287314" w:rsidRPr="00287314">
        <w:rPr>
          <w:rFonts w:eastAsia="Arial"/>
          <w:szCs w:val="22"/>
          <w:lang w:eastAsia="en-GB" w:bidi="en-GB"/>
        </w:rPr>
        <w:t>have to say)</w:t>
      </w:r>
      <w:r w:rsidR="00A7684B">
        <w:rPr>
          <w:rFonts w:eastAsia="Arial"/>
          <w:szCs w:val="22"/>
          <w:lang w:eastAsia="en-GB" w:bidi="en-GB"/>
        </w:rPr>
        <w:t>.</w:t>
      </w:r>
    </w:p>
    <w:p w14:paraId="07B4CA2F" w14:textId="34546B92" w:rsidR="00287314" w:rsidRPr="00287314" w:rsidRDefault="00457727" w:rsidP="003A5309">
      <w:pPr>
        <w:widowControl w:val="0"/>
        <w:numPr>
          <w:ilvl w:val="0"/>
          <w:numId w:val="24"/>
        </w:numPr>
        <w:tabs>
          <w:tab w:val="left" w:pos="1680"/>
          <w:tab w:val="left" w:pos="1681"/>
        </w:tabs>
        <w:autoSpaceDE w:val="0"/>
        <w:autoSpaceDN w:val="0"/>
        <w:spacing w:line="291" w:lineRule="exact"/>
        <w:jc w:val="both"/>
        <w:rPr>
          <w:rFonts w:eastAsia="Arial"/>
          <w:szCs w:val="22"/>
          <w:lang w:eastAsia="en-GB" w:bidi="en-GB"/>
        </w:rPr>
      </w:pPr>
      <w:r w:rsidRPr="00287314">
        <w:rPr>
          <w:rFonts w:eastAsia="Arial"/>
          <w:szCs w:val="22"/>
          <w:lang w:eastAsia="en-GB" w:bidi="en-GB"/>
        </w:rPr>
        <w:t>Change/uncertainty</w:t>
      </w:r>
      <w:r w:rsidR="00A7684B">
        <w:rPr>
          <w:rFonts w:eastAsia="Arial"/>
          <w:szCs w:val="22"/>
          <w:lang w:eastAsia="en-GB" w:bidi="en-GB"/>
        </w:rPr>
        <w:t>.</w:t>
      </w:r>
    </w:p>
    <w:p w14:paraId="3DBD24BF" w14:textId="20A3DB34" w:rsidR="00287314" w:rsidRPr="00287314" w:rsidRDefault="00457727"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sidRPr="00287314">
        <w:rPr>
          <w:rFonts w:eastAsia="Arial"/>
          <w:szCs w:val="22"/>
          <w:lang w:eastAsia="en-GB" w:bidi="en-GB"/>
        </w:rPr>
        <w:t>High level of stress (e.g. The loss of a close family member, home, job</w:t>
      </w:r>
      <w:r w:rsidR="00287314" w:rsidRPr="00287314">
        <w:rPr>
          <w:rFonts w:eastAsia="Arial"/>
          <w:spacing w:val="-15"/>
          <w:szCs w:val="22"/>
          <w:lang w:eastAsia="en-GB" w:bidi="en-GB"/>
        </w:rPr>
        <w:t xml:space="preserve"> </w:t>
      </w:r>
      <w:r w:rsidR="00287314" w:rsidRPr="00287314">
        <w:rPr>
          <w:rFonts w:eastAsia="Arial"/>
          <w:szCs w:val="22"/>
          <w:lang w:eastAsia="en-GB" w:bidi="en-GB"/>
        </w:rPr>
        <w:t>etc.)</w:t>
      </w:r>
    </w:p>
    <w:p w14:paraId="1C378BA8" w14:textId="77777777" w:rsidR="00287314" w:rsidRPr="00287314" w:rsidRDefault="00287314" w:rsidP="003A5309">
      <w:pPr>
        <w:widowControl w:val="0"/>
        <w:autoSpaceDE w:val="0"/>
        <w:autoSpaceDN w:val="0"/>
        <w:spacing w:before="8"/>
        <w:jc w:val="both"/>
        <w:rPr>
          <w:rFonts w:eastAsia="Arial"/>
          <w:sz w:val="23"/>
          <w:lang w:eastAsia="en-GB" w:bidi="en-GB"/>
        </w:rPr>
      </w:pPr>
    </w:p>
    <w:p w14:paraId="19F55E76" w14:textId="77777777" w:rsidR="00287314" w:rsidRPr="00287314" w:rsidRDefault="00287314" w:rsidP="003A5309">
      <w:pPr>
        <w:widowControl w:val="0"/>
        <w:autoSpaceDE w:val="0"/>
        <w:autoSpaceDN w:val="0"/>
        <w:ind w:left="960"/>
        <w:jc w:val="both"/>
        <w:outlineLvl w:val="2"/>
        <w:rPr>
          <w:rFonts w:eastAsia="Arial"/>
          <w:b/>
          <w:bCs/>
          <w:lang w:eastAsia="en-GB" w:bidi="en-GB"/>
        </w:rPr>
      </w:pPr>
      <w:r w:rsidRPr="00287314">
        <w:rPr>
          <w:rFonts w:eastAsia="Arial"/>
          <w:b/>
          <w:bCs/>
          <w:lang w:eastAsia="en-GB" w:bidi="en-GB"/>
        </w:rPr>
        <w:t>You (the potential victim)</w:t>
      </w:r>
    </w:p>
    <w:p w14:paraId="753591B5" w14:textId="76DCAADA" w:rsidR="00287314" w:rsidRPr="00287314" w:rsidRDefault="00457727" w:rsidP="003A5309">
      <w:pPr>
        <w:widowControl w:val="0"/>
        <w:numPr>
          <w:ilvl w:val="0"/>
          <w:numId w:val="24"/>
        </w:numPr>
        <w:tabs>
          <w:tab w:val="left" w:pos="1680"/>
          <w:tab w:val="left" w:pos="1681"/>
        </w:tabs>
        <w:autoSpaceDE w:val="0"/>
        <w:autoSpaceDN w:val="0"/>
        <w:spacing w:before="1" w:line="293" w:lineRule="exact"/>
        <w:jc w:val="both"/>
        <w:rPr>
          <w:rFonts w:eastAsia="Arial"/>
          <w:szCs w:val="22"/>
          <w:lang w:eastAsia="en-GB" w:bidi="en-GB"/>
        </w:rPr>
      </w:pPr>
      <w:r w:rsidRPr="00287314">
        <w:rPr>
          <w:rFonts w:eastAsia="Arial"/>
          <w:szCs w:val="22"/>
          <w:lang w:eastAsia="en-GB" w:bidi="en-GB"/>
        </w:rPr>
        <w:t>Close ongoing relationship with the</w:t>
      </w:r>
      <w:r w:rsidR="00287314" w:rsidRPr="00287314">
        <w:rPr>
          <w:rFonts w:eastAsia="Arial"/>
          <w:spacing w:val="2"/>
          <w:szCs w:val="22"/>
          <w:lang w:eastAsia="en-GB" w:bidi="en-GB"/>
        </w:rPr>
        <w:t xml:space="preserve"> </w:t>
      </w:r>
      <w:r w:rsidR="00287314" w:rsidRPr="00287314">
        <w:rPr>
          <w:rFonts w:eastAsia="Arial"/>
          <w:szCs w:val="22"/>
          <w:lang w:eastAsia="en-GB" w:bidi="en-GB"/>
        </w:rPr>
        <w:t>individual</w:t>
      </w:r>
      <w:r w:rsidR="00A7684B">
        <w:rPr>
          <w:rFonts w:eastAsia="Arial"/>
          <w:szCs w:val="22"/>
          <w:lang w:eastAsia="en-GB" w:bidi="en-GB"/>
        </w:rPr>
        <w:t>.</w:t>
      </w:r>
    </w:p>
    <w:p w14:paraId="2323B97A" w14:textId="16FDB72B" w:rsidR="00287314" w:rsidRPr="00287314" w:rsidRDefault="00457727"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sidRPr="00287314">
        <w:rPr>
          <w:rFonts w:eastAsia="Arial"/>
          <w:szCs w:val="22"/>
          <w:lang w:eastAsia="en-GB" w:bidi="en-GB"/>
        </w:rPr>
        <w:t>Seen as the source of his/her</w:t>
      </w:r>
      <w:r w:rsidR="00287314" w:rsidRPr="00287314">
        <w:rPr>
          <w:rFonts w:eastAsia="Arial"/>
          <w:spacing w:val="-8"/>
          <w:szCs w:val="22"/>
          <w:lang w:eastAsia="en-GB" w:bidi="en-GB"/>
        </w:rPr>
        <w:t xml:space="preserve"> </w:t>
      </w:r>
      <w:r w:rsidR="00287314" w:rsidRPr="00287314">
        <w:rPr>
          <w:rFonts w:eastAsia="Arial"/>
          <w:szCs w:val="22"/>
          <w:lang w:eastAsia="en-GB" w:bidi="en-GB"/>
        </w:rPr>
        <w:t>frustration</w:t>
      </w:r>
      <w:r w:rsidR="00A7684B">
        <w:rPr>
          <w:rFonts w:eastAsia="Arial"/>
          <w:szCs w:val="22"/>
          <w:lang w:eastAsia="en-GB" w:bidi="en-GB"/>
        </w:rPr>
        <w:t>.</w:t>
      </w:r>
    </w:p>
    <w:p w14:paraId="2C8F4660" w14:textId="1BF5EB10" w:rsidR="00287314" w:rsidRPr="00287314" w:rsidRDefault="00457727" w:rsidP="003A5309">
      <w:pPr>
        <w:widowControl w:val="0"/>
        <w:numPr>
          <w:ilvl w:val="0"/>
          <w:numId w:val="24"/>
        </w:numPr>
        <w:tabs>
          <w:tab w:val="left" w:pos="1680"/>
          <w:tab w:val="left" w:pos="1681"/>
        </w:tabs>
        <w:autoSpaceDE w:val="0"/>
        <w:autoSpaceDN w:val="0"/>
        <w:ind w:right="1218"/>
        <w:jc w:val="both"/>
        <w:rPr>
          <w:rFonts w:eastAsia="Arial"/>
          <w:szCs w:val="22"/>
          <w:lang w:eastAsia="en-GB" w:bidi="en-GB"/>
        </w:rPr>
      </w:pPr>
      <w:r w:rsidRPr="00287314">
        <w:rPr>
          <w:rFonts w:eastAsia="Arial"/>
          <w:szCs w:val="22"/>
          <w:lang w:eastAsia="en-GB" w:bidi="en-GB"/>
        </w:rPr>
        <w:t xml:space="preserve">Apprehension (this can </w:t>
      </w:r>
      <w:r w:rsidR="00287314" w:rsidRPr="00287314">
        <w:rPr>
          <w:rFonts w:eastAsia="Arial"/>
          <w:szCs w:val="22"/>
          <w:lang w:eastAsia="en-GB" w:bidi="en-GB"/>
        </w:rPr>
        <w:t>increase the level of tension. Understanding the risk and taking steps to protect yourself can greatly reduce</w:t>
      </w:r>
      <w:r w:rsidR="00287314" w:rsidRPr="00287314">
        <w:rPr>
          <w:rFonts w:eastAsia="Arial"/>
          <w:spacing w:val="-9"/>
          <w:szCs w:val="22"/>
          <w:lang w:eastAsia="en-GB" w:bidi="en-GB"/>
        </w:rPr>
        <w:t xml:space="preserve"> </w:t>
      </w:r>
      <w:r w:rsidR="00287314" w:rsidRPr="00287314">
        <w:rPr>
          <w:rFonts w:eastAsia="Arial"/>
          <w:szCs w:val="22"/>
          <w:lang w:eastAsia="en-GB" w:bidi="en-GB"/>
        </w:rPr>
        <w:t>it)</w:t>
      </w:r>
      <w:r w:rsidR="00A7684B">
        <w:rPr>
          <w:rFonts w:eastAsia="Arial"/>
          <w:szCs w:val="22"/>
          <w:lang w:eastAsia="en-GB" w:bidi="en-GB"/>
        </w:rPr>
        <w:t>.</w:t>
      </w:r>
    </w:p>
    <w:p w14:paraId="0F8BAE8A" w14:textId="1C2A17A5" w:rsidR="00287314" w:rsidRPr="00287314" w:rsidRDefault="00457727"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sidRPr="00287314">
        <w:rPr>
          <w:rFonts w:eastAsia="Arial"/>
          <w:szCs w:val="22"/>
          <w:lang w:eastAsia="en-GB" w:bidi="en-GB"/>
        </w:rPr>
        <w:t>Visits away from the work</w:t>
      </w:r>
      <w:r w:rsidR="00287314" w:rsidRPr="00287314">
        <w:rPr>
          <w:rFonts w:eastAsia="Arial"/>
          <w:spacing w:val="-3"/>
          <w:szCs w:val="22"/>
          <w:lang w:eastAsia="en-GB" w:bidi="en-GB"/>
        </w:rPr>
        <w:t xml:space="preserve"> </w:t>
      </w:r>
      <w:r w:rsidR="00287314" w:rsidRPr="00287314">
        <w:rPr>
          <w:rFonts w:eastAsia="Arial"/>
          <w:szCs w:val="22"/>
          <w:lang w:eastAsia="en-GB" w:bidi="en-GB"/>
        </w:rPr>
        <w:t>base</w:t>
      </w:r>
      <w:r w:rsidR="00A7684B">
        <w:rPr>
          <w:rFonts w:eastAsia="Arial"/>
          <w:szCs w:val="22"/>
          <w:lang w:eastAsia="en-GB" w:bidi="en-GB"/>
        </w:rPr>
        <w:t>.</w:t>
      </w:r>
    </w:p>
    <w:p w14:paraId="7CB3998E" w14:textId="3C53AD78" w:rsidR="00287314" w:rsidRPr="00287314" w:rsidRDefault="00457727" w:rsidP="003A5309">
      <w:pPr>
        <w:widowControl w:val="0"/>
        <w:numPr>
          <w:ilvl w:val="0"/>
          <w:numId w:val="24"/>
        </w:numPr>
        <w:tabs>
          <w:tab w:val="left" w:pos="1680"/>
          <w:tab w:val="left" w:pos="1681"/>
        </w:tabs>
        <w:autoSpaceDE w:val="0"/>
        <w:autoSpaceDN w:val="0"/>
        <w:ind w:right="1311"/>
        <w:jc w:val="both"/>
        <w:rPr>
          <w:rFonts w:eastAsia="Arial"/>
          <w:szCs w:val="22"/>
          <w:lang w:eastAsia="en-GB" w:bidi="en-GB"/>
        </w:rPr>
      </w:pPr>
      <w:r w:rsidRPr="00287314">
        <w:rPr>
          <w:rFonts w:eastAsia="Arial"/>
          <w:szCs w:val="22"/>
          <w:lang w:eastAsia="en-GB" w:bidi="en-GB"/>
        </w:rPr>
        <w:t>Male/female (both are vulnerable – women can be seen as easier targets - men more legitimate</w:t>
      </w:r>
      <w:r w:rsidR="00287314" w:rsidRPr="00287314">
        <w:rPr>
          <w:rFonts w:eastAsia="Arial"/>
          <w:spacing w:val="-4"/>
          <w:szCs w:val="22"/>
          <w:lang w:eastAsia="en-GB" w:bidi="en-GB"/>
        </w:rPr>
        <w:t xml:space="preserve"> </w:t>
      </w:r>
      <w:r w:rsidR="00287314" w:rsidRPr="00287314">
        <w:rPr>
          <w:rFonts w:eastAsia="Arial"/>
          <w:szCs w:val="22"/>
          <w:lang w:eastAsia="en-GB" w:bidi="en-GB"/>
        </w:rPr>
        <w:t>ones)</w:t>
      </w:r>
      <w:r w:rsidR="00A7684B">
        <w:rPr>
          <w:rFonts w:eastAsia="Arial"/>
          <w:szCs w:val="22"/>
          <w:lang w:eastAsia="en-GB" w:bidi="en-GB"/>
        </w:rPr>
        <w:t>.</w:t>
      </w:r>
    </w:p>
    <w:p w14:paraId="1116C9FC" w14:textId="10F77565" w:rsidR="00287314" w:rsidRPr="00287314" w:rsidRDefault="00457727"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Pr>
          <w:rFonts w:eastAsia="Arial"/>
          <w:szCs w:val="22"/>
          <w:lang w:eastAsia="en-GB" w:bidi="en-GB"/>
        </w:rPr>
        <w:t>D</w:t>
      </w:r>
      <w:r w:rsidR="00287314" w:rsidRPr="00287314">
        <w:rPr>
          <w:rFonts w:eastAsia="Arial"/>
          <w:szCs w:val="22"/>
          <w:lang w:eastAsia="en-GB" w:bidi="en-GB"/>
        </w:rPr>
        <w:t>o not ignore your own signs of apprehension (instinct,</w:t>
      </w:r>
      <w:r w:rsidR="00287314" w:rsidRPr="00287314">
        <w:rPr>
          <w:rFonts w:eastAsia="Arial"/>
          <w:spacing w:val="-4"/>
          <w:szCs w:val="22"/>
          <w:lang w:eastAsia="en-GB" w:bidi="en-GB"/>
        </w:rPr>
        <w:t xml:space="preserve"> </w:t>
      </w:r>
      <w:r w:rsidR="00287314" w:rsidRPr="00287314">
        <w:rPr>
          <w:rFonts w:eastAsia="Arial"/>
          <w:szCs w:val="22"/>
          <w:lang w:eastAsia="en-GB" w:bidi="en-GB"/>
        </w:rPr>
        <w:t>intuition)</w:t>
      </w:r>
      <w:r w:rsidR="00A7684B">
        <w:rPr>
          <w:rFonts w:eastAsia="Arial"/>
          <w:szCs w:val="22"/>
          <w:lang w:eastAsia="en-GB" w:bidi="en-GB"/>
        </w:rPr>
        <w:t>.</w:t>
      </w:r>
    </w:p>
    <w:p w14:paraId="324F8384" w14:textId="371A5B16" w:rsidR="00287314" w:rsidRPr="00287314" w:rsidRDefault="00287314" w:rsidP="003A5309">
      <w:pPr>
        <w:widowControl w:val="0"/>
        <w:tabs>
          <w:tab w:val="left" w:pos="5670"/>
        </w:tabs>
        <w:autoSpaceDE w:val="0"/>
        <w:autoSpaceDN w:val="0"/>
        <w:spacing w:before="53" w:after="120" w:line="552" w:lineRule="exact"/>
        <w:ind w:left="958" w:right="699"/>
        <w:jc w:val="both"/>
        <w:outlineLvl w:val="2"/>
        <w:rPr>
          <w:rFonts w:eastAsia="Arial"/>
          <w:b/>
          <w:bCs/>
          <w:lang w:eastAsia="en-GB" w:bidi="en-GB"/>
        </w:rPr>
      </w:pPr>
      <w:r w:rsidRPr="00287314">
        <w:rPr>
          <w:rFonts w:eastAsia="Arial"/>
          <w:b/>
          <w:bCs/>
          <w:lang w:eastAsia="en-GB" w:bidi="en-GB"/>
        </w:rPr>
        <w:t xml:space="preserve">Absence of these signs does NOT </w:t>
      </w:r>
      <w:r w:rsidR="00A7684B" w:rsidRPr="00287314">
        <w:rPr>
          <w:rFonts w:eastAsia="Arial"/>
          <w:b/>
          <w:bCs/>
          <w:lang w:eastAsia="en-GB" w:bidi="en-GB"/>
        </w:rPr>
        <w:t>guarantee your</w:t>
      </w:r>
      <w:r w:rsidRPr="00287314">
        <w:rPr>
          <w:rFonts w:eastAsia="Arial"/>
          <w:b/>
          <w:bCs/>
          <w:lang w:eastAsia="en-GB" w:bidi="en-GB"/>
        </w:rPr>
        <w:t xml:space="preserve"> safety </w:t>
      </w:r>
      <w:proofErr w:type="gramStart"/>
      <w:r w:rsidRPr="00287314">
        <w:rPr>
          <w:rFonts w:eastAsia="Arial"/>
          <w:b/>
          <w:bCs/>
          <w:lang w:eastAsia="en-GB" w:bidi="en-GB"/>
        </w:rPr>
        <w:t>Take Action</w:t>
      </w:r>
      <w:proofErr w:type="gramEnd"/>
    </w:p>
    <w:p w14:paraId="2F7536EC" w14:textId="377C4115" w:rsidR="00287314" w:rsidRPr="00287314" w:rsidRDefault="00297A5D" w:rsidP="003A5309">
      <w:pPr>
        <w:widowControl w:val="0"/>
        <w:autoSpaceDE w:val="0"/>
        <w:autoSpaceDN w:val="0"/>
        <w:spacing w:line="216" w:lineRule="exact"/>
        <w:ind w:left="960"/>
        <w:jc w:val="both"/>
        <w:rPr>
          <w:rFonts w:eastAsia="Arial"/>
          <w:lang w:eastAsia="en-GB" w:bidi="en-GB"/>
        </w:rPr>
      </w:pPr>
      <w:r w:rsidRPr="003A5309">
        <w:rPr>
          <w:rFonts w:eastAsia="Arial"/>
          <w:lang w:eastAsia="en-GB" w:bidi="en-GB"/>
        </w:rPr>
        <w:t>T</w:t>
      </w:r>
      <w:r w:rsidR="00287314" w:rsidRPr="007B365D">
        <w:rPr>
          <w:rFonts w:eastAsia="Arial"/>
          <w:lang w:eastAsia="en-GB" w:bidi="en-GB"/>
        </w:rPr>
        <w:t>a</w:t>
      </w:r>
      <w:r w:rsidR="00287314" w:rsidRPr="00287314">
        <w:rPr>
          <w:rFonts w:eastAsia="Arial"/>
          <w:lang w:eastAsia="en-GB" w:bidi="en-GB"/>
        </w:rPr>
        <w:t>ke basic precautions and where the level of risk appears to be high, take specific</w:t>
      </w:r>
    </w:p>
    <w:p w14:paraId="3EC8B8A7" w14:textId="12D2D010" w:rsidR="00287314" w:rsidRPr="00287314" w:rsidRDefault="00287314" w:rsidP="003A5309">
      <w:pPr>
        <w:widowControl w:val="0"/>
        <w:autoSpaceDE w:val="0"/>
        <w:autoSpaceDN w:val="0"/>
        <w:ind w:left="960" w:right="1085"/>
        <w:jc w:val="both"/>
        <w:rPr>
          <w:rFonts w:eastAsia="Arial"/>
          <w:lang w:eastAsia="en-GB" w:bidi="en-GB"/>
        </w:rPr>
      </w:pPr>
      <w:r w:rsidRPr="00287314">
        <w:rPr>
          <w:rFonts w:eastAsia="Arial"/>
          <w:lang w:eastAsia="en-GB" w:bidi="en-GB"/>
        </w:rPr>
        <w:t xml:space="preserve">preventative measures as identified in the risk assessment and use the lone worker </w:t>
      </w:r>
      <w:r w:rsidR="001B7078">
        <w:rPr>
          <w:rFonts w:eastAsia="Arial"/>
          <w:lang w:eastAsia="en-GB" w:bidi="en-GB"/>
        </w:rPr>
        <w:t>SOP.</w:t>
      </w:r>
    </w:p>
    <w:p w14:paraId="3560ABFF" w14:textId="77777777" w:rsidR="00287314" w:rsidRPr="00287314" w:rsidRDefault="00287314" w:rsidP="003A5309">
      <w:pPr>
        <w:widowControl w:val="0"/>
        <w:autoSpaceDE w:val="0"/>
        <w:autoSpaceDN w:val="0"/>
        <w:jc w:val="both"/>
        <w:rPr>
          <w:rFonts w:eastAsia="Arial"/>
          <w:lang w:eastAsia="en-GB" w:bidi="en-GB"/>
        </w:rPr>
      </w:pPr>
    </w:p>
    <w:p w14:paraId="58B31A7F" w14:textId="77777777" w:rsidR="00287314" w:rsidRPr="00287314" w:rsidRDefault="00287314" w:rsidP="003A5309">
      <w:pPr>
        <w:widowControl w:val="0"/>
        <w:autoSpaceDE w:val="0"/>
        <w:autoSpaceDN w:val="0"/>
        <w:spacing w:before="1"/>
        <w:ind w:left="960"/>
        <w:jc w:val="both"/>
        <w:outlineLvl w:val="2"/>
        <w:rPr>
          <w:rFonts w:eastAsia="Arial"/>
          <w:b/>
          <w:bCs/>
          <w:lang w:eastAsia="en-GB" w:bidi="en-GB"/>
        </w:rPr>
      </w:pPr>
      <w:r w:rsidRPr="00287314">
        <w:rPr>
          <w:rFonts w:eastAsia="Arial"/>
          <w:b/>
          <w:bCs/>
          <w:lang w:eastAsia="en-GB" w:bidi="en-GB"/>
        </w:rPr>
        <w:t>Basic precautions</w:t>
      </w:r>
    </w:p>
    <w:p w14:paraId="6A0C5133" w14:textId="34D99A39" w:rsidR="00287314" w:rsidRPr="00287314" w:rsidRDefault="00384BE8"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Pr>
          <w:rFonts w:eastAsia="Arial"/>
          <w:szCs w:val="22"/>
          <w:lang w:eastAsia="en-GB" w:bidi="en-GB"/>
        </w:rPr>
        <w:t>B</w:t>
      </w:r>
      <w:r w:rsidR="00287314" w:rsidRPr="00287314">
        <w:rPr>
          <w:rFonts w:eastAsia="Arial"/>
          <w:szCs w:val="22"/>
          <w:lang w:eastAsia="en-GB" w:bidi="en-GB"/>
        </w:rPr>
        <w:t>e sure that the customer/client is genuine before agreeing a</w:t>
      </w:r>
      <w:r w:rsidR="00287314" w:rsidRPr="00287314">
        <w:rPr>
          <w:rFonts w:eastAsia="Arial"/>
          <w:spacing w:val="-9"/>
          <w:szCs w:val="22"/>
          <w:lang w:eastAsia="en-GB" w:bidi="en-GB"/>
        </w:rPr>
        <w:t xml:space="preserve"> </w:t>
      </w:r>
      <w:r w:rsidR="00287314" w:rsidRPr="00287314">
        <w:rPr>
          <w:rFonts w:eastAsia="Arial"/>
          <w:szCs w:val="22"/>
          <w:lang w:eastAsia="en-GB" w:bidi="en-GB"/>
        </w:rPr>
        <w:t>visit</w:t>
      </w:r>
    </w:p>
    <w:p w14:paraId="75941446" w14:textId="1AFE3D26" w:rsidR="00287314" w:rsidRPr="00287314" w:rsidRDefault="00384BE8" w:rsidP="003A5309">
      <w:pPr>
        <w:widowControl w:val="0"/>
        <w:numPr>
          <w:ilvl w:val="0"/>
          <w:numId w:val="24"/>
        </w:numPr>
        <w:tabs>
          <w:tab w:val="left" w:pos="1680"/>
          <w:tab w:val="left" w:pos="1681"/>
        </w:tabs>
        <w:autoSpaceDE w:val="0"/>
        <w:autoSpaceDN w:val="0"/>
        <w:spacing w:line="291" w:lineRule="exact"/>
        <w:jc w:val="both"/>
        <w:rPr>
          <w:rFonts w:eastAsia="Arial"/>
          <w:szCs w:val="22"/>
          <w:lang w:eastAsia="en-GB" w:bidi="en-GB"/>
        </w:rPr>
      </w:pPr>
      <w:r>
        <w:rPr>
          <w:rFonts w:eastAsia="Arial"/>
          <w:szCs w:val="22"/>
          <w:lang w:eastAsia="en-GB" w:bidi="en-GB"/>
        </w:rPr>
        <w:t>W</w:t>
      </w:r>
      <w:r w:rsidR="00287314" w:rsidRPr="00287314">
        <w:rPr>
          <w:rFonts w:eastAsia="Arial"/>
          <w:szCs w:val="22"/>
          <w:lang w:eastAsia="en-GB" w:bidi="en-GB"/>
        </w:rPr>
        <w:t>hen carrying out visits always leave a record</w:t>
      </w:r>
      <w:r w:rsidR="00287314" w:rsidRPr="00287314">
        <w:rPr>
          <w:rFonts w:eastAsia="Arial"/>
          <w:spacing w:val="-4"/>
          <w:szCs w:val="22"/>
          <w:lang w:eastAsia="en-GB" w:bidi="en-GB"/>
        </w:rPr>
        <w:t xml:space="preserve"> </w:t>
      </w:r>
      <w:r w:rsidR="00287314" w:rsidRPr="00287314">
        <w:rPr>
          <w:rFonts w:eastAsia="Arial"/>
          <w:szCs w:val="22"/>
          <w:lang w:eastAsia="en-GB" w:bidi="en-GB"/>
        </w:rPr>
        <w:t>of:</w:t>
      </w:r>
    </w:p>
    <w:p w14:paraId="4CDAC035" w14:textId="77777777" w:rsidR="00287314" w:rsidRPr="00287314" w:rsidRDefault="00287314" w:rsidP="003A5309">
      <w:pPr>
        <w:widowControl w:val="0"/>
        <w:numPr>
          <w:ilvl w:val="1"/>
          <w:numId w:val="24"/>
        </w:numPr>
        <w:tabs>
          <w:tab w:val="left" w:pos="2094"/>
        </w:tabs>
        <w:autoSpaceDE w:val="0"/>
        <w:autoSpaceDN w:val="0"/>
        <w:spacing w:line="285" w:lineRule="exact"/>
        <w:jc w:val="both"/>
        <w:rPr>
          <w:rFonts w:eastAsia="Arial"/>
          <w:szCs w:val="22"/>
          <w:lang w:eastAsia="en-GB" w:bidi="en-GB"/>
        </w:rPr>
      </w:pPr>
      <w:r w:rsidRPr="00287314">
        <w:rPr>
          <w:rFonts w:eastAsia="Arial"/>
          <w:i/>
          <w:szCs w:val="22"/>
          <w:lang w:eastAsia="en-GB" w:bidi="en-GB"/>
        </w:rPr>
        <w:t xml:space="preserve">Where </w:t>
      </w:r>
      <w:r w:rsidRPr="00287314">
        <w:rPr>
          <w:rFonts w:eastAsia="Arial"/>
          <w:szCs w:val="22"/>
          <w:lang w:eastAsia="en-GB" w:bidi="en-GB"/>
        </w:rPr>
        <w:t>you’re going - details – address</w:t>
      </w:r>
      <w:r w:rsidRPr="00287314">
        <w:rPr>
          <w:rFonts w:eastAsia="Arial"/>
          <w:spacing w:val="-3"/>
          <w:szCs w:val="22"/>
          <w:lang w:eastAsia="en-GB" w:bidi="en-GB"/>
        </w:rPr>
        <w:t xml:space="preserve"> </w:t>
      </w:r>
      <w:r w:rsidRPr="00287314">
        <w:rPr>
          <w:rFonts w:eastAsia="Arial"/>
          <w:szCs w:val="22"/>
          <w:lang w:eastAsia="en-GB" w:bidi="en-GB"/>
        </w:rPr>
        <w:t>etc</w:t>
      </w:r>
    </w:p>
    <w:p w14:paraId="7F0C97FA" w14:textId="77777777" w:rsidR="00287314" w:rsidRPr="00287314" w:rsidRDefault="00287314" w:rsidP="003A5309">
      <w:pPr>
        <w:widowControl w:val="0"/>
        <w:numPr>
          <w:ilvl w:val="1"/>
          <w:numId w:val="24"/>
        </w:numPr>
        <w:tabs>
          <w:tab w:val="left" w:pos="2094"/>
        </w:tabs>
        <w:autoSpaceDE w:val="0"/>
        <w:autoSpaceDN w:val="0"/>
        <w:spacing w:line="276" w:lineRule="exact"/>
        <w:jc w:val="both"/>
        <w:rPr>
          <w:rFonts w:eastAsia="Arial"/>
          <w:szCs w:val="22"/>
          <w:lang w:eastAsia="en-GB" w:bidi="en-GB"/>
        </w:rPr>
      </w:pPr>
      <w:r w:rsidRPr="00287314">
        <w:rPr>
          <w:rFonts w:eastAsia="Arial"/>
          <w:i/>
          <w:szCs w:val="22"/>
          <w:lang w:eastAsia="en-GB" w:bidi="en-GB"/>
        </w:rPr>
        <w:t xml:space="preserve">Who </w:t>
      </w:r>
      <w:r w:rsidRPr="00287314">
        <w:rPr>
          <w:rFonts w:eastAsia="Arial"/>
          <w:szCs w:val="22"/>
          <w:lang w:eastAsia="en-GB" w:bidi="en-GB"/>
        </w:rPr>
        <w:t>you’re going to</w:t>
      </w:r>
      <w:r w:rsidRPr="00287314">
        <w:rPr>
          <w:rFonts w:eastAsia="Arial"/>
          <w:spacing w:val="-3"/>
          <w:szCs w:val="22"/>
          <w:lang w:eastAsia="en-GB" w:bidi="en-GB"/>
        </w:rPr>
        <w:t xml:space="preserve"> </w:t>
      </w:r>
      <w:r w:rsidRPr="00287314">
        <w:rPr>
          <w:rFonts w:eastAsia="Arial"/>
          <w:szCs w:val="22"/>
          <w:lang w:eastAsia="en-GB" w:bidi="en-GB"/>
        </w:rPr>
        <w:t>see</w:t>
      </w:r>
    </w:p>
    <w:p w14:paraId="212F5326" w14:textId="77777777" w:rsidR="00287314" w:rsidRPr="00287314" w:rsidRDefault="00287314" w:rsidP="003A5309">
      <w:pPr>
        <w:widowControl w:val="0"/>
        <w:numPr>
          <w:ilvl w:val="1"/>
          <w:numId w:val="24"/>
        </w:numPr>
        <w:tabs>
          <w:tab w:val="left" w:pos="2094"/>
        </w:tabs>
        <w:autoSpaceDE w:val="0"/>
        <w:autoSpaceDN w:val="0"/>
        <w:spacing w:line="287" w:lineRule="exact"/>
        <w:jc w:val="both"/>
        <w:rPr>
          <w:rFonts w:eastAsia="Arial"/>
          <w:szCs w:val="22"/>
          <w:lang w:eastAsia="en-GB" w:bidi="en-GB"/>
        </w:rPr>
      </w:pPr>
      <w:r w:rsidRPr="00287314">
        <w:rPr>
          <w:rFonts w:eastAsia="Arial"/>
          <w:i/>
          <w:szCs w:val="22"/>
          <w:lang w:eastAsia="en-GB" w:bidi="en-GB"/>
        </w:rPr>
        <w:t xml:space="preserve">Why </w:t>
      </w:r>
      <w:r w:rsidRPr="00287314">
        <w:rPr>
          <w:rFonts w:eastAsia="Arial"/>
          <w:szCs w:val="22"/>
          <w:lang w:eastAsia="en-GB" w:bidi="en-GB"/>
        </w:rPr>
        <w:t>you’re going (purpose of the visit)</w:t>
      </w:r>
    </w:p>
    <w:p w14:paraId="2F95A010" w14:textId="77777777" w:rsidR="00287314" w:rsidRPr="00287314" w:rsidRDefault="00287314" w:rsidP="003A5309">
      <w:pPr>
        <w:widowControl w:val="0"/>
        <w:numPr>
          <w:ilvl w:val="1"/>
          <w:numId w:val="24"/>
        </w:numPr>
        <w:tabs>
          <w:tab w:val="left" w:pos="2094"/>
        </w:tabs>
        <w:autoSpaceDE w:val="0"/>
        <w:autoSpaceDN w:val="0"/>
        <w:spacing w:before="80" w:line="288" w:lineRule="exact"/>
        <w:jc w:val="both"/>
        <w:rPr>
          <w:rFonts w:eastAsia="Arial"/>
          <w:szCs w:val="22"/>
          <w:lang w:eastAsia="en-GB" w:bidi="en-GB"/>
        </w:rPr>
      </w:pPr>
      <w:r w:rsidRPr="00287314">
        <w:rPr>
          <w:rFonts w:eastAsia="Arial"/>
          <w:i/>
          <w:szCs w:val="22"/>
          <w:lang w:eastAsia="en-GB" w:bidi="en-GB"/>
        </w:rPr>
        <w:t xml:space="preserve">When </w:t>
      </w:r>
      <w:r w:rsidRPr="00287314">
        <w:rPr>
          <w:rFonts w:eastAsia="Arial"/>
          <w:szCs w:val="22"/>
          <w:lang w:eastAsia="en-GB" w:bidi="en-GB"/>
        </w:rPr>
        <w:t>you expect to</w:t>
      </w:r>
      <w:r w:rsidRPr="00287314">
        <w:rPr>
          <w:rFonts w:eastAsia="Arial"/>
          <w:spacing w:val="-1"/>
          <w:szCs w:val="22"/>
          <w:lang w:eastAsia="en-GB" w:bidi="en-GB"/>
        </w:rPr>
        <w:t xml:space="preserve"> </w:t>
      </w:r>
      <w:r w:rsidRPr="00287314">
        <w:rPr>
          <w:rFonts w:eastAsia="Arial"/>
          <w:szCs w:val="22"/>
          <w:lang w:eastAsia="en-GB" w:bidi="en-GB"/>
        </w:rPr>
        <w:t>return</w:t>
      </w:r>
    </w:p>
    <w:p w14:paraId="1A2A55B0" w14:textId="267C9660" w:rsidR="00287314" w:rsidRPr="00287314" w:rsidRDefault="00384BE8" w:rsidP="003A5309">
      <w:pPr>
        <w:widowControl w:val="0"/>
        <w:numPr>
          <w:ilvl w:val="0"/>
          <w:numId w:val="24"/>
        </w:numPr>
        <w:tabs>
          <w:tab w:val="left" w:pos="1680"/>
          <w:tab w:val="left" w:pos="1681"/>
        </w:tabs>
        <w:autoSpaceDE w:val="0"/>
        <w:autoSpaceDN w:val="0"/>
        <w:spacing w:line="237" w:lineRule="auto"/>
        <w:ind w:right="1014"/>
        <w:jc w:val="both"/>
        <w:rPr>
          <w:rFonts w:eastAsia="Arial"/>
          <w:szCs w:val="22"/>
          <w:lang w:eastAsia="en-GB" w:bidi="en-GB"/>
        </w:rPr>
      </w:pPr>
      <w:r>
        <w:rPr>
          <w:rFonts w:eastAsia="Arial"/>
          <w:szCs w:val="22"/>
          <w:lang w:eastAsia="en-GB" w:bidi="en-GB"/>
        </w:rPr>
        <w:t>I</w:t>
      </w:r>
      <w:r w:rsidR="00287314" w:rsidRPr="00287314">
        <w:rPr>
          <w:rFonts w:eastAsia="Arial"/>
          <w:szCs w:val="22"/>
          <w:lang w:eastAsia="en-GB" w:bidi="en-GB"/>
        </w:rPr>
        <w:t>f you don’t intend to return to base, arrange to contact someone and use</w:t>
      </w:r>
      <w:r w:rsidR="00287314" w:rsidRPr="00287314">
        <w:rPr>
          <w:rFonts w:eastAsia="Arial"/>
          <w:spacing w:val="-37"/>
          <w:szCs w:val="22"/>
          <w:lang w:eastAsia="en-GB" w:bidi="en-GB"/>
        </w:rPr>
        <w:t xml:space="preserve"> </w:t>
      </w:r>
      <w:r w:rsidR="00287314" w:rsidRPr="00287314">
        <w:rPr>
          <w:rFonts w:eastAsia="Arial"/>
          <w:szCs w:val="22"/>
          <w:lang w:eastAsia="en-GB" w:bidi="en-GB"/>
        </w:rPr>
        <w:t>and update regularly the lone worker</w:t>
      </w:r>
      <w:r w:rsidR="00287314" w:rsidRPr="00287314">
        <w:rPr>
          <w:rFonts w:eastAsia="Arial"/>
          <w:spacing w:val="-3"/>
          <w:szCs w:val="22"/>
          <w:lang w:eastAsia="en-GB" w:bidi="en-GB"/>
        </w:rPr>
        <w:t xml:space="preserve"> </w:t>
      </w:r>
      <w:r w:rsidR="00287314" w:rsidRPr="00287314">
        <w:rPr>
          <w:rFonts w:eastAsia="Arial"/>
          <w:szCs w:val="22"/>
          <w:lang w:eastAsia="en-GB" w:bidi="en-GB"/>
        </w:rPr>
        <w:t>system</w:t>
      </w:r>
    </w:p>
    <w:p w14:paraId="65260C8A" w14:textId="14A1A3DD" w:rsidR="00287314" w:rsidRPr="00287314" w:rsidRDefault="00384BE8"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onsider your escape</w:t>
      </w:r>
      <w:r w:rsidR="00287314" w:rsidRPr="00287314">
        <w:rPr>
          <w:rFonts w:eastAsia="Arial"/>
          <w:spacing w:val="-3"/>
          <w:szCs w:val="22"/>
          <w:lang w:eastAsia="en-GB" w:bidi="en-GB"/>
        </w:rPr>
        <w:t xml:space="preserve"> </w:t>
      </w:r>
      <w:r w:rsidR="00287314" w:rsidRPr="00287314">
        <w:rPr>
          <w:rFonts w:eastAsia="Arial"/>
          <w:szCs w:val="22"/>
          <w:lang w:eastAsia="en-GB" w:bidi="en-GB"/>
        </w:rPr>
        <w:t>route</w:t>
      </w:r>
    </w:p>
    <w:p w14:paraId="7FBBEE88" w14:textId="18181799" w:rsidR="00287314" w:rsidRPr="00287314" w:rsidRDefault="00384BE8"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onsider the level of risk and decide whether specific action is</w:t>
      </w:r>
      <w:r w:rsidR="00287314" w:rsidRPr="00287314">
        <w:rPr>
          <w:rFonts w:eastAsia="Arial"/>
          <w:spacing w:val="-9"/>
          <w:szCs w:val="22"/>
          <w:lang w:eastAsia="en-GB" w:bidi="en-GB"/>
        </w:rPr>
        <w:t xml:space="preserve"> </w:t>
      </w:r>
      <w:r w:rsidR="00287314" w:rsidRPr="00287314">
        <w:rPr>
          <w:rFonts w:eastAsia="Arial"/>
          <w:szCs w:val="22"/>
          <w:lang w:eastAsia="en-GB" w:bidi="en-GB"/>
        </w:rPr>
        <w:t>necessary</w:t>
      </w:r>
    </w:p>
    <w:p w14:paraId="67BAE6E4" w14:textId="77777777" w:rsidR="00287314" w:rsidRPr="00287314" w:rsidRDefault="00287314" w:rsidP="003A5309">
      <w:pPr>
        <w:widowControl w:val="0"/>
        <w:autoSpaceDE w:val="0"/>
        <w:autoSpaceDN w:val="0"/>
        <w:spacing w:before="5"/>
        <w:jc w:val="both"/>
        <w:rPr>
          <w:rFonts w:eastAsia="Arial"/>
          <w:sz w:val="23"/>
          <w:lang w:eastAsia="en-GB" w:bidi="en-GB"/>
        </w:rPr>
      </w:pPr>
    </w:p>
    <w:p w14:paraId="0838B30A" w14:textId="77777777" w:rsidR="00287314" w:rsidRPr="00287314" w:rsidRDefault="00287314" w:rsidP="003A5309">
      <w:pPr>
        <w:widowControl w:val="0"/>
        <w:autoSpaceDE w:val="0"/>
        <w:autoSpaceDN w:val="0"/>
        <w:ind w:left="960"/>
        <w:jc w:val="both"/>
        <w:outlineLvl w:val="2"/>
        <w:rPr>
          <w:rFonts w:eastAsia="Arial"/>
          <w:b/>
          <w:bCs/>
          <w:lang w:eastAsia="en-GB" w:bidi="en-GB"/>
        </w:rPr>
      </w:pPr>
      <w:r w:rsidRPr="00287314">
        <w:rPr>
          <w:rFonts w:eastAsia="Arial"/>
          <w:b/>
          <w:bCs/>
          <w:lang w:eastAsia="en-GB" w:bidi="en-GB"/>
        </w:rPr>
        <w:t>Specific preventative measures</w:t>
      </w:r>
    </w:p>
    <w:p w14:paraId="023943EE" w14:textId="6F4E18E7" w:rsidR="00287314" w:rsidRPr="00287314" w:rsidRDefault="008964EA" w:rsidP="003A5309">
      <w:pPr>
        <w:widowControl w:val="0"/>
        <w:numPr>
          <w:ilvl w:val="0"/>
          <w:numId w:val="24"/>
        </w:numPr>
        <w:tabs>
          <w:tab w:val="left" w:pos="1680"/>
          <w:tab w:val="left" w:pos="1681"/>
        </w:tabs>
        <w:autoSpaceDE w:val="0"/>
        <w:autoSpaceDN w:val="0"/>
        <w:spacing w:before="1" w:line="293" w:lineRule="exact"/>
        <w:jc w:val="both"/>
        <w:rPr>
          <w:rFonts w:eastAsia="Arial"/>
          <w:szCs w:val="22"/>
          <w:lang w:eastAsia="en-GB" w:bidi="en-GB"/>
        </w:rPr>
      </w:pPr>
      <w:r>
        <w:rPr>
          <w:rFonts w:eastAsia="Arial"/>
          <w:szCs w:val="22"/>
          <w:lang w:eastAsia="en-GB" w:bidi="en-GB"/>
        </w:rPr>
        <w:t>D</w:t>
      </w:r>
      <w:r w:rsidR="00287314" w:rsidRPr="00287314">
        <w:rPr>
          <w:rFonts w:eastAsia="Arial"/>
          <w:szCs w:val="22"/>
          <w:lang w:eastAsia="en-GB" w:bidi="en-GB"/>
        </w:rPr>
        <w:t>iscuss concerns with your</w:t>
      </w:r>
      <w:r w:rsidR="00287314" w:rsidRPr="00287314">
        <w:rPr>
          <w:rFonts w:eastAsia="Arial"/>
          <w:spacing w:val="-3"/>
          <w:szCs w:val="22"/>
          <w:lang w:eastAsia="en-GB" w:bidi="en-GB"/>
        </w:rPr>
        <w:t xml:space="preserve"> </w:t>
      </w:r>
      <w:r w:rsidR="00287314" w:rsidRPr="00287314">
        <w:rPr>
          <w:rFonts w:eastAsia="Arial"/>
          <w:szCs w:val="22"/>
          <w:lang w:eastAsia="en-GB" w:bidi="en-GB"/>
        </w:rPr>
        <w:t>manager</w:t>
      </w:r>
      <w:r>
        <w:rPr>
          <w:rFonts w:eastAsia="Arial"/>
          <w:szCs w:val="22"/>
          <w:lang w:eastAsia="en-GB" w:bidi="en-GB"/>
        </w:rPr>
        <w:t>.</w:t>
      </w:r>
    </w:p>
    <w:p w14:paraId="69EFA4E6" w14:textId="221E4B55" w:rsidR="00287314" w:rsidRPr="00287314" w:rsidRDefault="008964EA"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Pr>
          <w:rFonts w:eastAsia="Arial"/>
          <w:szCs w:val="22"/>
          <w:lang w:eastAsia="en-GB" w:bidi="en-GB"/>
        </w:rPr>
        <w:t>R</w:t>
      </w:r>
      <w:r w:rsidR="00287314" w:rsidRPr="00287314">
        <w:rPr>
          <w:rFonts w:eastAsia="Arial"/>
          <w:szCs w:val="22"/>
          <w:lang w:eastAsia="en-GB" w:bidi="en-GB"/>
        </w:rPr>
        <w:t>equest support/backup where</w:t>
      </w:r>
      <w:r w:rsidR="00287314" w:rsidRPr="00287314">
        <w:rPr>
          <w:rFonts w:eastAsia="Arial"/>
          <w:spacing w:val="-1"/>
          <w:szCs w:val="22"/>
          <w:lang w:eastAsia="en-GB" w:bidi="en-GB"/>
        </w:rPr>
        <w:t xml:space="preserve"> </w:t>
      </w:r>
      <w:r w:rsidR="00287314" w:rsidRPr="00287314">
        <w:rPr>
          <w:rFonts w:eastAsia="Arial"/>
          <w:szCs w:val="22"/>
          <w:lang w:eastAsia="en-GB" w:bidi="en-GB"/>
        </w:rPr>
        <w:t>necessary</w:t>
      </w:r>
      <w:r>
        <w:rPr>
          <w:rFonts w:eastAsia="Arial"/>
          <w:szCs w:val="22"/>
          <w:lang w:eastAsia="en-GB" w:bidi="en-GB"/>
        </w:rPr>
        <w:t>.</w:t>
      </w:r>
    </w:p>
    <w:p w14:paraId="2996088A" w14:textId="7F3CC7A1" w:rsidR="00287314" w:rsidRPr="00287314" w:rsidRDefault="008964EA" w:rsidP="003A5309">
      <w:pPr>
        <w:widowControl w:val="0"/>
        <w:numPr>
          <w:ilvl w:val="0"/>
          <w:numId w:val="24"/>
        </w:numPr>
        <w:tabs>
          <w:tab w:val="left" w:pos="1680"/>
          <w:tab w:val="left" w:pos="1681"/>
        </w:tabs>
        <w:autoSpaceDE w:val="0"/>
        <w:autoSpaceDN w:val="0"/>
        <w:spacing w:line="292" w:lineRule="exact"/>
        <w:jc w:val="both"/>
        <w:rPr>
          <w:rFonts w:eastAsia="Arial"/>
          <w:szCs w:val="22"/>
          <w:lang w:eastAsia="en-GB" w:bidi="en-GB"/>
        </w:rPr>
      </w:pPr>
      <w:r>
        <w:rPr>
          <w:rFonts w:eastAsia="Arial"/>
          <w:szCs w:val="22"/>
          <w:lang w:eastAsia="en-GB" w:bidi="en-GB"/>
        </w:rPr>
        <w:t>M</w:t>
      </w:r>
      <w:r w:rsidR="00287314" w:rsidRPr="00287314">
        <w:rPr>
          <w:rFonts w:eastAsia="Arial"/>
          <w:szCs w:val="22"/>
          <w:lang w:eastAsia="en-GB" w:bidi="en-GB"/>
        </w:rPr>
        <w:t>aintain contact on visits (by the lone worker system and</w:t>
      </w:r>
      <w:r w:rsidR="00287314" w:rsidRPr="00287314">
        <w:rPr>
          <w:rFonts w:eastAsia="Arial"/>
          <w:spacing w:val="-8"/>
          <w:szCs w:val="22"/>
          <w:lang w:eastAsia="en-GB" w:bidi="en-GB"/>
        </w:rPr>
        <w:t xml:space="preserve"> </w:t>
      </w:r>
      <w:r w:rsidR="00287314" w:rsidRPr="00287314">
        <w:rPr>
          <w:rFonts w:eastAsia="Arial"/>
          <w:szCs w:val="22"/>
          <w:lang w:eastAsia="en-GB" w:bidi="en-GB"/>
        </w:rPr>
        <w:t>phone)</w:t>
      </w:r>
    </w:p>
    <w:p w14:paraId="7BD25FB6" w14:textId="36F36F0C" w:rsidR="00287314" w:rsidRPr="00287314" w:rsidRDefault="008964EA" w:rsidP="003A5309">
      <w:pPr>
        <w:widowControl w:val="0"/>
        <w:numPr>
          <w:ilvl w:val="0"/>
          <w:numId w:val="24"/>
        </w:numPr>
        <w:tabs>
          <w:tab w:val="left" w:pos="1680"/>
          <w:tab w:val="left" w:pos="1681"/>
        </w:tabs>
        <w:autoSpaceDE w:val="0"/>
        <w:autoSpaceDN w:val="0"/>
        <w:ind w:right="-9"/>
        <w:jc w:val="both"/>
        <w:rPr>
          <w:rFonts w:eastAsia="Arial"/>
          <w:szCs w:val="22"/>
          <w:lang w:eastAsia="en-GB" w:bidi="en-GB"/>
        </w:rPr>
      </w:pPr>
      <w:r>
        <w:rPr>
          <w:rFonts w:eastAsia="Arial"/>
          <w:szCs w:val="22"/>
          <w:lang w:eastAsia="en-GB" w:bidi="en-GB"/>
        </w:rPr>
        <w:t>I</w:t>
      </w:r>
      <w:r w:rsidR="00287314" w:rsidRPr="00287314">
        <w:rPr>
          <w:rFonts w:eastAsia="Arial"/>
          <w:szCs w:val="22"/>
          <w:lang w:eastAsia="en-GB" w:bidi="en-GB"/>
        </w:rPr>
        <w:t xml:space="preserve">f risks are unacceptable, see the customer/client at work </w:t>
      </w:r>
      <w:r>
        <w:rPr>
          <w:rFonts w:eastAsia="Arial"/>
          <w:szCs w:val="22"/>
          <w:lang w:eastAsia="en-GB" w:bidi="en-GB"/>
        </w:rPr>
        <w:t>w</w:t>
      </w:r>
      <w:r w:rsidR="00287314" w:rsidRPr="00287314">
        <w:rPr>
          <w:rFonts w:eastAsia="Arial"/>
          <w:szCs w:val="22"/>
          <w:lang w:eastAsia="en-GB" w:bidi="en-GB"/>
        </w:rPr>
        <w:t>here support is more easily</w:t>
      </w:r>
      <w:r w:rsidR="00287314" w:rsidRPr="00287314">
        <w:rPr>
          <w:rFonts w:eastAsia="Arial"/>
          <w:spacing w:val="-5"/>
          <w:szCs w:val="22"/>
          <w:lang w:eastAsia="en-GB" w:bidi="en-GB"/>
        </w:rPr>
        <w:t xml:space="preserve"> </w:t>
      </w:r>
      <w:r w:rsidR="00287314" w:rsidRPr="00287314">
        <w:rPr>
          <w:rFonts w:eastAsia="Arial"/>
          <w:szCs w:val="22"/>
          <w:lang w:eastAsia="en-GB" w:bidi="en-GB"/>
        </w:rPr>
        <w:t>provided</w:t>
      </w:r>
      <w:r>
        <w:rPr>
          <w:rFonts w:eastAsia="Arial"/>
          <w:szCs w:val="22"/>
          <w:lang w:eastAsia="en-GB" w:bidi="en-GB"/>
        </w:rPr>
        <w:t>.</w:t>
      </w:r>
    </w:p>
    <w:p w14:paraId="50AEB131" w14:textId="33F801D1" w:rsidR="00287314" w:rsidRPr="00287314" w:rsidRDefault="008964EA"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Pr>
          <w:rFonts w:eastAsia="Arial"/>
          <w:szCs w:val="22"/>
          <w:lang w:eastAsia="en-GB" w:bidi="en-GB"/>
        </w:rPr>
        <w:t>I</w:t>
      </w:r>
      <w:r w:rsidR="00287314" w:rsidRPr="00287314">
        <w:rPr>
          <w:rFonts w:eastAsia="Arial"/>
          <w:szCs w:val="22"/>
          <w:lang w:eastAsia="en-GB" w:bidi="en-GB"/>
        </w:rPr>
        <w:t>f meetings are likely to carry unacceptable risks, restrict/ control</w:t>
      </w:r>
      <w:r w:rsidR="00287314" w:rsidRPr="00287314">
        <w:rPr>
          <w:rFonts w:eastAsia="Arial"/>
          <w:spacing w:val="-13"/>
          <w:szCs w:val="22"/>
          <w:lang w:eastAsia="en-GB" w:bidi="en-GB"/>
        </w:rPr>
        <w:t xml:space="preserve"> </w:t>
      </w:r>
      <w:proofErr w:type="gramStart"/>
      <w:r w:rsidR="00287314" w:rsidRPr="00287314">
        <w:rPr>
          <w:rFonts w:eastAsia="Arial"/>
          <w:szCs w:val="22"/>
          <w:lang w:eastAsia="en-GB" w:bidi="en-GB"/>
        </w:rPr>
        <w:t>contact</w:t>
      </w:r>
      <w:r>
        <w:rPr>
          <w:rFonts w:eastAsia="Arial"/>
          <w:szCs w:val="22"/>
          <w:lang w:eastAsia="en-GB" w:bidi="en-GB"/>
        </w:rPr>
        <w:t>..</w:t>
      </w:r>
      <w:proofErr w:type="gramEnd"/>
    </w:p>
    <w:p w14:paraId="58D08A2D" w14:textId="4C6A7C54" w:rsidR="00287314" w:rsidRPr="00287314" w:rsidRDefault="008964EA" w:rsidP="003A5309">
      <w:pPr>
        <w:widowControl w:val="0"/>
        <w:numPr>
          <w:ilvl w:val="0"/>
          <w:numId w:val="24"/>
        </w:numPr>
        <w:tabs>
          <w:tab w:val="left" w:pos="1680"/>
          <w:tab w:val="left" w:pos="1681"/>
        </w:tabs>
        <w:autoSpaceDE w:val="0"/>
        <w:autoSpaceDN w:val="0"/>
        <w:spacing w:line="293" w:lineRule="exact"/>
        <w:jc w:val="both"/>
        <w:rPr>
          <w:rFonts w:eastAsia="Arial"/>
          <w:szCs w:val="22"/>
          <w:lang w:eastAsia="en-GB" w:bidi="en-GB"/>
        </w:rPr>
      </w:pPr>
      <w:r>
        <w:rPr>
          <w:rFonts w:eastAsia="Arial"/>
          <w:szCs w:val="22"/>
          <w:lang w:eastAsia="en-GB" w:bidi="en-GB"/>
        </w:rPr>
        <w:t>A</w:t>
      </w:r>
      <w:r w:rsidR="00287314" w:rsidRPr="00287314">
        <w:rPr>
          <w:rFonts w:eastAsia="Arial"/>
          <w:szCs w:val="22"/>
          <w:lang w:eastAsia="en-GB" w:bidi="en-GB"/>
        </w:rPr>
        <w:t>rrange morning meetings where there is a history of alcohol</w:t>
      </w:r>
      <w:r w:rsidR="00287314" w:rsidRPr="00287314">
        <w:rPr>
          <w:rFonts w:eastAsia="Arial"/>
          <w:spacing w:val="-12"/>
          <w:szCs w:val="22"/>
          <w:lang w:eastAsia="en-GB" w:bidi="en-GB"/>
        </w:rPr>
        <w:t xml:space="preserve"> </w:t>
      </w:r>
      <w:r w:rsidR="00287314" w:rsidRPr="00287314">
        <w:rPr>
          <w:rFonts w:eastAsia="Arial"/>
          <w:szCs w:val="22"/>
          <w:lang w:eastAsia="en-GB" w:bidi="en-GB"/>
        </w:rPr>
        <w:t>abuse</w:t>
      </w:r>
      <w:r>
        <w:rPr>
          <w:rFonts w:eastAsia="Arial"/>
          <w:szCs w:val="22"/>
          <w:lang w:eastAsia="en-GB" w:bidi="en-GB"/>
        </w:rPr>
        <w:t>.</w:t>
      </w:r>
    </w:p>
    <w:p w14:paraId="5351D755" w14:textId="2C306E58" w:rsidR="00287314" w:rsidRPr="00287314" w:rsidRDefault="008964EA" w:rsidP="003A5309">
      <w:pPr>
        <w:widowControl w:val="0"/>
        <w:numPr>
          <w:ilvl w:val="0"/>
          <w:numId w:val="24"/>
        </w:numPr>
        <w:tabs>
          <w:tab w:val="left" w:pos="1680"/>
          <w:tab w:val="left" w:pos="1681"/>
        </w:tabs>
        <w:autoSpaceDE w:val="0"/>
        <w:autoSpaceDN w:val="0"/>
        <w:spacing w:before="2" w:line="235" w:lineRule="auto"/>
        <w:ind w:right="1504"/>
        <w:jc w:val="both"/>
        <w:rPr>
          <w:rFonts w:eastAsia="Arial"/>
          <w:szCs w:val="22"/>
          <w:lang w:eastAsia="en-GB" w:bidi="en-GB"/>
        </w:rPr>
      </w:pPr>
      <w:r>
        <w:rPr>
          <w:rFonts w:eastAsia="Arial"/>
          <w:szCs w:val="22"/>
          <w:lang w:eastAsia="en-GB" w:bidi="en-GB"/>
        </w:rPr>
        <w:t>I</w:t>
      </w:r>
      <w:r w:rsidR="00287314" w:rsidRPr="00287314">
        <w:rPr>
          <w:rFonts w:eastAsia="Arial"/>
          <w:szCs w:val="22"/>
          <w:lang w:eastAsia="en-GB" w:bidi="en-GB"/>
        </w:rPr>
        <w:t>f a meeting takes place at work, ensure no loose objects</w:t>
      </w:r>
      <w:r>
        <w:rPr>
          <w:rFonts w:eastAsia="Arial"/>
          <w:szCs w:val="22"/>
          <w:lang w:eastAsia="en-GB" w:bidi="en-GB"/>
        </w:rPr>
        <w:t>.</w:t>
      </w:r>
      <w:r w:rsidR="00287314" w:rsidRPr="00287314">
        <w:rPr>
          <w:rFonts w:eastAsia="Arial"/>
          <w:szCs w:val="22"/>
          <w:lang w:eastAsia="en-GB" w:bidi="en-GB"/>
        </w:rPr>
        <w:t xml:space="preserve"> can be used</w:t>
      </w:r>
      <w:r w:rsidR="00287314" w:rsidRPr="00287314">
        <w:rPr>
          <w:rFonts w:eastAsia="Arial"/>
          <w:spacing w:val="-25"/>
          <w:szCs w:val="22"/>
          <w:lang w:eastAsia="en-GB" w:bidi="en-GB"/>
        </w:rPr>
        <w:t xml:space="preserve"> </w:t>
      </w:r>
      <w:r w:rsidR="00287314" w:rsidRPr="00287314">
        <w:rPr>
          <w:rFonts w:eastAsia="Arial"/>
          <w:szCs w:val="22"/>
          <w:lang w:eastAsia="en-GB" w:bidi="en-GB"/>
        </w:rPr>
        <w:t>as weapons</w:t>
      </w:r>
      <w:r>
        <w:rPr>
          <w:rFonts w:eastAsia="Arial"/>
          <w:szCs w:val="22"/>
          <w:lang w:eastAsia="en-GB" w:bidi="en-GB"/>
        </w:rPr>
        <w:t>.</w:t>
      </w:r>
    </w:p>
    <w:p w14:paraId="05BEC2CE" w14:textId="5905F8EA" w:rsidR="00287314" w:rsidRPr="00287314" w:rsidRDefault="008964EA" w:rsidP="003A5309">
      <w:pPr>
        <w:widowControl w:val="0"/>
        <w:numPr>
          <w:ilvl w:val="0"/>
          <w:numId w:val="24"/>
        </w:numPr>
        <w:tabs>
          <w:tab w:val="left" w:pos="1680"/>
          <w:tab w:val="left" w:pos="1681"/>
        </w:tabs>
        <w:autoSpaceDE w:val="0"/>
        <w:autoSpaceDN w:val="0"/>
        <w:spacing w:before="3"/>
        <w:jc w:val="both"/>
        <w:rPr>
          <w:rFonts w:eastAsia="Arial"/>
          <w:szCs w:val="22"/>
          <w:lang w:eastAsia="en-GB" w:bidi="en-GB"/>
        </w:rPr>
      </w:pPr>
      <w:r>
        <w:rPr>
          <w:rFonts w:eastAsia="Arial"/>
          <w:szCs w:val="22"/>
          <w:lang w:eastAsia="en-GB" w:bidi="en-GB"/>
        </w:rPr>
        <w:t>A</w:t>
      </w:r>
      <w:r w:rsidR="00287314" w:rsidRPr="00287314">
        <w:rPr>
          <w:rFonts w:eastAsia="Arial"/>
          <w:szCs w:val="22"/>
          <w:lang w:eastAsia="en-GB" w:bidi="en-GB"/>
        </w:rPr>
        <w:t>rrange seating to allow escape in cases of</w:t>
      </w:r>
      <w:r w:rsidR="00287314" w:rsidRPr="00287314">
        <w:rPr>
          <w:rFonts w:eastAsia="Arial"/>
          <w:spacing w:val="-7"/>
          <w:szCs w:val="22"/>
          <w:lang w:eastAsia="en-GB" w:bidi="en-GB"/>
        </w:rPr>
        <w:t xml:space="preserve"> </w:t>
      </w:r>
      <w:r w:rsidR="00287314" w:rsidRPr="00287314">
        <w:rPr>
          <w:rFonts w:eastAsia="Arial"/>
          <w:szCs w:val="22"/>
          <w:lang w:eastAsia="en-GB" w:bidi="en-GB"/>
        </w:rPr>
        <w:t>emergency</w:t>
      </w:r>
      <w:r>
        <w:rPr>
          <w:rFonts w:eastAsia="Arial"/>
          <w:szCs w:val="22"/>
          <w:lang w:eastAsia="en-GB" w:bidi="en-GB"/>
        </w:rPr>
        <w:t>.</w:t>
      </w:r>
    </w:p>
    <w:p w14:paraId="02441409" w14:textId="77777777" w:rsidR="00287314" w:rsidRPr="00287314" w:rsidRDefault="00287314" w:rsidP="00287314">
      <w:pPr>
        <w:widowControl w:val="0"/>
        <w:autoSpaceDE w:val="0"/>
        <w:autoSpaceDN w:val="0"/>
        <w:spacing w:before="9"/>
        <w:rPr>
          <w:rFonts w:eastAsia="Arial"/>
          <w:sz w:val="23"/>
          <w:lang w:eastAsia="en-GB" w:bidi="en-GB"/>
        </w:rPr>
      </w:pPr>
    </w:p>
    <w:p w14:paraId="08C13D6B" w14:textId="77777777" w:rsidR="00287314" w:rsidRPr="00287314" w:rsidRDefault="00287314" w:rsidP="00287314">
      <w:pPr>
        <w:widowControl w:val="0"/>
        <w:autoSpaceDE w:val="0"/>
        <w:autoSpaceDN w:val="0"/>
        <w:spacing w:before="1"/>
        <w:ind w:left="960"/>
        <w:outlineLvl w:val="3"/>
        <w:rPr>
          <w:rFonts w:eastAsia="Arial"/>
          <w:b/>
          <w:bCs/>
          <w:i/>
          <w:lang w:eastAsia="en-GB" w:bidi="en-GB"/>
        </w:rPr>
      </w:pPr>
      <w:r w:rsidRPr="00287314">
        <w:rPr>
          <w:rFonts w:eastAsia="Arial"/>
          <w:b/>
          <w:bCs/>
          <w:i/>
          <w:lang w:eastAsia="en-GB" w:bidi="en-GB"/>
        </w:rPr>
        <w:t>During the encounter</w:t>
      </w:r>
    </w:p>
    <w:p w14:paraId="785DE26D" w14:textId="77777777" w:rsidR="00287314" w:rsidRPr="00287314" w:rsidRDefault="00287314" w:rsidP="00287314">
      <w:pPr>
        <w:widowControl w:val="0"/>
        <w:autoSpaceDE w:val="0"/>
        <w:autoSpaceDN w:val="0"/>
        <w:spacing w:before="11"/>
        <w:rPr>
          <w:rFonts w:eastAsia="Arial"/>
          <w:b/>
          <w:i/>
          <w:sz w:val="23"/>
          <w:lang w:eastAsia="en-GB" w:bidi="en-GB"/>
        </w:rPr>
      </w:pPr>
    </w:p>
    <w:p w14:paraId="44C4550B" w14:textId="77777777" w:rsidR="00287314" w:rsidRPr="00287314" w:rsidRDefault="00287314" w:rsidP="00287314">
      <w:pPr>
        <w:widowControl w:val="0"/>
        <w:autoSpaceDE w:val="0"/>
        <w:autoSpaceDN w:val="0"/>
        <w:ind w:left="960"/>
        <w:rPr>
          <w:rFonts w:eastAsia="Arial"/>
          <w:b/>
          <w:szCs w:val="22"/>
          <w:lang w:eastAsia="en-GB" w:bidi="en-GB"/>
        </w:rPr>
      </w:pPr>
      <w:r w:rsidRPr="00287314">
        <w:rPr>
          <w:rFonts w:eastAsia="Arial"/>
          <w:b/>
          <w:szCs w:val="22"/>
          <w:lang w:eastAsia="en-GB" w:bidi="en-GB"/>
        </w:rPr>
        <w:t>Assess the risk</w:t>
      </w:r>
    </w:p>
    <w:p w14:paraId="3AFF4F74" w14:textId="77777777" w:rsidR="00287314" w:rsidRPr="00287314" w:rsidRDefault="00287314" w:rsidP="00287314">
      <w:pPr>
        <w:widowControl w:val="0"/>
        <w:autoSpaceDE w:val="0"/>
        <w:autoSpaceDN w:val="0"/>
        <w:ind w:left="960"/>
        <w:rPr>
          <w:rFonts w:eastAsia="Arial"/>
          <w:lang w:eastAsia="en-GB" w:bidi="en-GB"/>
        </w:rPr>
      </w:pPr>
      <w:r w:rsidRPr="00287314">
        <w:rPr>
          <w:rFonts w:eastAsia="Arial"/>
          <w:lang w:eastAsia="en-GB" w:bidi="en-GB"/>
        </w:rPr>
        <w:t>Look for signs of high risk and watch out for danger signals.</w:t>
      </w:r>
    </w:p>
    <w:p w14:paraId="6F97E16A" w14:textId="77777777" w:rsidR="00287314" w:rsidRPr="00287314" w:rsidRDefault="00287314" w:rsidP="00287314">
      <w:pPr>
        <w:widowControl w:val="0"/>
        <w:autoSpaceDE w:val="0"/>
        <w:autoSpaceDN w:val="0"/>
        <w:rPr>
          <w:rFonts w:eastAsia="Arial"/>
          <w:lang w:eastAsia="en-GB" w:bidi="en-GB"/>
        </w:rPr>
      </w:pPr>
    </w:p>
    <w:p w14:paraId="30AF9C44" w14:textId="77777777" w:rsidR="00287314" w:rsidRPr="00287314" w:rsidRDefault="00287314" w:rsidP="00287314">
      <w:pPr>
        <w:widowControl w:val="0"/>
        <w:autoSpaceDE w:val="0"/>
        <w:autoSpaceDN w:val="0"/>
        <w:ind w:left="960"/>
        <w:outlineLvl w:val="2"/>
        <w:rPr>
          <w:rFonts w:eastAsia="Arial"/>
          <w:b/>
          <w:bCs/>
          <w:lang w:eastAsia="en-GB" w:bidi="en-GB"/>
        </w:rPr>
      </w:pPr>
      <w:r w:rsidRPr="00287314">
        <w:rPr>
          <w:rFonts w:eastAsia="Arial"/>
          <w:b/>
          <w:bCs/>
          <w:lang w:eastAsia="en-GB" w:bidi="en-GB"/>
        </w:rPr>
        <w:t>High Risk Indicators</w:t>
      </w:r>
    </w:p>
    <w:p w14:paraId="5C0AA0D0" w14:textId="552B05C5" w:rsidR="00287314" w:rsidRPr="00287314" w:rsidRDefault="008964EA" w:rsidP="003A5309">
      <w:pPr>
        <w:widowControl w:val="0"/>
        <w:numPr>
          <w:ilvl w:val="0"/>
          <w:numId w:val="24"/>
        </w:numPr>
        <w:tabs>
          <w:tab w:val="left" w:pos="1680"/>
          <w:tab w:val="left" w:pos="1681"/>
        </w:tabs>
        <w:autoSpaceDE w:val="0"/>
        <w:autoSpaceDN w:val="0"/>
        <w:spacing w:before="1" w:line="293" w:lineRule="exact"/>
        <w:rPr>
          <w:rFonts w:eastAsia="Arial"/>
          <w:szCs w:val="22"/>
          <w:lang w:eastAsia="en-GB" w:bidi="en-GB"/>
        </w:rPr>
      </w:pPr>
      <w:r>
        <w:rPr>
          <w:rFonts w:eastAsia="Arial"/>
          <w:szCs w:val="22"/>
          <w:lang w:eastAsia="en-GB" w:bidi="en-GB"/>
        </w:rPr>
        <w:t>A</w:t>
      </w:r>
      <w:r w:rsidR="00287314" w:rsidRPr="00287314">
        <w:rPr>
          <w:rFonts w:eastAsia="Arial"/>
          <w:szCs w:val="22"/>
          <w:lang w:eastAsia="en-GB" w:bidi="en-GB"/>
        </w:rPr>
        <w:t>ny unexpected</w:t>
      </w:r>
      <w:r w:rsidR="00287314" w:rsidRPr="00287314">
        <w:rPr>
          <w:rFonts w:eastAsia="Arial"/>
          <w:spacing w:val="-4"/>
          <w:szCs w:val="22"/>
          <w:lang w:eastAsia="en-GB" w:bidi="en-GB"/>
        </w:rPr>
        <w:t xml:space="preserve"> </w:t>
      </w:r>
      <w:r w:rsidR="00287314" w:rsidRPr="00287314">
        <w:rPr>
          <w:rFonts w:eastAsia="Arial"/>
          <w:szCs w:val="22"/>
          <w:lang w:eastAsia="en-GB" w:bidi="en-GB"/>
        </w:rPr>
        <w:t>person</w:t>
      </w:r>
    </w:p>
    <w:p w14:paraId="1EC829AD" w14:textId="6E892B75" w:rsidR="00287314" w:rsidRPr="00287314" w:rsidRDefault="00DA6200"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E</w:t>
      </w:r>
      <w:r w:rsidR="00287314" w:rsidRPr="00287314">
        <w:rPr>
          <w:rFonts w:eastAsia="Arial"/>
          <w:szCs w:val="22"/>
          <w:lang w:eastAsia="en-GB" w:bidi="en-GB"/>
        </w:rPr>
        <w:t>ffect of</w:t>
      </w:r>
      <w:r w:rsidR="00287314" w:rsidRPr="00287314">
        <w:rPr>
          <w:rFonts w:eastAsia="Arial"/>
          <w:spacing w:val="-3"/>
          <w:szCs w:val="22"/>
          <w:lang w:eastAsia="en-GB" w:bidi="en-GB"/>
        </w:rPr>
        <w:t xml:space="preserve"> </w:t>
      </w:r>
      <w:r w:rsidR="00287314" w:rsidRPr="00287314">
        <w:rPr>
          <w:rFonts w:eastAsia="Arial"/>
          <w:szCs w:val="22"/>
          <w:lang w:eastAsia="en-GB" w:bidi="en-GB"/>
        </w:rPr>
        <w:t>alcohol/drugs</w:t>
      </w:r>
    </w:p>
    <w:p w14:paraId="7FF38AB7" w14:textId="1F551FFE" w:rsidR="00287314" w:rsidRPr="00287314" w:rsidRDefault="00DA6200"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otential weapons (loose movable objects are potential</w:t>
      </w:r>
      <w:r w:rsidR="00287314" w:rsidRPr="00287314">
        <w:rPr>
          <w:rFonts w:eastAsia="Arial"/>
          <w:spacing w:val="-1"/>
          <w:szCs w:val="22"/>
          <w:lang w:eastAsia="en-GB" w:bidi="en-GB"/>
        </w:rPr>
        <w:t xml:space="preserve"> </w:t>
      </w:r>
      <w:r w:rsidR="00287314" w:rsidRPr="00287314">
        <w:rPr>
          <w:rFonts w:eastAsia="Arial"/>
          <w:szCs w:val="22"/>
          <w:lang w:eastAsia="en-GB" w:bidi="en-GB"/>
        </w:rPr>
        <w:t>weapons)</w:t>
      </w:r>
    </w:p>
    <w:p w14:paraId="3D1D8983" w14:textId="1FB909C0" w:rsidR="00287314" w:rsidRPr="00287314" w:rsidRDefault="00DA6200"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F</w:t>
      </w:r>
      <w:r w:rsidR="00287314" w:rsidRPr="00287314">
        <w:rPr>
          <w:rFonts w:eastAsia="Arial"/>
          <w:szCs w:val="22"/>
          <w:lang w:eastAsia="en-GB" w:bidi="en-GB"/>
        </w:rPr>
        <w:t>rustration caused by circumstances immediately before the encounter</w:t>
      </w:r>
      <w:r w:rsidR="00287314" w:rsidRPr="00287314">
        <w:rPr>
          <w:rFonts w:eastAsia="Arial"/>
          <w:spacing w:val="-16"/>
          <w:szCs w:val="22"/>
          <w:lang w:eastAsia="en-GB" w:bidi="en-GB"/>
        </w:rPr>
        <w:t xml:space="preserve"> </w:t>
      </w:r>
      <w:r w:rsidR="00287314" w:rsidRPr="00287314">
        <w:rPr>
          <w:rFonts w:eastAsia="Arial"/>
          <w:szCs w:val="22"/>
          <w:lang w:eastAsia="en-GB" w:bidi="en-GB"/>
        </w:rPr>
        <w:t>e.g.</w:t>
      </w:r>
    </w:p>
    <w:p w14:paraId="31314A52" w14:textId="18B7C040" w:rsidR="00287314" w:rsidRPr="00287314" w:rsidRDefault="00DA6200" w:rsidP="003A5309">
      <w:pPr>
        <w:widowControl w:val="0"/>
        <w:numPr>
          <w:ilvl w:val="1"/>
          <w:numId w:val="24"/>
        </w:numPr>
        <w:tabs>
          <w:tab w:val="left" w:pos="2094"/>
        </w:tabs>
        <w:autoSpaceDE w:val="0"/>
        <w:autoSpaceDN w:val="0"/>
        <w:spacing w:line="286" w:lineRule="exact"/>
        <w:rPr>
          <w:rFonts w:eastAsia="Arial"/>
          <w:szCs w:val="22"/>
          <w:lang w:eastAsia="en-GB" w:bidi="en-GB"/>
        </w:rPr>
      </w:pPr>
      <w:r>
        <w:rPr>
          <w:rFonts w:eastAsia="Arial"/>
          <w:szCs w:val="22"/>
          <w:lang w:eastAsia="en-GB" w:bidi="en-GB"/>
        </w:rPr>
        <w:t>L</w:t>
      </w:r>
      <w:r w:rsidR="00287314" w:rsidRPr="00287314">
        <w:rPr>
          <w:rFonts w:eastAsia="Arial"/>
          <w:szCs w:val="22"/>
          <w:lang w:eastAsia="en-GB" w:bidi="en-GB"/>
        </w:rPr>
        <w:t>ong</w:t>
      </w:r>
      <w:r w:rsidR="00287314" w:rsidRPr="00287314">
        <w:rPr>
          <w:rFonts w:eastAsia="Arial"/>
          <w:spacing w:val="-2"/>
          <w:szCs w:val="22"/>
          <w:lang w:eastAsia="en-GB" w:bidi="en-GB"/>
        </w:rPr>
        <w:t xml:space="preserve"> </w:t>
      </w:r>
      <w:r w:rsidR="00287314" w:rsidRPr="00287314">
        <w:rPr>
          <w:rFonts w:eastAsia="Arial"/>
          <w:szCs w:val="22"/>
          <w:lang w:eastAsia="en-GB" w:bidi="en-GB"/>
        </w:rPr>
        <w:t>delays</w:t>
      </w:r>
    </w:p>
    <w:p w14:paraId="4AFCFC90" w14:textId="5C572540" w:rsidR="00287314" w:rsidRPr="00287314" w:rsidRDefault="00DA6200" w:rsidP="003A5309">
      <w:pPr>
        <w:widowControl w:val="0"/>
        <w:numPr>
          <w:ilvl w:val="1"/>
          <w:numId w:val="24"/>
        </w:numPr>
        <w:tabs>
          <w:tab w:val="left" w:pos="2094"/>
        </w:tabs>
        <w:autoSpaceDE w:val="0"/>
        <w:autoSpaceDN w:val="0"/>
        <w:spacing w:line="276" w:lineRule="exact"/>
        <w:rPr>
          <w:rFonts w:eastAsia="Arial"/>
          <w:szCs w:val="22"/>
          <w:lang w:eastAsia="en-GB" w:bidi="en-GB"/>
        </w:rPr>
      </w:pPr>
      <w:r>
        <w:rPr>
          <w:rFonts w:eastAsia="Arial"/>
          <w:szCs w:val="22"/>
          <w:lang w:eastAsia="en-GB" w:bidi="en-GB"/>
        </w:rPr>
        <w:t>N</w:t>
      </w:r>
      <w:r w:rsidR="00287314" w:rsidRPr="00287314">
        <w:rPr>
          <w:rFonts w:eastAsia="Arial"/>
          <w:szCs w:val="22"/>
          <w:lang w:eastAsia="en-GB" w:bidi="en-GB"/>
        </w:rPr>
        <w:t>oisy/crowded waiting areas</w:t>
      </w:r>
    </w:p>
    <w:p w14:paraId="6671F2CE" w14:textId="163CE577" w:rsidR="00287314" w:rsidRPr="00287314" w:rsidRDefault="00DA6200" w:rsidP="003A5309">
      <w:pPr>
        <w:widowControl w:val="0"/>
        <w:numPr>
          <w:ilvl w:val="1"/>
          <w:numId w:val="24"/>
        </w:numPr>
        <w:tabs>
          <w:tab w:val="left" w:pos="2094"/>
        </w:tabs>
        <w:autoSpaceDE w:val="0"/>
        <w:autoSpaceDN w:val="0"/>
        <w:spacing w:line="276" w:lineRule="exact"/>
        <w:rPr>
          <w:rFonts w:eastAsia="Arial"/>
          <w:szCs w:val="22"/>
          <w:lang w:eastAsia="en-GB" w:bidi="en-GB"/>
        </w:rPr>
      </w:pPr>
      <w:r>
        <w:rPr>
          <w:rFonts w:eastAsia="Arial"/>
          <w:szCs w:val="22"/>
          <w:lang w:eastAsia="en-GB" w:bidi="en-GB"/>
        </w:rPr>
        <w:t>R</w:t>
      </w:r>
      <w:r w:rsidR="00287314" w:rsidRPr="00287314">
        <w:rPr>
          <w:rFonts w:eastAsia="Arial"/>
          <w:szCs w:val="22"/>
          <w:lang w:eastAsia="en-GB" w:bidi="en-GB"/>
        </w:rPr>
        <w:t>e-direction from one place to</w:t>
      </w:r>
      <w:r w:rsidR="00287314" w:rsidRPr="00287314">
        <w:rPr>
          <w:rFonts w:eastAsia="Arial"/>
          <w:spacing w:val="-7"/>
          <w:szCs w:val="22"/>
          <w:lang w:eastAsia="en-GB" w:bidi="en-GB"/>
        </w:rPr>
        <w:t xml:space="preserve"> </w:t>
      </w:r>
      <w:r w:rsidR="00287314" w:rsidRPr="00287314">
        <w:rPr>
          <w:rFonts w:eastAsia="Arial"/>
          <w:szCs w:val="22"/>
          <w:lang w:eastAsia="en-GB" w:bidi="en-GB"/>
        </w:rPr>
        <w:t>another</w:t>
      </w:r>
    </w:p>
    <w:p w14:paraId="3C7CC884" w14:textId="77777777" w:rsidR="00287314" w:rsidRPr="00287314" w:rsidRDefault="00287314" w:rsidP="003A5309">
      <w:pPr>
        <w:widowControl w:val="0"/>
        <w:numPr>
          <w:ilvl w:val="0"/>
          <w:numId w:val="24"/>
        </w:numPr>
        <w:tabs>
          <w:tab w:val="left" w:pos="1680"/>
          <w:tab w:val="left" w:pos="1681"/>
        </w:tabs>
        <w:autoSpaceDE w:val="0"/>
        <w:autoSpaceDN w:val="0"/>
        <w:spacing w:line="284" w:lineRule="exact"/>
        <w:rPr>
          <w:rFonts w:eastAsia="Arial"/>
          <w:szCs w:val="22"/>
          <w:lang w:eastAsia="en-GB" w:bidi="en-GB"/>
        </w:rPr>
      </w:pPr>
      <w:r w:rsidRPr="00287314">
        <w:rPr>
          <w:rFonts w:eastAsia="Arial"/>
          <w:szCs w:val="22"/>
          <w:lang w:eastAsia="en-GB" w:bidi="en-GB"/>
        </w:rPr>
        <w:t>isolation - no colleagues</w:t>
      </w:r>
      <w:r w:rsidRPr="00287314">
        <w:rPr>
          <w:rFonts w:eastAsia="Arial"/>
          <w:spacing w:val="-3"/>
          <w:szCs w:val="22"/>
          <w:lang w:eastAsia="en-GB" w:bidi="en-GB"/>
        </w:rPr>
        <w:t xml:space="preserve"> </w:t>
      </w:r>
      <w:r w:rsidRPr="00287314">
        <w:rPr>
          <w:rFonts w:eastAsia="Arial"/>
          <w:szCs w:val="22"/>
          <w:lang w:eastAsia="en-GB" w:bidi="en-GB"/>
        </w:rPr>
        <w:t>nearby</w:t>
      </w:r>
    </w:p>
    <w:p w14:paraId="1A253736" w14:textId="77777777" w:rsidR="00287314" w:rsidRPr="00287314" w:rsidRDefault="00287314" w:rsidP="00287314">
      <w:pPr>
        <w:widowControl w:val="0"/>
        <w:autoSpaceDE w:val="0"/>
        <w:autoSpaceDN w:val="0"/>
        <w:spacing w:before="7"/>
        <w:rPr>
          <w:rFonts w:eastAsia="Arial"/>
          <w:sz w:val="23"/>
          <w:lang w:eastAsia="en-GB" w:bidi="en-GB"/>
        </w:rPr>
      </w:pPr>
    </w:p>
    <w:p w14:paraId="20C3E27E" w14:textId="77777777" w:rsidR="00287314" w:rsidRPr="00287314" w:rsidRDefault="00287314" w:rsidP="00287314">
      <w:pPr>
        <w:widowControl w:val="0"/>
        <w:autoSpaceDE w:val="0"/>
        <w:autoSpaceDN w:val="0"/>
        <w:spacing w:before="1"/>
        <w:ind w:left="960"/>
        <w:outlineLvl w:val="2"/>
        <w:rPr>
          <w:rFonts w:eastAsia="Arial"/>
          <w:b/>
          <w:bCs/>
          <w:lang w:eastAsia="en-GB" w:bidi="en-GB"/>
        </w:rPr>
      </w:pPr>
      <w:r w:rsidRPr="00287314">
        <w:rPr>
          <w:rFonts w:eastAsia="Arial"/>
          <w:b/>
          <w:bCs/>
          <w:lang w:eastAsia="en-GB" w:bidi="en-GB"/>
        </w:rPr>
        <w:t>Danger Signals (in the potential assailant)</w:t>
      </w:r>
    </w:p>
    <w:p w14:paraId="15D4C761" w14:textId="1C38CD00" w:rsidR="00287314" w:rsidRPr="00287314" w:rsidRDefault="00287314" w:rsidP="00287314">
      <w:pPr>
        <w:widowControl w:val="0"/>
        <w:autoSpaceDE w:val="0"/>
        <w:autoSpaceDN w:val="0"/>
        <w:ind w:left="960" w:right="791"/>
        <w:rPr>
          <w:rFonts w:eastAsia="Arial"/>
          <w:lang w:eastAsia="en-GB" w:bidi="en-GB"/>
        </w:rPr>
      </w:pPr>
      <w:r w:rsidRPr="00287314">
        <w:rPr>
          <w:rFonts w:eastAsia="Arial"/>
          <w:lang w:eastAsia="en-GB" w:bidi="en-GB"/>
        </w:rPr>
        <w:t>These signals can be equally relevant whether given in a quiet, calm tone or shouted in an angry manner</w:t>
      </w:r>
      <w:r w:rsidR="006F4B73">
        <w:rPr>
          <w:rFonts w:eastAsia="Arial"/>
          <w:lang w:eastAsia="en-GB" w:bidi="en-GB"/>
        </w:rPr>
        <w:t>.</w:t>
      </w:r>
    </w:p>
    <w:p w14:paraId="1EF19248" w14:textId="77777777" w:rsidR="00287314" w:rsidRPr="00287314" w:rsidRDefault="00287314" w:rsidP="00287314">
      <w:pPr>
        <w:widowControl w:val="0"/>
        <w:autoSpaceDE w:val="0"/>
        <w:autoSpaceDN w:val="0"/>
        <w:rPr>
          <w:rFonts w:eastAsia="Arial"/>
          <w:lang w:eastAsia="en-GB" w:bidi="en-GB"/>
        </w:rPr>
      </w:pPr>
    </w:p>
    <w:p w14:paraId="348596EB" w14:textId="77777777" w:rsidR="00287314" w:rsidRPr="00287314" w:rsidRDefault="00287314" w:rsidP="00287314">
      <w:pPr>
        <w:widowControl w:val="0"/>
        <w:autoSpaceDE w:val="0"/>
        <w:autoSpaceDN w:val="0"/>
        <w:ind w:left="960"/>
        <w:outlineLvl w:val="2"/>
        <w:rPr>
          <w:rFonts w:eastAsia="Arial"/>
          <w:b/>
          <w:bCs/>
          <w:lang w:eastAsia="en-GB" w:bidi="en-GB"/>
        </w:rPr>
      </w:pPr>
      <w:r w:rsidRPr="00287314">
        <w:rPr>
          <w:rFonts w:eastAsia="Arial"/>
          <w:b/>
          <w:bCs/>
          <w:lang w:eastAsia="en-GB" w:bidi="en-GB"/>
        </w:rPr>
        <w:t>Appearance:</w:t>
      </w:r>
    </w:p>
    <w:p w14:paraId="03FB8925" w14:textId="5D88DC13" w:rsidR="00287314" w:rsidRPr="00287314" w:rsidRDefault="00384BE8" w:rsidP="003A5309">
      <w:pPr>
        <w:widowControl w:val="0"/>
        <w:numPr>
          <w:ilvl w:val="0"/>
          <w:numId w:val="24"/>
        </w:numPr>
        <w:tabs>
          <w:tab w:val="left" w:pos="1680"/>
          <w:tab w:val="left" w:pos="1681"/>
        </w:tabs>
        <w:autoSpaceDE w:val="0"/>
        <w:autoSpaceDN w:val="0"/>
        <w:spacing w:before="1" w:line="293" w:lineRule="exact"/>
        <w:rPr>
          <w:rFonts w:eastAsia="Arial"/>
          <w:szCs w:val="22"/>
          <w:lang w:eastAsia="en-GB" w:bidi="en-GB"/>
        </w:rPr>
      </w:pPr>
      <w:r>
        <w:rPr>
          <w:rFonts w:eastAsia="Arial"/>
          <w:szCs w:val="22"/>
          <w:lang w:eastAsia="en-GB" w:bidi="en-GB"/>
        </w:rPr>
        <w:t xml:space="preserve">Emotional, e.g. </w:t>
      </w:r>
      <w:r w:rsidR="00287314" w:rsidRPr="00287314">
        <w:rPr>
          <w:rFonts w:eastAsia="Arial"/>
          <w:szCs w:val="22"/>
          <w:lang w:eastAsia="en-GB" w:bidi="en-GB"/>
        </w:rPr>
        <w:t>tearful</w:t>
      </w:r>
      <w:r>
        <w:rPr>
          <w:rFonts w:eastAsia="Arial"/>
          <w:szCs w:val="22"/>
          <w:lang w:eastAsia="en-GB" w:bidi="en-GB"/>
        </w:rPr>
        <w:t>, upset</w:t>
      </w:r>
      <w:r w:rsidR="006633E8">
        <w:rPr>
          <w:rFonts w:eastAsia="Arial"/>
          <w:szCs w:val="22"/>
          <w:lang w:eastAsia="en-GB" w:bidi="en-GB"/>
        </w:rPr>
        <w:t>, or angry etc</w:t>
      </w:r>
    </w:p>
    <w:p w14:paraId="63C906C3" w14:textId="23696AB3" w:rsidR="00287314" w:rsidRPr="00287314" w:rsidRDefault="006633E8"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pPr>
      <w:r>
        <w:rPr>
          <w:rFonts w:eastAsia="Arial"/>
          <w:szCs w:val="22"/>
          <w:lang w:eastAsia="en-GB" w:bidi="en-GB"/>
        </w:rPr>
        <w:t xml:space="preserve">Profuse </w:t>
      </w:r>
      <w:r w:rsidR="00287314" w:rsidRPr="00287314">
        <w:rPr>
          <w:rFonts w:eastAsia="Arial"/>
          <w:szCs w:val="22"/>
          <w:lang w:eastAsia="en-GB" w:bidi="en-GB"/>
        </w:rPr>
        <w:t>sweating</w:t>
      </w:r>
    </w:p>
    <w:p w14:paraId="32155B21" w14:textId="393BB835" w:rsidR="00287314" w:rsidRPr="00287314" w:rsidRDefault="006633E8"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pPr>
      <w:r>
        <w:rPr>
          <w:rFonts w:eastAsia="Arial"/>
          <w:szCs w:val="22"/>
          <w:lang w:eastAsia="en-GB" w:bidi="en-GB"/>
        </w:rPr>
        <w:t>R</w:t>
      </w:r>
      <w:r w:rsidR="00287314" w:rsidRPr="00287314">
        <w:rPr>
          <w:rFonts w:eastAsia="Arial"/>
          <w:szCs w:val="22"/>
          <w:lang w:eastAsia="en-GB" w:bidi="en-GB"/>
        </w:rPr>
        <w:t>estless</w:t>
      </w:r>
      <w:r>
        <w:rPr>
          <w:rFonts w:eastAsia="Arial"/>
          <w:szCs w:val="22"/>
          <w:lang w:eastAsia="en-GB" w:bidi="en-GB"/>
        </w:rPr>
        <w:t>ness</w:t>
      </w:r>
    </w:p>
    <w:p w14:paraId="7855D73A" w14:textId="3C109371" w:rsidR="00287314" w:rsidRPr="00287314" w:rsidRDefault="006633E8"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S</w:t>
      </w:r>
      <w:r w:rsidR="00287314" w:rsidRPr="00287314">
        <w:rPr>
          <w:rFonts w:eastAsia="Arial"/>
          <w:szCs w:val="22"/>
          <w:lang w:eastAsia="en-GB" w:bidi="en-GB"/>
        </w:rPr>
        <w:t xml:space="preserve">taring </w:t>
      </w:r>
      <w:r>
        <w:rPr>
          <w:rFonts w:eastAsia="Arial"/>
          <w:szCs w:val="22"/>
          <w:lang w:eastAsia="en-GB" w:bidi="en-GB"/>
        </w:rPr>
        <w:t>–</w:t>
      </w:r>
      <w:r w:rsidR="00287314" w:rsidRPr="00287314">
        <w:rPr>
          <w:rFonts w:eastAsia="Arial"/>
          <w:szCs w:val="22"/>
          <w:lang w:eastAsia="en-GB" w:bidi="en-GB"/>
        </w:rPr>
        <w:t xml:space="preserve"> </w:t>
      </w:r>
      <w:r>
        <w:rPr>
          <w:rFonts w:eastAsia="Arial"/>
          <w:szCs w:val="22"/>
          <w:lang w:eastAsia="en-GB" w:bidi="en-GB"/>
        </w:rPr>
        <w:t xml:space="preserve">Prolonged direct </w:t>
      </w:r>
      <w:r w:rsidR="00287314" w:rsidRPr="00287314">
        <w:rPr>
          <w:rFonts w:eastAsia="Arial"/>
          <w:szCs w:val="22"/>
          <w:lang w:eastAsia="en-GB" w:bidi="en-GB"/>
        </w:rPr>
        <w:t>eye</w:t>
      </w:r>
      <w:r>
        <w:rPr>
          <w:rFonts w:eastAsia="Arial"/>
          <w:szCs w:val="22"/>
          <w:lang w:eastAsia="en-GB" w:bidi="en-GB"/>
        </w:rPr>
        <w:t xml:space="preserve"> contact in a confrontational way</w:t>
      </w:r>
      <w:r w:rsidR="00083961">
        <w:rPr>
          <w:rFonts w:eastAsia="Arial"/>
          <w:szCs w:val="22"/>
          <w:lang w:eastAsia="en-GB" w:bidi="en-GB"/>
        </w:rPr>
        <w:t xml:space="preserve">. </w:t>
      </w:r>
    </w:p>
    <w:p w14:paraId="102ECEE6" w14:textId="62F537D5" w:rsidR="00287314" w:rsidRPr="00287314" w:rsidRDefault="00083961"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P</w:t>
      </w:r>
      <w:r w:rsidR="00287314" w:rsidRPr="00287314">
        <w:rPr>
          <w:rFonts w:eastAsia="Arial"/>
          <w:szCs w:val="22"/>
          <w:lang w:eastAsia="en-GB" w:bidi="en-GB"/>
        </w:rPr>
        <w:t>ale skin</w:t>
      </w:r>
      <w:r>
        <w:rPr>
          <w:rFonts w:eastAsia="Arial"/>
          <w:szCs w:val="22"/>
          <w:lang w:eastAsia="en-GB" w:bidi="en-GB"/>
        </w:rPr>
        <w:t xml:space="preserve"> (this may indicate they are entering a fight or flight response)</w:t>
      </w:r>
    </w:p>
    <w:p w14:paraId="7142D7BF" w14:textId="64F6534C" w:rsidR="00287314" w:rsidRPr="00083961" w:rsidRDefault="00083961"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sectPr w:rsidR="00287314" w:rsidRPr="00083961" w:rsidSect="003A5309">
          <w:pgSz w:w="11910" w:h="16840"/>
          <w:pgMar w:top="1140" w:right="1140" w:bottom="1140" w:left="1140" w:header="0" w:footer="892" w:gutter="0"/>
          <w:cols w:space="720"/>
        </w:sectPr>
      </w:pPr>
      <w:r>
        <w:rPr>
          <w:rFonts w:eastAsia="Arial"/>
          <w:szCs w:val="22"/>
          <w:lang w:eastAsia="en-GB" w:bidi="en-GB"/>
        </w:rPr>
        <w:t>O</w:t>
      </w:r>
      <w:r w:rsidR="00287314" w:rsidRPr="00287314">
        <w:rPr>
          <w:rFonts w:eastAsia="Arial"/>
          <w:szCs w:val="22"/>
          <w:lang w:eastAsia="en-GB" w:bidi="en-GB"/>
        </w:rPr>
        <w:t>bvious facial muscle</w:t>
      </w:r>
      <w:r w:rsidR="00287314" w:rsidRPr="00287314">
        <w:rPr>
          <w:rFonts w:eastAsia="Arial"/>
          <w:spacing w:val="-7"/>
          <w:szCs w:val="22"/>
          <w:lang w:eastAsia="en-GB" w:bidi="en-GB"/>
        </w:rPr>
        <w:t xml:space="preserve"> </w:t>
      </w:r>
      <w:r w:rsidR="00287314" w:rsidRPr="00287314">
        <w:rPr>
          <w:rFonts w:eastAsia="Arial"/>
          <w:szCs w:val="22"/>
          <w:lang w:eastAsia="en-GB" w:bidi="en-GB"/>
        </w:rPr>
        <w:t>tension</w:t>
      </w:r>
      <w:r>
        <w:rPr>
          <w:rFonts w:eastAsia="Arial"/>
          <w:szCs w:val="22"/>
          <w:lang w:eastAsia="en-GB" w:bidi="en-GB"/>
        </w:rPr>
        <w:t>, specifically the jaw or brow.</w:t>
      </w:r>
    </w:p>
    <w:p w14:paraId="2C5BB3FF" w14:textId="77777777" w:rsidR="00287314" w:rsidRPr="00287314" w:rsidRDefault="00287314" w:rsidP="00287314">
      <w:pPr>
        <w:widowControl w:val="0"/>
        <w:autoSpaceDE w:val="0"/>
        <w:autoSpaceDN w:val="0"/>
        <w:spacing w:before="62"/>
        <w:ind w:left="960"/>
        <w:outlineLvl w:val="2"/>
        <w:rPr>
          <w:rFonts w:eastAsia="Arial"/>
          <w:b/>
          <w:bCs/>
          <w:lang w:eastAsia="en-GB" w:bidi="en-GB"/>
        </w:rPr>
      </w:pPr>
      <w:r w:rsidRPr="00287314">
        <w:rPr>
          <w:rFonts w:eastAsia="Arial"/>
          <w:b/>
          <w:bCs/>
          <w:lang w:eastAsia="en-GB" w:bidi="en-GB"/>
        </w:rPr>
        <w:t>Posture:</w:t>
      </w:r>
    </w:p>
    <w:p w14:paraId="55150FFB" w14:textId="58E6809F" w:rsidR="00287314" w:rsidRPr="00287314" w:rsidRDefault="00083961" w:rsidP="003A5309">
      <w:pPr>
        <w:widowControl w:val="0"/>
        <w:numPr>
          <w:ilvl w:val="0"/>
          <w:numId w:val="24"/>
        </w:numPr>
        <w:tabs>
          <w:tab w:val="left" w:pos="1680"/>
          <w:tab w:val="left" w:pos="1681"/>
        </w:tabs>
        <w:autoSpaceDE w:val="0"/>
        <w:autoSpaceDN w:val="0"/>
        <w:spacing w:before="1" w:line="293" w:lineRule="exact"/>
        <w:rPr>
          <w:rFonts w:eastAsia="Arial"/>
          <w:szCs w:val="22"/>
          <w:lang w:eastAsia="en-GB" w:bidi="en-GB"/>
        </w:rPr>
      </w:pPr>
      <w:r>
        <w:rPr>
          <w:rFonts w:eastAsia="Arial"/>
          <w:szCs w:val="22"/>
          <w:lang w:eastAsia="en-GB" w:bidi="en-GB"/>
        </w:rPr>
        <w:t>B</w:t>
      </w:r>
      <w:r w:rsidR="00287314" w:rsidRPr="00287314">
        <w:rPr>
          <w:rFonts w:eastAsia="Arial"/>
          <w:szCs w:val="22"/>
          <w:lang w:eastAsia="en-GB" w:bidi="en-GB"/>
        </w:rPr>
        <w:t>odily</w:t>
      </w:r>
      <w:r w:rsidR="00287314" w:rsidRPr="00287314">
        <w:rPr>
          <w:rFonts w:eastAsia="Arial"/>
          <w:spacing w:val="-4"/>
          <w:szCs w:val="22"/>
          <w:lang w:eastAsia="en-GB" w:bidi="en-GB"/>
        </w:rPr>
        <w:t xml:space="preserve"> </w:t>
      </w:r>
      <w:r w:rsidR="00287314" w:rsidRPr="00287314">
        <w:rPr>
          <w:rFonts w:eastAsia="Arial"/>
          <w:szCs w:val="22"/>
          <w:lang w:eastAsia="en-GB" w:bidi="en-GB"/>
        </w:rPr>
        <w:t>nearness</w:t>
      </w:r>
      <w:r>
        <w:rPr>
          <w:rFonts w:eastAsia="Arial"/>
          <w:szCs w:val="22"/>
          <w:lang w:eastAsia="en-GB" w:bidi="en-GB"/>
        </w:rPr>
        <w:t>, entering personal space</w:t>
      </w:r>
      <w:r w:rsidR="00323895">
        <w:rPr>
          <w:rFonts w:eastAsia="Arial"/>
          <w:szCs w:val="22"/>
          <w:lang w:eastAsia="en-GB" w:bidi="en-GB"/>
        </w:rPr>
        <w:t>.</w:t>
      </w:r>
    </w:p>
    <w:p w14:paraId="241301ED" w14:textId="1DE130D3" w:rsidR="00287314" w:rsidRPr="00287314" w:rsidRDefault="00083961"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T</w:t>
      </w:r>
      <w:r w:rsidR="00287314" w:rsidRPr="00287314">
        <w:rPr>
          <w:rFonts w:eastAsia="Arial"/>
          <w:szCs w:val="22"/>
          <w:lang w:eastAsia="en-GB" w:bidi="en-GB"/>
        </w:rPr>
        <w:t>owering/threatening</w:t>
      </w:r>
      <w:r w:rsidR="00287314" w:rsidRPr="00287314">
        <w:rPr>
          <w:rFonts w:eastAsia="Arial"/>
          <w:spacing w:val="-2"/>
          <w:szCs w:val="22"/>
          <w:lang w:eastAsia="en-GB" w:bidi="en-GB"/>
        </w:rPr>
        <w:t xml:space="preserve"> </w:t>
      </w:r>
      <w:r w:rsidR="00287314" w:rsidRPr="00287314">
        <w:rPr>
          <w:rFonts w:eastAsia="Arial"/>
          <w:szCs w:val="22"/>
          <w:lang w:eastAsia="en-GB" w:bidi="en-GB"/>
        </w:rPr>
        <w:t>stance</w:t>
      </w:r>
      <w:r w:rsidR="00323895">
        <w:rPr>
          <w:rFonts w:eastAsia="Arial"/>
          <w:szCs w:val="22"/>
          <w:lang w:eastAsia="en-GB" w:bidi="en-GB"/>
        </w:rPr>
        <w:t>.</w:t>
      </w:r>
    </w:p>
    <w:p w14:paraId="083DB09A" w14:textId="631AD90E" w:rsidR="00287314" w:rsidRPr="00287314" w:rsidRDefault="00083961"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lenched</w:t>
      </w:r>
      <w:r w:rsidR="00287314" w:rsidRPr="00287314">
        <w:rPr>
          <w:rFonts w:eastAsia="Arial"/>
          <w:spacing w:val="-1"/>
          <w:szCs w:val="22"/>
          <w:lang w:eastAsia="en-GB" w:bidi="en-GB"/>
        </w:rPr>
        <w:t xml:space="preserve"> </w:t>
      </w:r>
      <w:r w:rsidR="00287314" w:rsidRPr="00287314">
        <w:rPr>
          <w:rFonts w:eastAsia="Arial"/>
          <w:szCs w:val="22"/>
          <w:lang w:eastAsia="en-GB" w:bidi="en-GB"/>
        </w:rPr>
        <w:t>hands</w:t>
      </w:r>
      <w:r w:rsidR="00323895">
        <w:rPr>
          <w:rFonts w:eastAsia="Arial"/>
          <w:szCs w:val="22"/>
          <w:lang w:eastAsia="en-GB" w:bidi="en-GB"/>
        </w:rPr>
        <w:t>.</w:t>
      </w:r>
    </w:p>
    <w:p w14:paraId="41ACACB5" w14:textId="1805D617" w:rsidR="00287314" w:rsidRPr="00287314" w:rsidRDefault="00083961"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pPr>
      <w:r>
        <w:rPr>
          <w:rFonts w:eastAsia="Arial"/>
          <w:szCs w:val="22"/>
          <w:lang w:eastAsia="en-GB" w:bidi="en-GB"/>
        </w:rPr>
        <w:t>F</w:t>
      </w:r>
      <w:r w:rsidR="00287314" w:rsidRPr="00287314">
        <w:rPr>
          <w:rFonts w:eastAsia="Arial"/>
          <w:szCs w:val="22"/>
          <w:lang w:eastAsia="en-GB" w:bidi="en-GB"/>
        </w:rPr>
        <w:t>olded</w:t>
      </w:r>
      <w:r w:rsidR="00287314" w:rsidRPr="00287314">
        <w:rPr>
          <w:rFonts w:eastAsia="Arial"/>
          <w:spacing w:val="-1"/>
          <w:szCs w:val="22"/>
          <w:lang w:eastAsia="en-GB" w:bidi="en-GB"/>
        </w:rPr>
        <w:t xml:space="preserve"> </w:t>
      </w:r>
      <w:r w:rsidR="00287314" w:rsidRPr="00287314">
        <w:rPr>
          <w:rFonts w:eastAsia="Arial"/>
          <w:szCs w:val="22"/>
          <w:lang w:eastAsia="en-GB" w:bidi="en-GB"/>
        </w:rPr>
        <w:t>arms</w:t>
      </w:r>
      <w:r w:rsidR="00323895">
        <w:rPr>
          <w:rFonts w:eastAsia="Arial"/>
          <w:szCs w:val="22"/>
          <w:lang w:eastAsia="en-GB" w:bidi="en-GB"/>
        </w:rPr>
        <w:t>.</w:t>
      </w:r>
    </w:p>
    <w:p w14:paraId="186A6E67" w14:textId="77777777" w:rsidR="00287314" w:rsidRPr="00287314" w:rsidRDefault="00287314" w:rsidP="00287314">
      <w:pPr>
        <w:widowControl w:val="0"/>
        <w:autoSpaceDE w:val="0"/>
        <w:autoSpaceDN w:val="0"/>
        <w:spacing w:before="9"/>
        <w:rPr>
          <w:rFonts w:eastAsia="Arial"/>
          <w:sz w:val="23"/>
          <w:lang w:eastAsia="en-GB" w:bidi="en-GB"/>
        </w:rPr>
      </w:pPr>
    </w:p>
    <w:p w14:paraId="461A264E" w14:textId="77777777" w:rsidR="00287314" w:rsidRPr="00287314" w:rsidRDefault="00287314" w:rsidP="00287314">
      <w:pPr>
        <w:widowControl w:val="0"/>
        <w:autoSpaceDE w:val="0"/>
        <w:autoSpaceDN w:val="0"/>
        <w:spacing w:before="1"/>
        <w:ind w:left="960"/>
        <w:outlineLvl w:val="2"/>
        <w:rPr>
          <w:rFonts w:eastAsia="Arial"/>
          <w:b/>
          <w:bCs/>
          <w:lang w:eastAsia="en-GB" w:bidi="en-GB"/>
        </w:rPr>
      </w:pPr>
      <w:r w:rsidRPr="00287314">
        <w:rPr>
          <w:rFonts w:eastAsia="Arial"/>
          <w:b/>
          <w:bCs/>
          <w:lang w:eastAsia="en-GB" w:bidi="en-GB"/>
        </w:rPr>
        <w:t>Speech:</w:t>
      </w:r>
    </w:p>
    <w:p w14:paraId="743C63B6" w14:textId="32F2E854" w:rsidR="00287314" w:rsidRPr="00287314" w:rsidRDefault="00083961"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pPr>
      <w:r>
        <w:rPr>
          <w:rFonts w:eastAsia="Arial"/>
          <w:szCs w:val="22"/>
          <w:lang w:eastAsia="en-GB" w:bidi="en-GB"/>
        </w:rPr>
        <w:t>C</w:t>
      </w:r>
      <w:r w:rsidR="00287314" w:rsidRPr="00287314">
        <w:rPr>
          <w:rFonts w:eastAsia="Arial"/>
          <w:szCs w:val="22"/>
          <w:lang w:eastAsia="en-GB" w:bidi="en-GB"/>
        </w:rPr>
        <w:t>hanged in tone, volume or</w:t>
      </w:r>
      <w:r w:rsidR="00287314" w:rsidRPr="00287314">
        <w:rPr>
          <w:rFonts w:eastAsia="Arial"/>
          <w:spacing w:val="-5"/>
          <w:szCs w:val="22"/>
          <w:lang w:eastAsia="en-GB" w:bidi="en-GB"/>
        </w:rPr>
        <w:t xml:space="preserve"> </w:t>
      </w:r>
      <w:r w:rsidR="00287314" w:rsidRPr="00287314">
        <w:rPr>
          <w:rFonts w:eastAsia="Arial"/>
          <w:szCs w:val="22"/>
          <w:lang w:eastAsia="en-GB" w:bidi="en-GB"/>
        </w:rPr>
        <w:t>pitch</w:t>
      </w:r>
      <w:r w:rsidR="00323895">
        <w:rPr>
          <w:rFonts w:eastAsia="Arial"/>
          <w:szCs w:val="22"/>
          <w:lang w:eastAsia="en-GB" w:bidi="en-GB"/>
        </w:rPr>
        <w:t>.</w:t>
      </w:r>
    </w:p>
    <w:p w14:paraId="4BCA341A" w14:textId="2BC7AC4B" w:rsidR="00287314" w:rsidRPr="00287314" w:rsidRDefault="00083961" w:rsidP="003A5309">
      <w:pPr>
        <w:widowControl w:val="0"/>
        <w:numPr>
          <w:ilvl w:val="0"/>
          <w:numId w:val="24"/>
        </w:numPr>
        <w:tabs>
          <w:tab w:val="left" w:pos="1680"/>
          <w:tab w:val="left" w:pos="1681"/>
        </w:tabs>
        <w:autoSpaceDE w:val="0"/>
        <w:autoSpaceDN w:val="0"/>
        <w:spacing w:before="4" w:line="235" w:lineRule="auto"/>
        <w:ind w:right="1715"/>
        <w:rPr>
          <w:rFonts w:eastAsia="Arial"/>
          <w:szCs w:val="22"/>
          <w:lang w:eastAsia="en-GB" w:bidi="en-GB"/>
        </w:rPr>
      </w:pPr>
      <w:r>
        <w:rPr>
          <w:rFonts w:eastAsia="Arial"/>
          <w:szCs w:val="22"/>
          <w:lang w:eastAsia="en-GB" w:bidi="en-GB"/>
        </w:rPr>
        <w:t>U</w:t>
      </w:r>
      <w:r w:rsidR="00287314" w:rsidRPr="00287314">
        <w:rPr>
          <w:rFonts w:eastAsia="Arial"/>
          <w:szCs w:val="22"/>
          <w:lang w:eastAsia="en-GB" w:bidi="en-GB"/>
        </w:rPr>
        <w:t>se of insults, threats or sarcasm, in particular, use of de-personalising language</w:t>
      </w:r>
      <w:r w:rsidR="00323895">
        <w:rPr>
          <w:rFonts w:eastAsia="Arial"/>
          <w:szCs w:val="22"/>
          <w:lang w:eastAsia="en-GB" w:bidi="en-GB"/>
        </w:rPr>
        <w:t>.</w:t>
      </w:r>
    </w:p>
    <w:p w14:paraId="273DB45F" w14:textId="2629818E" w:rsidR="00287314" w:rsidRPr="00287314" w:rsidRDefault="00323895" w:rsidP="003A5309">
      <w:pPr>
        <w:widowControl w:val="0"/>
        <w:numPr>
          <w:ilvl w:val="0"/>
          <w:numId w:val="24"/>
        </w:numPr>
        <w:tabs>
          <w:tab w:val="left" w:pos="1680"/>
          <w:tab w:val="left" w:pos="1681"/>
        </w:tabs>
        <w:autoSpaceDE w:val="0"/>
        <w:autoSpaceDN w:val="0"/>
        <w:spacing w:before="3" w:line="293" w:lineRule="exact"/>
        <w:rPr>
          <w:rFonts w:eastAsia="Arial"/>
          <w:szCs w:val="22"/>
          <w:lang w:eastAsia="en-GB" w:bidi="en-GB"/>
        </w:rPr>
      </w:pPr>
      <w:r>
        <w:rPr>
          <w:rFonts w:eastAsia="Arial"/>
          <w:szCs w:val="22"/>
          <w:lang w:eastAsia="en-GB" w:bidi="en-GB"/>
        </w:rPr>
        <w:t>S</w:t>
      </w:r>
      <w:r w:rsidR="00287314" w:rsidRPr="00287314">
        <w:rPr>
          <w:rFonts w:eastAsia="Arial"/>
          <w:szCs w:val="22"/>
          <w:lang w:eastAsia="en-GB" w:bidi="en-GB"/>
        </w:rPr>
        <w:t>exist/racist</w:t>
      </w:r>
      <w:r>
        <w:rPr>
          <w:rFonts w:eastAsia="Arial"/>
          <w:szCs w:val="22"/>
          <w:lang w:eastAsia="en-GB" w:bidi="en-GB"/>
        </w:rPr>
        <w:t>/offensive</w:t>
      </w:r>
      <w:r w:rsidR="00287314" w:rsidRPr="00287314">
        <w:rPr>
          <w:rFonts w:eastAsia="Arial"/>
          <w:szCs w:val="22"/>
          <w:lang w:eastAsia="en-GB" w:bidi="en-GB"/>
        </w:rPr>
        <w:t xml:space="preserve"> abuse and foul</w:t>
      </w:r>
      <w:r w:rsidR="00287314" w:rsidRPr="00287314">
        <w:rPr>
          <w:rFonts w:eastAsia="Arial"/>
          <w:spacing w:val="-5"/>
          <w:szCs w:val="22"/>
          <w:lang w:eastAsia="en-GB" w:bidi="en-GB"/>
        </w:rPr>
        <w:t xml:space="preserve"> </w:t>
      </w:r>
      <w:r w:rsidR="00287314" w:rsidRPr="00287314">
        <w:rPr>
          <w:rFonts w:eastAsia="Arial"/>
          <w:szCs w:val="22"/>
          <w:lang w:eastAsia="en-GB" w:bidi="en-GB"/>
        </w:rPr>
        <w:t>language</w:t>
      </w:r>
      <w:r>
        <w:rPr>
          <w:rFonts w:eastAsia="Arial"/>
          <w:szCs w:val="22"/>
          <w:lang w:eastAsia="en-GB" w:bidi="en-GB"/>
        </w:rPr>
        <w:t>.</w:t>
      </w:r>
    </w:p>
    <w:p w14:paraId="053D5BB6" w14:textId="215BE2EE" w:rsidR="00287314" w:rsidRPr="00287314" w:rsidRDefault="00323895"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pPr>
      <w:r>
        <w:rPr>
          <w:rFonts w:eastAsia="Arial"/>
          <w:szCs w:val="22"/>
          <w:lang w:eastAsia="en-GB" w:bidi="en-GB"/>
        </w:rPr>
        <w:t>R</w:t>
      </w:r>
      <w:r w:rsidR="00287314" w:rsidRPr="00287314">
        <w:rPr>
          <w:rFonts w:eastAsia="Arial"/>
          <w:szCs w:val="22"/>
          <w:lang w:eastAsia="en-GB" w:bidi="en-GB"/>
        </w:rPr>
        <w:t>epetition of the same word or</w:t>
      </w:r>
      <w:r w:rsidR="00287314" w:rsidRPr="00287314">
        <w:rPr>
          <w:rFonts w:eastAsia="Arial"/>
          <w:spacing w:val="-3"/>
          <w:szCs w:val="22"/>
          <w:lang w:eastAsia="en-GB" w:bidi="en-GB"/>
        </w:rPr>
        <w:t xml:space="preserve"> </w:t>
      </w:r>
      <w:r w:rsidR="00287314" w:rsidRPr="00287314">
        <w:rPr>
          <w:rFonts w:eastAsia="Arial"/>
          <w:szCs w:val="22"/>
          <w:lang w:eastAsia="en-GB" w:bidi="en-GB"/>
        </w:rPr>
        <w:t>phrase</w:t>
      </w:r>
      <w:r>
        <w:rPr>
          <w:rFonts w:eastAsia="Arial"/>
          <w:szCs w:val="22"/>
          <w:lang w:eastAsia="en-GB" w:bidi="en-GB"/>
        </w:rPr>
        <w:t>.</w:t>
      </w:r>
    </w:p>
    <w:p w14:paraId="1DF3F544" w14:textId="77777777" w:rsidR="00287314" w:rsidRPr="00287314" w:rsidRDefault="00287314" w:rsidP="00287314">
      <w:pPr>
        <w:widowControl w:val="0"/>
        <w:autoSpaceDE w:val="0"/>
        <w:autoSpaceDN w:val="0"/>
        <w:spacing w:before="10"/>
        <w:rPr>
          <w:rFonts w:eastAsia="Arial"/>
          <w:sz w:val="23"/>
          <w:lang w:eastAsia="en-GB" w:bidi="en-GB"/>
        </w:rPr>
      </w:pPr>
    </w:p>
    <w:p w14:paraId="3314E242" w14:textId="448F4274" w:rsidR="00287314" w:rsidRPr="00287314" w:rsidRDefault="00287314" w:rsidP="00287314">
      <w:pPr>
        <w:widowControl w:val="0"/>
        <w:autoSpaceDE w:val="0"/>
        <w:autoSpaceDN w:val="0"/>
        <w:spacing w:before="1"/>
        <w:ind w:left="960"/>
        <w:outlineLvl w:val="2"/>
        <w:rPr>
          <w:rFonts w:eastAsia="Arial"/>
          <w:b/>
          <w:bCs/>
          <w:lang w:eastAsia="en-GB" w:bidi="en-GB"/>
        </w:rPr>
      </w:pPr>
      <w:r w:rsidRPr="00287314">
        <w:rPr>
          <w:rFonts w:eastAsia="Arial"/>
          <w:b/>
          <w:bCs/>
          <w:lang w:eastAsia="en-GB" w:bidi="en-GB"/>
        </w:rPr>
        <w:t xml:space="preserve">Victim Support </w:t>
      </w:r>
      <w:r w:rsidR="006F4B73">
        <w:rPr>
          <w:rFonts w:eastAsia="Arial"/>
          <w:b/>
          <w:bCs/>
          <w:lang w:eastAsia="en-GB" w:bidi="en-GB"/>
        </w:rPr>
        <w:t>and</w:t>
      </w:r>
      <w:r w:rsidRPr="00287314">
        <w:rPr>
          <w:rFonts w:eastAsia="Arial"/>
          <w:b/>
          <w:bCs/>
          <w:lang w:eastAsia="en-GB" w:bidi="en-GB"/>
        </w:rPr>
        <w:t xml:space="preserve"> Counselling</w:t>
      </w:r>
    </w:p>
    <w:p w14:paraId="4338CC6D" w14:textId="77777777" w:rsidR="00287314" w:rsidRPr="00287314" w:rsidRDefault="00287314" w:rsidP="00287314">
      <w:pPr>
        <w:widowControl w:val="0"/>
        <w:autoSpaceDE w:val="0"/>
        <w:autoSpaceDN w:val="0"/>
        <w:spacing w:before="11"/>
        <w:rPr>
          <w:rFonts w:eastAsia="Arial"/>
          <w:b/>
          <w:sz w:val="23"/>
          <w:lang w:eastAsia="en-GB" w:bidi="en-GB"/>
        </w:rPr>
      </w:pPr>
    </w:p>
    <w:p w14:paraId="75075241" w14:textId="77777777" w:rsidR="00287314" w:rsidRPr="00287314" w:rsidRDefault="00287314" w:rsidP="003A5309">
      <w:pPr>
        <w:widowControl w:val="0"/>
        <w:autoSpaceDE w:val="0"/>
        <w:autoSpaceDN w:val="0"/>
        <w:ind w:left="960" w:right="1013"/>
        <w:jc w:val="both"/>
        <w:rPr>
          <w:rFonts w:eastAsia="Arial"/>
          <w:lang w:eastAsia="en-GB" w:bidi="en-GB"/>
        </w:rPr>
      </w:pPr>
      <w:r w:rsidRPr="00287314">
        <w:rPr>
          <w:rFonts w:eastAsia="Arial"/>
          <w:lang w:eastAsia="en-GB" w:bidi="en-GB"/>
        </w:rPr>
        <w:t>Support should be offered by your direct line manager. This can include signposting to counselling services and/or practical support such as help in seeking medical attention, contacting family or friends, providing an opportunity to discuss the incident and offering support during the investigation.</w:t>
      </w:r>
    </w:p>
    <w:p w14:paraId="34EB6D97" w14:textId="77777777" w:rsidR="00287314" w:rsidRPr="00287314" w:rsidRDefault="00287314" w:rsidP="003A5309">
      <w:pPr>
        <w:widowControl w:val="0"/>
        <w:autoSpaceDE w:val="0"/>
        <w:autoSpaceDN w:val="0"/>
        <w:jc w:val="both"/>
        <w:rPr>
          <w:rFonts w:eastAsia="Arial"/>
          <w:lang w:eastAsia="en-GB" w:bidi="en-GB"/>
        </w:rPr>
      </w:pPr>
    </w:p>
    <w:p w14:paraId="46D81BF0" w14:textId="77777777" w:rsidR="00287314" w:rsidRPr="00287314" w:rsidRDefault="00287314" w:rsidP="003A5309">
      <w:pPr>
        <w:widowControl w:val="0"/>
        <w:autoSpaceDE w:val="0"/>
        <w:autoSpaceDN w:val="0"/>
        <w:ind w:left="960" w:right="918"/>
        <w:jc w:val="both"/>
        <w:rPr>
          <w:rFonts w:eastAsia="Arial"/>
          <w:lang w:eastAsia="en-GB" w:bidi="en-GB"/>
        </w:rPr>
      </w:pPr>
      <w:r w:rsidRPr="00287314">
        <w:rPr>
          <w:rFonts w:eastAsia="Arial"/>
          <w:lang w:eastAsia="en-GB" w:bidi="en-GB"/>
        </w:rPr>
        <w:t xml:space="preserve">In cases where you have suffered </w:t>
      </w:r>
      <w:proofErr w:type="gramStart"/>
      <w:r w:rsidRPr="00287314">
        <w:rPr>
          <w:rFonts w:eastAsia="Arial"/>
          <w:lang w:eastAsia="en-GB" w:bidi="en-GB"/>
        </w:rPr>
        <w:t>particular anguish</w:t>
      </w:r>
      <w:proofErr w:type="gramEnd"/>
      <w:r w:rsidRPr="00287314">
        <w:rPr>
          <w:rFonts w:eastAsia="Arial"/>
          <w:lang w:eastAsia="en-GB" w:bidi="en-GB"/>
        </w:rPr>
        <w:t xml:space="preserve"> or trauma, your line manager may advise you to seek counselling from your General Practitioner, the Occupational Health service or an external counselling service.</w:t>
      </w:r>
    </w:p>
    <w:p w14:paraId="6BB4971C" w14:textId="77777777" w:rsidR="00287314" w:rsidRPr="00287314" w:rsidRDefault="00287314" w:rsidP="00287314">
      <w:pPr>
        <w:widowControl w:val="0"/>
        <w:autoSpaceDE w:val="0"/>
        <w:autoSpaceDN w:val="0"/>
        <w:rPr>
          <w:rFonts w:eastAsia="Arial"/>
          <w:sz w:val="22"/>
          <w:szCs w:val="22"/>
          <w:lang w:eastAsia="en-GB" w:bidi="en-GB"/>
        </w:rPr>
        <w:sectPr w:rsidR="00287314" w:rsidRPr="00287314" w:rsidSect="003A5309">
          <w:pgSz w:w="11910" w:h="16840"/>
          <w:pgMar w:top="1140" w:right="1137" w:bottom="1140" w:left="1140" w:header="0" w:footer="892" w:gutter="0"/>
          <w:cols w:space="720"/>
        </w:sectPr>
      </w:pPr>
    </w:p>
    <w:p w14:paraId="0A15ED9C" w14:textId="77777777" w:rsidR="00287314" w:rsidRPr="00287314" w:rsidRDefault="00287314" w:rsidP="00287314">
      <w:pPr>
        <w:widowControl w:val="0"/>
        <w:autoSpaceDE w:val="0"/>
        <w:autoSpaceDN w:val="0"/>
        <w:spacing w:before="63"/>
        <w:ind w:right="917"/>
        <w:jc w:val="right"/>
        <w:outlineLvl w:val="1"/>
        <w:rPr>
          <w:rFonts w:eastAsia="Arial"/>
          <w:b/>
          <w:bCs/>
          <w:sz w:val="28"/>
          <w:szCs w:val="28"/>
          <w:lang w:eastAsia="en-GB" w:bidi="en-GB"/>
        </w:rPr>
      </w:pPr>
      <w:bookmarkStart w:id="19" w:name="_bookmark17"/>
      <w:bookmarkEnd w:id="19"/>
      <w:r w:rsidRPr="00287314">
        <w:rPr>
          <w:rFonts w:eastAsia="Arial"/>
          <w:b/>
          <w:bCs/>
          <w:sz w:val="28"/>
          <w:szCs w:val="28"/>
          <w:lang w:eastAsia="en-GB" w:bidi="en-GB"/>
        </w:rPr>
        <w:t>Appendix F</w:t>
      </w:r>
    </w:p>
    <w:p w14:paraId="06492476" w14:textId="77777777" w:rsidR="00287314" w:rsidRPr="00287314" w:rsidRDefault="00287314" w:rsidP="00287314">
      <w:pPr>
        <w:widowControl w:val="0"/>
        <w:autoSpaceDE w:val="0"/>
        <w:autoSpaceDN w:val="0"/>
        <w:rPr>
          <w:rFonts w:eastAsia="Arial"/>
          <w:b/>
          <w:lang w:eastAsia="en-GB" w:bidi="en-GB"/>
        </w:rPr>
      </w:pPr>
    </w:p>
    <w:p w14:paraId="3F086B7B" w14:textId="77777777" w:rsidR="00287314" w:rsidRPr="00287314" w:rsidRDefault="00287314" w:rsidP="00287314">
      <w:pPr>
        <w:widowControl w:val="0"/>
        <w:autoSpaceDE w:val="0"/>
        <w:autoSpaceDN w:val="0"/>
        <w:ind w:left="2962"/>
        <w:rPr>
          <w:rFonts w:eastAsia="Arial"/>
          <w:b/>
          <w:sz w:val="28"/>
          <w:szCs w:val="22"/>
          <w:lang w:eastAsia="en-GB" w:bidi="en-GB"/>
        </w:rPr>
      </w:pPr>
      <w:bookmarkStart w:id="20" w:name="_bookmark18"/>
      <w:bookmarkEnd w:id="20"/>
      <w:r w:rsidRPr="00287314">
        <w:rPr>
          <w:rFonts w:eastAsia="Arial"/>
          <w:b/>
          <w:sz w:val="28"/>
          <w:szCs w:val="22"/>
          <w:lang w:eastAsia="en-GB" w:bidi="en-GB"/>
        </w:rPr>
        <w:t>Requirements for Reporting Incidents</w:t>
      </w:r>
    </w:p>
    <w:p w14:paraId="41101265" w14:textId="77777777" w:rsidR="00287314" w:rsidRPr="00287314" w:rsidRDefault="00287314" w:rsidP="00287314">
      <w:pPr>
        <w:widowControl w:val="0"/>
        <w:autoSpaceDE w:val="0"/>
        <w:autoSpaceDN w:val="0"/>
        <w:spacing w:before="10"/>
        <w:rPr>
          <w:rFonts w:eastAsia="Arial"/>
          <w:b/>
          <w:sz w:val="15"/>
          <w:lang w:eastAsia="en-GB" w:bidi="en-GB"/>
        </w:rPr>
      </w:pPr>
    </w:p>
    <w:p w14:paraId="209E75D3" w14:textId="7D04F3D9" w:rsidR="00287314" w:rsidRPr="00287314" w:rsidRDefault="00287314" w:rsidP="003A5309">
      <w:pPr>
        <w:widowControl w:val="0"/>
        <w:autoSpaceDE w:val="0"/>
        <w:autoSpaceDN w:val="0"/>
        <w:spacing w:before="92"/>
        <w:ind w:left="567" w:right="1018"/>
        <w:rPr>
          <w:rFonts w:eastAsia="Arial"/>
          <w:lang w:eastAsia="en-GB" w:bidi="en-GB"/>
        </w:rPr>
      </w:pPr>
      <w:r w:rsidRPr="00287314">
        <w:rPr>
          <w:rFonts w:eastAsia="Arial"/>
          <w:lang w:eastAsia="en-GB" w:bidi="en-GB"/>
        </w:rPr>
        <w:t xml:space="preserve">All incidents, covered by the definition of violence, whether physical or non-physical, must be recorded on </w:t>
      </w:r>
      <w:r w:rsidRPr="00961B35">
        <w:rPr>
          <w:rFonts w:eastAsia="Arial"/>
          <w:lang w:eastAsia="en-GB" w:bidi="en-GB"/>
        </w:rPr>
        <w:t xml:space="preserve">the ICB’s </w:t>
      </w:r>
      <w:r w:rsidR="001B7078" w:rsidRPr="00961B35">
        <w:rPr>
          <w:rFonts w:eastAsia="Arial"/>
          <w:lang w:eastAsia="en-GB" w:bidi="en-GB"/>
        </w:rPr>
        <w:t>Incident</w:t>
      </w:r>
      <w:r w:rsidR="001B7078">
        <w:rPr>
          <w:rFonts w:eastAsia="Arial"/>
          <w:lang w:eastAsia="en-GB" w:bidi="en-GB"/>
        </w:rPr>
        <w:t xml:space="preserve"> Reporting Management System</w:t>
      </w:r>
      <w:r w:rsidR="0069064B">
        <w:rPr>
          <w:rFonts w:eastAsia="Arial"/>
          <w:lang w:eastAsia="en-GB" w:bidi="en-GB"/>
        </w:rPr>
        <w:t xml:space="preserve"> (SIRMS)</w:t>
      </w:r>
      <w:r w:rsidRPr="00287314">
        <w:rPr>
          <w:rFonts w:eastAsia="Arial"/>
          <w:lang w:eastAsia="en-GB" w:bidi="en-GB"/>
        </w:rPr>
        <w:t>.</w:t>
      </w:r>
    </w:p>
    <w:p w14:paraId="7A1ADDEA" w14:textId="77777777" w:rsidR="00287314" w:rsidRPr="00287314" w:rsidRDefault="00287314" w:rsidP="003A5309">
      <w:pPr>
        <w:widowControl w:val="0"/>
        <w:autoSpaceDE w:val="0"/>
        <w:autoSpaceDN w:val="0"/>
        <w:ind w:left="567"/>
        <w:rPr>
          <w:rFonts w:eastAsia="Arial"/>
          <w:lang w:eastAsia="en-GB" w:bidi="en-GB"/>
        </w:rPr>
      </w:pPr>
    </w:p>
    <w:p w14:paraId="73C05809" w14:textId="77777777" w:rsidR="00287314" w:rsidRPr="00287314" w:rsidRDefault="00287314" w:rsidP="003A5309">
      <w:pPr>
        <w:widowControl w:val="0"/>
        <w:autoSpaceDE w:val="0"/>
        <w:autoSpaceDN w:val="0"/>
        <w:ind w:left="567"/>
        <w:rPr>
          <w:rFonts w:eastAsia="Arial"/>
          <w:lang w:eastAsia="en-GB" w:bidi="en-GB"/>
        </w:rPr>
      </w:pPr>
      <w:r w:rsidRPr="00287314">
        <w:rPr>
          <w:rFonts w:eastAsia="Arial"/>
          <w:lang w:eastAsia="en-GB" w:bidi="en-GB"/>
        </w:rPr>
        <w:t>They must also be reported to the Police, where appropriate.</w:t>
      </w:r>
    </w:p>
    <w:p w14:paraId="34FE3F31" w14:textId="77777777" w:rsidR="00287314" w:rsidRPr="00287314" w:rsidRDefault="00287314" w:rsidP="003A5309">
      <w:pPr>
        <w:widowControl w:val="0"/>
        <w:autoSpaceDE w:val="0"/>
        <w:autoSpaceDN w:val="0"/>
        <w:ind w:left="567"/>
        <w:rPr>
          <w:rFonts w:eastAsia="Arial"/>
          <w:lang w:eastAsia="en-GB" w:bidi="en-GB"/>
        </w:rPr>
      </w:pPr>
    </w:p>
    <w:p w14:paraId="18CB0043" w14:textId="46F53E4C" w:rsidR="00287314" w:rsidRPr="00287314" w:rsidRDefault="00287314" w:rsidP="003A5309">
      <w:pPr>
        <w:widowControl w:val="0"/>
        <w:autoSpaceDE w:val="0"/>
        <w:autoSpaceDN w:val="0"/>
        <w:ind w:left="567" w:right="1365"/>
        <w:rPr>
          <w:rFonts w:eastAsia="Arial"/>
          <w:lang w:eastAsia="en-GB" w:bidi="en-GB"/>
        </w:rPr>
      </w:pPr>
      <w:r w:rsidRPr="00287314">
        <w:rPr>
          <w:rFonts w:eastAsia="Arial"/>
          <w:lang w:eastAsia="en-GB" w:bidi="en-GB"/>
        </w:rPr>
        <w:t>The legal requirement for reporting incidents falls under the Reporting of Injuries, Diseases and Dangerous Occurrences Regulations 1995 (RIDDOR).</w:t>
      </w:r>
      <w:r w:rsidR="001B7078">
        <w:rPr>
          <w:rFonts w:eastAsia="Arial"/>
          <w:lang w:eastAsia="en-GB" w:bidi="en-GB"/>
        </w:rPr>
        <w:t xml:space="preserve">   These incidents would be reported by the CSU Senior Governance Manager on behalf of the ICB</w:t>
      </w:r>
      <w:r w:rsidR="0069064B">
        <w:rPr>
          <w:rFonts w:eastAsia="Arial"/>
          <w:lang w:eastAsia="en-GB" w:bidi="en-GB"/>
        </w:rPr>
        <w:t>.</w:t>
      </w:r>
    </w:p>
    <w:p w14:paraId="3ED5CC6D" w14:textId="77777777" w:rsidR="00287314" w:rsidRPr="00287314" w:rsidRDefault="00287314" w:rsidP="003A5309">
      <w:pPr>
        <w:widowControl w:val="0"/>
        <w:autoSpaceDE w:val="0"/>
        <w:autoSpaceDN w:val="0"/>
        <w:spacing w:before="1"/>
        <w:ind w:left="567"/>
        <w:rPr>
          <w:rFonts w:eastAsia="Arial"/>
          <w:lang w:eastAsia="en-GB" w:bidi="en-GB"/>
        </w:rPr>
      </w:pPr>
    </w:p>
    <w:p w14:paraId="2B105361" w14:textId="77777777" w:rsidR="00287314" w:rsidRPr="00287314" w:rsidRDefault="00287314" w:rsidP="003A5309">
      <w:pPr>
        <w:widowControl w:val="0"/>
        <w:autoSpaceDE w:val="0"/>
        <w:autoSpaceDN w:val="0"/>
        <w:ind w:left="567"/>
        <w:outlineLvl w:val="2"/>
        <w:rPr>
          <w:rFonts w:eastAsia="Arial"/>
          <w:b/>
          <w:bCs/>
          <w:lang w:eastAsia="en-GB" w:bidi="en-GB"/>
        </w:rPr>
      </w:pPr>
      <w:r w:rsidRPr="00287314">
        <w:rPr>
          <w:rFonts w:eastAsia="Arial"/>
          <w:b/>
          <w:bCs/>
          <w:lang w:eastAsia="en-GB" w:bidi="en-GB"/>
        </w:rPr>
        <w:t>Reporting of Injuries, Diseases and Dangerous Occurrences Regulations 1995</w:t>
      </w:r>
    </w:p>
    <w:p w14:paraId="2C5B8BA7" w14:textId="77777777" w:rsidR="00287314" w:rsidRPr="00287314" w:rsidRDefault="00287314" w:rsidP="003A5309">
      <w:pPr>
        <w:widowControl w:val="0"/>
        <w:autoSpaceDE w:val="0"/>
        <w:autoSpaceDN w:val="0"/>
        <w:ind w:left="567"/>
        <w:rPr>
          <w:rFonts w:eastAsia="Arial"/>
          <w:b/>
          <w:lang w:eastAsia="en-GB" w:bidi="en-GB"/>
        </w:rPr>
      </w:pPr>
    </w:p>
    <w:p w14:paraId="33576A48" w14:textId="7B1B2802" w:rsidR="00287314" w:rsidRPr="00287314" w:rsidRDefault="00287314" w:rsidP="003A5309">
      <w:pPr>
        <w:widowControl w:val="0"/>
        <w:autoSpaceDE w:val="0"/>
        <w:autoSpaceDN w:val="0"/>
        <w:ind w:left="567" w:right="1232"/>
        <w:rPr>
          <w:rFonts w:eastAsia="Arial"/>
          <w:lang w:eastAsia="en-GB" w:bidi="en-GB"/>
        </w:rPr>
      </w:pPr>
      <w:r w:rsidRPr="00287314">
        <w:rPr>
          <w:rFonts w:eastAsia="Arial"/>
          <w:lang w:eastAsia="en-GB" w:bidi="en-GB"/>
        </w:rPr>
        <w:t>There is a legal requirement under RIDDOR 1995 to report certain specified work- related incidents, either to the enforcing authority for the workplace or to a central H</w:t>
      </w:r>
      <w:r w:rsidR="0069064B">
        <w:rPr>
          <w:rFonts w:eastAsia="Arial"/>
          <w:lang w:eastAsia="en-GB" w:bidi="en-GB"/>
        </w:rPr>
        <w:t>ealth and Safety Executive (H</w:t>
      </w:r>
      <w:r w:rsidRPr="00287314">
        <w:rPr>
          <w:rFonts w:eastAsia="Arial"/>
          <w:lang w:eastAsia="en-GB" w:bidi="en-GB"/>
        </w:rPr>
        <w:t>SE</w:t>
      </w:r>
      <w:r w:rsidR="0069064B">
        <w:rPr>
          <w:rFonts w:eastAsia="Arial"/>
          <w:lang w:eastAsia="en-GB" w:bidi="en-GB"/>
        </w:rPr>
        <w:t>)</w:t>
      </w:r>
      <w:r w:rsidRPr="00287314">
        <w:rPr>
          <w:rFonts w:eastAsia="Arial"/>
          <w:lang w:eastAsia="en-GB" w:bidi="en-GB"/>
        </w:rPr>
        <w:t xml:space="preserve"> reporting centre.</w:t>
      </w:r>
    </w:p>
    <w:p w14:paraId="634FBFC6" w14:textId="77777777" w:rsidR="00287314" w:rsidRPr="00287314" w:rsidRDefault="00287314" w:rsidP="003A5309">
      <w:pPr>
        <w:widowControl w:val="0"/>
        <w:autoSpaceDE w:val="0"/>
        <w:autoSpaceDN w:val="0"/>
        <w:ind w:left="567"/>
        <w:rPr>
          <w:rFonts w:eastAsia="Arial"/>
          <w:lang w:eastAsia="en-GB" w:bidi="en-GB"/>
        </w:rPr>
      </w:pPr>
    </w:p>
    <w:p w14:paraId="057CF68F" w14:textId="77777777" w:rsidR="00287314" w:rsidRPr="00287314" w:rsidRDefault="00287314" w:rsidP="003A5309">
      <w:pPr>
        <w:widowControl w:val="0"/>
        <w:autoSpaceDE w:val="0"/>
        <w:autoSpaceDN w:val="0"/>
        <w:ind w:left="567"/>
        <w:outlineLvl w:val="2"/>
        <w:rPr>
          <w:rFonts w:eastAsia="Arial"/>
          <w:b/>
          <w:bCs/>
          <w:lang w:eastAsia="en-GB" w:bidi="en-GB"/>
        </w:rPr>
      </w:pPr>
      <w:r w:rsidRPr="00287314">
        <w:rPr>
          <w:rFonts w:eastAsia="Arial"/>
          <w:b/>
          <w:bCs/>
          <w:lang w:eastAsia="en-GB" w:bidi="en-GB"/>
        </w:rPr>
        <w:t>Accident/Incident Reporting</w:t>
      </w:r>
    </w:p>
    <w:p w14:paraId="260B8772" w14:textId="77777777" w:rsidR="00287314" w:rsidRPr="00287314" w:rsidRDefault="00287314" w:rsidP="003A5309">
      <w:pPr>
        <w:widowControl w:val="0"/>
        <w:autoSpaceDE w:val="0"/>
        <w:autoSpaceDN w:val="0"/>
        <w:ind w:left="567"/>
        <w:rPr>
          <w:rFonts w:eastAsia="Arial"/>
          <w:b/>
          <w:lang w:eastAsia="en-GB" w:bidi="en-GB"/>
        </w:rPr>
      </w:pPr>
    </w:p>
    <w:p w14:paraId="2357DC6F" w14:textId="77777777" w:rsidR="00287314" w:rsidRPr="00287314" w:rsidRDefault="00287314" w:rsidP="003A5309">
      <w:pPr>
        <w:widowControl w:val="0"/>
        <w:autoSpaceDE w:val="0"/>
        <w:autoSpaceDN w:val="0"/>
        <w:ind w:left="567" w:right="1459"/>
        <w:rPr>
          <w:rFonts w:eastAsia="Arial"/>
          <w:lang w:eastAsia="en-GB" w:bidi="en-GB"/>
        </w:rPr>
      </w:pPr>
      <w:r w:rsidRPr="00287314">
        <w:rPr>
          <w:rFonts w:eastAsia="Arial"/>
          <w:lang w:eastAsia="en-GB" w:bidi="en-GB"/>
        </w:rPr>
        <w:t>RIDDOR requires the specified responsible person, usually employers, to report certain defined work-related accidents or incidents to the enforcing authority. In summary, the accidents or incidents that are required to be reported include:</w:t>
      </w:r>
    </w:p>
    <w:p w14:paraId="7CB054C1" w14:textId="77777777" w:rsidR="00287314" w:rsidRPr="00287314" w:rsidRDefault="00287314" w:rsidP="003A5309">
      <w:pPr>
        <w:widowControl w:val="0"/>
        <w:numPr>
          <w:ilvl w:val="0"/>
          <w:numId w:val="24"/>
        </w:numPr>
        <w:tabs>
          <w:tab w:val="left" w:pos="1680"/>
          <w:tab w:val="left" w:pos="1681"/>
        </w:tabs>
        <w:autoSpaceDE w:val="0"/>
        <w:autoSpaceDN w:val="0"/>
        <w:spacing w:before="1" w:line="293" w:lineRule="exact"/>
        <w:ind w:left="567"/>
        <w:rPr>
          <w:rFonts w:eastAsia="Arial"/>
          <w:szCs w:val="22"/>
          <w:lang w:eastAsia="en-GB" w:bidi="en-GB"/>
        </w:rPr>
      </w:pPr>
      <w:r w:rsidRPr="00287314">
        <w:rPr>
          <w:rFonts w:eastAsia="Arial"/>
          <w:szCs w:val="22"/>
          <w:lang w:eastAsia="en-GB" w:bidi="en-GB"/>
        </w:rPr>
        <w:t>all</w:t>
      </w:r>
      <w:r w:rsidRPr="00287314">
        <w:rPr>
          <w:rFonts w:eastAsia="Arial"/>
          <w:spacing w:val="-1"/>
          <w:szCs w:val="22"/>
          <w:lang w:eastAsia="en-GB" w:bidi="en-GB"/>
        </w:rPr>
        <w:t xml:space="preserve"> </w:t>
      </w:r>
      <w:r w:rsidRPr="00287314">
        <w:rPr>
          <w:rFonts w:eastAsia="Arial"/>
          <w:szCs w:val="22"/>
          <w:lang w:eastAsia="en-GB" w:bidi="en-GB"/>
        </w:rPr>
        <w:t>fatalities</w:t>
      </w:r>
    </w:p>
    <w:p w14:paraId="13B0666E" w14:textId="71F44523" w:rsidR="00287314" w:rsidRPr="00287314" w:rsidRDefault="00287314" w:rsidP="003A5309">
      <w:pPr>
        <w:widowControl w:val="0"/>
        <w:numPr>
          <w:ilvl w:val="0"/>
          <w:numId w:val="24"/>
        </w:numPr>
        <w:tabs>
          <w:tab w:val="left" w:pos="1680"/>
          <w:tab w:val="left" w:pos="1681"/>
        </w:tabs>
        <w:autoSpaceDE w:val="0"/>
        <w:autoSpaceDN w:val="0"/>
        <w:spacing w:line="293" w:lineRule="exact"/>
        <w:rPr>
          <w:rFonts w:eastAsia="Arial"/>
          <w:szCs w:val="22"/>
          <w:lang w:eastAsia="en-GB" w:bidi="en-GB"/>
        </w:rPr>
      </w:pPr>
      <w:r w:rsidRPr="00287314">
        <w:rPr>
          <w:rFonts w:eastAsia="Arial"/>
          <w:szCs w:val="22"/>
          <w:lang w:eastAsia="en-GB" w:bidi="en-GB"/>
        </w:rPr>
        <w:t xml:space="preserve">accidents resulting in any of the specified </w:t>
      </w:r>
      <w:r w:rsidR="0069064B">
        <w:rPr>
          <w:rFonts w:eastAsia="Arial"/>
          <w:szCs w:val="22"/>
          <w:lang w:eastAsia="en-GB" w:bidi="en-GB"/>
        </w:rPr>
        <w:t>'</w:t>
      </w:r>
      <w:r w:rsidRPr="00287314">
        <w:rPr>
          <w:rFonts w:eastAsia="Arial"/>
          <w:szCs w:val="22"/>
          <w:lang w:eastAsia="en-GB" w:bidi="en-GB"/>
        </w:rPr>
        <w:t>major</w:t>
      </w:r>
      <w:r w:rsidRPr="00287314">
        <w:rPr>
          <w:rFonts w:eastAsia="Arial"/>
          <w:spacing w:val="-12"/>
          <w:szCs w:val="22"/>
          <w:lang w:eastAsia="en-GB" w:bidi="en-GB"/>
        </w:rPr>
        <w:t xml:space="preserve"> </w:t>
      </w:r>
      <w:r w:rsidRPr="00287314">
        <w:rPr>
          <w:rFonts w:eastAsia="Arial"/>
          <w:szCs w:val="22"/>
          <w:lang w:eastAsia="en-GB" w:bidi="en-GB"/>
        </w:rPr>
        <w:t>injuries</w:t>
      </w:r>
      <w:r w:rsidR="0069064B">
        <w:rPr>
          <w:rFonts w:eastAsia="Arial"/>
          <w:szCs w:val="22"/>
          <w:lang w:eastAsia="en-GB" w:bidi="en-GB"/>
        </w:rPr>
        <w:t>',</w:t>
      </w:r>
    </w:p>
    <w:p w14:paraId="7156363E" w14:textId="41AF4A7F" w:rsidR="00287314" w:rsidRPr="00287314" w:rsidRDefault="00287314"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sidRPr="00287314">
        <w:rPr>
          <w:rFonts w:eastAsia="Arial"/>
          <w:szCs w:val="22"/>
          <w:lang w:eastAsia="en-GB" w:bidi="en-GB"/>
        </w:rPr>
        <w:t>certain defined work-related</w:t>
      </w:r>
      <w:r w:rsidRPr="00287314">
        <w:rPr>
          <w:rFonts w:eastAsia="Arial"/>
          <w:spacing w:val="-2"/>
          <w:szCs w:val="22"/>
          <w:lang w:eastAsia="en-GB" w:bidi="en-GB"/>
        </w:rPr>
        <w:t xml:space="preserve"> </w:t>
      </w:r>
      <w:r w:rsidRPr="00287314">
        <w:rPr>
          <w:rFonts w:eastAsia="Arial"/>
          <w:szCs w:val="22"/>
          <w:lang w:eastAsia="en-GB" w:bidi="en-GB"/>
        </w:rPr>
        <w:t>diseases</w:t>
      </w:r>
      <w:r w:rsidR="0069064B">
        <w:rPr>
          <w:rFonts w:eastAsia="Arial"/>
          <w:szCs w:val="22"/>
          <w:lang w:eastAsia="en-GB" w:bidi="en-GB"/>
        </w:rPr>
        <w:t>,</w:t>
      </w:r>
    </w:p>
    <w:p w14:paraId="136BCFC7" w14:textId="7CC9B510" w:rsidR="00287314" w:rsidRPr="00287314" w:rsidRDefault="00287314" w:rsidP="003A5309">
      <w:pPr>
        <w:widowControl w:val="0"/>
        <w:numPr>
          <w:ilvl w:val="0"/>
          <w:numId w:val="24"/>
        </w:numPr>
        <w:tabs>
          <w:tab w:val="left" w:pos="1680"/>
          <w:tab w:val="left" w:pos="1681"/>
        </w:tabs>
        <w:autoSpaceDE w:val="0"/>
        <w:autoSpaceDN w:val="0"/>
        <w:spacing w:line="292" w:lineRule="exact"/>
        <w:rPr>
          <w:rFonts w:eastAsia="Arial"/>
          <w:szCs w:val="22"/>
          <w:lang w:eastAsia="en-GB" w:bidi="en-GB"/>
        </w:rPr>
      </w:pPr>
      <w:r w:rsidRPr="00287314">
        <w:rPr>
          <w:rFonts w:eastAsia="Arial"/>
          <w:szCs w:val="22"/>
          <w:lang w:eastAsia="en-GB" w:bidi="en-GB"/>
        </w:rPr>
        <w:t>accidents resulting in employees being off work for more than three</w:t>
      </w:r>
      <w:r w:rsidRPr="00287314">
        <w:rPr>
          <w:rFonts w:eastAsia="Arial"/>
          <w:spacing w:val="-16"/>
          <w:szCs w:val="22"/>
          <w:lang w:eastAsia="en-GB" w:bidi="en-GB"/>
        </w:rPr>
        <w:t xml:space="preserve"> </w:t>
      </w:r>
      <w:r w:rsidRPr="00287314">
        <w:rPr>
          <w:rFonts w:eastAsia="Arial"/>
          <w:szCs w:val="22"/>
          <w:lang w:eastAsia="en-GB" w:bidi="en-GB"/>
        </w:rPr>
        <w:t>days</w:t>
      </w:r>
      <w:r w:rsidR="0069064B">
        <w:rPr>
          <w:rFonts w:eastAsia="Arial"/>
          <w:szCs w:val="22"/>
          <w:lang w:eastAsia="en-GB" w:bidi="en-GB"/>
        </w:rPr>
        <w:t>,</w:t>
      </w:r>
    </w:p>
    <w:p w14:paraId="2A0EC476" w14:textId="77777777" w:rsidR="00287314" w:rsidRPr="00287314" w:rsidRDefault="00287314" w:rsidP="003A5309">
      <w:pPr>
        <w:widowControl w:val="0"/>
        <w:numPr>
          <w:ilvl w:val="0"/>
          <w:numId w:val="24"/>
        </w:numPr>
        <w:tabs>
          <w:tab w:val="left" w:pos="1680"/>
          <w:tab w:val="left" w:pos="1681"/>
        </w:tabs>
        <w:autoSpaceDE w:val="0"/>
        <w:autoSpaceDN w:val="0"/>
        <w:ind w:right="1293"/>
        <w:rPr>
          <w:rFonts w:eastAsia="Arial"/>
          <w:szCs w:val="22"/>
          <w:lang w:eastAsia="en-GB" w:bidi="en-GB"/>
        </w:rPr>
      </w:pPr>
      <w:r w:rsidRPr="00287314">
        <w:rPr>
          <w:rFonts w:eastAsia="Arial"/>
          <w:szCs w:val="22"/>
          <w:lang w:eastAsia="en-GB" w:bidi="en-GB"/>
        </w:rPr>
        <w:t>certain dangerous occurrences such as building collapses, gas</w:t>
      </w:r>
      <w:r w:rsidRPr="00287314">
        <w:rPr>
          <w:rFonts w:eastAsia="Arial"/>
          <w:spacing w:val="-26"/>
          <w:szCs w:val="22"/>
          <w:lang w:eastAsia="en-GB" w:bidi="en-GB"/>
        </w:rPr>
        <w:t xml:space="preserve"> </w:t>
      </w:r>
      <w:r w:rsidRPr="00287314">
        <w:rPr>
          <w:rFonts w:eastAsia="Arial"/>
          <w:szCs w:val="22"/>
          <w:lang w:eastAsia="en-GB" w:bidi="en-GB"/>
        </w:rPr>
        <w:t>explosions, etc.</w:t>
      </w:r>
    </w:p>
    <w:p w14:paraId="13939B11" w14:textId="77777777" w:rsidR="00287314" w:rsidRPr="00287314" w:rsidRDefault="00287314" w:rsidP="00287314">
      <w:pPr>
        <w:widowControl w:val="0"/>
        <w:autoSpaceDE w:val="0"/>
        <w:autoSpaceDN w:val="0"/>
        <w:spacing w:before="9"/>
        <w:rPr>
          <w:rFonts w:eastAsia="Arial"/>
          <w:sz w:val="23"/>
          <w:lang w:eastAsia="en-GB" w:bidi="en-GB"/>
        </w:rPr>
      </w:pPr>
    </w:p>
    <w:p w14:paraId="20B0977F" w14:textId="430D4EA5" w:rsidR="00287314" w:rsidRPr="00287314" w:rsidRDefault="00287314" w:rsidP="003A5309">
      <w:pPr>
        <w:widowControl w:val="0"/>
        <w:autoSpaceDE w:val="0"/>
        <w:autoSpaceDN w:val="0"/>
        <w:ind w:left="709" w:right="1244"/>
        <w:rPr>
          <w:rFonts w:eastAsia="Arial"/>
          <w:lang w:eastAsia="en-GB" w:bidi="en-GB"/>
        </w:rPr>
      </w:pPr>
      <w:r w:rsidRPr="00287314">
        <w:rPr>
          <w:rFonts w:eastAsia="Arial"/>
          <w:lang w:eastAsia="en-GB" w:bidi="en-GB"/>
        </w:rPr>
        <w:t xml:space="preserve">The accidents </w:t>
      </w:r>
      <w:proofErr w:type="gramStart"/>
      <w:r w:rsidRPr="00287314">
        <w:rPr>
          <w:rFonts w:eastAsia="Arial"/>
          <w:lang w:eastAsia="en-GB" w:bidi="en-GB"/>
        </w:rPr>
        <w:t>have to</w:t>
      </w:r>
      <w:proofErr w:type="gramEnd"/>
      <w:r w:rsidRPr="00287314">
        <w:rPr>
          <w:rFonts w:eastAsia="Arial"/>
          <w:lang w:eastAsia="en-GB" w:bidi="en-GB"/>
        </w:rPr>
        <w:t xml:space="preserve"> be reported</w:t>
      </w:r>
      <w:r w:rsidR="001B7078">
        <w:rPr>
          <w:rFonts w:eastAsia="Arial"/>
          <w:lang w:eastAsia="en-GB" w:bidi="en-GB"/>
        </w:rPr>
        <w:t xml:space="preserve"> to the Health and Safety Executive</w:t>
      </w:r>
      <w:r w:rsidRPr="00287314">
        <w:rPr>
          <w:rFonts w:eastAsia="Arial"/>
          <w:lang w:eastAsia="en-GB" w:bidi="en-GB"/>
        </w:rPr>
        <w:t xml:space="preserve"> by the quickest means</w:t>
      </w:r>
      <w:r w:rsidR="001B7078">
        <w:rPr>
          <w:rFonts w:eastAsia="Arial"/>
          <w:lang w:eastAsia="en-GB" w:bidi="en-GB"/>
        </w:rPr>
        <w:t xml:space="preserve"> </w:t>
      </w:r>
      <w:r w:rsidRPr="00287314">
        <w:rPr>
          <w:rFonts w:eastAsia="Arial"/>
          <w:lang w:eastAsia="en-GB" w:bidi="en-GB"/>
        </w:rPr>
        <w:t>within 10 days</w:t>
      </w:r>
      <w:r w:rsidR="0069064B">
        <w:rPr>
          <w:rFonts w:eastAsia="Arial"/>
          <w:lang w:eastAsia="en-GB" w:bidi="en-GB"/>
        </w:rPr>
        <w:t>.</w:t>
      </w:r>
    </w:p>
    <w:p w14:paraId="31B09F15" w14:textId="77777777" w:rsidR="00287314" w:rsidRPr="00287314" w:rsidRDefault="00287314" w:rsidP="003A5309">
      <w:pPr>
        <w:widowControl w:val="0"/>
        <w:autoSpaceDE w:val="0"/>
        <w:autoSpaceDN w:val="0"/>
        <w:spacing w:before="1"/>
        <w:ind w:left="709"/>
        <w:rPr>
          <w:rFonts w:eastAsia="Arial"/>
          <w:lang w:eastAsia="en-GB" w:bidi="en-GB"/>
        </w:rPr>
      </w:pPr>
    </w:p>
    <w:p w14:paraId="5FD3A817" w14:textId="77777777" w:rsidR="00287314" w:rsidRPr="00287314" w:rsidRDefault="00287314" w:rsidP="003A5309">
      <w:pPr>
        <w:widowControl w:val="0"/>
        <w:autoSpaceDE w:val="0"/>
        <w:autoSpaceDN w:val="0"/>
        <w:ind w:left="709"/>
        <w:outlineLvl w:val="2"/>
        <w:rPr>
          <w:rFonts w:eastAsia="Arial"/>
          <w:b/>
          <w:bCs/>
          <w:lang w:eastAsia="en-GB" w:bidi="en-GB"/>
        </w:rPr>
      </w:pPr>
      <w:r w:rsidRPr="00287314">
        <w:rPr>
          <w:rFonts w:eastAsia="Arial"/>
          <w:b/>
          <w:bCs/>
          <w:lang w:eastAsia="en-GB" w:bidi="en-GB"/>
        </w:rPr>
        <w:t>How to make a report:</w:t>
      </w:r>
    </w:p>
    <w:p w14:paraId="55E474CA" w14:textId="77777777" w:rsidR="00287314" w:rsidRPr="00287314" w:rsidRDefault="00287314" w:rsidP="003A5309">
      <w:pPr>
        <w:widowControl w:val="0"/>
        <w:autoSpaceDE w:val="0"/>
        <w:autoSpaceDN w:val="0"/>
        <w:ind w:left="709"/>
        <w:rPr>
          <w:rFonts w:eastAsia="Arial"/>
          <w:b/>
          <w:lang w:eastAsia="en-GB" w:bidi="en-GB"/>
        </w:rPr>
      </w:pPr>
    </w:p>
    <w:p w14:paraId="52EA6D63" w14:textId="4A7263B6" w:rsidR="00287314" w:rsidRPr="00287314" w:rsidRDefault="001B7078" w:rsidP="003A5309">
      <w:pPr>
        <w:widowControl w:val="0"/>
        <w:autoSpaceDE w:val="0"/>
        <w:autoSpaceDN w:val="0"/>
        <w:ind w:left="709" w:right="-5"/>
        <w:rPr>
          <w:rFonts w:eastAsia="Arial"/>
          <w:lang w:eastAsia="en-GB" w:bidi="en-GB"/>
        </w:rPr>
      </w:pPr>
      <w:r>
        <w:rPr>
          <w:rFonts w:eastAsia="Arial"/>
          <w:lang w:eastAsia="en-GB" w:bidi="en-GB"/>
        </w:rPr>
        <w:t xml:space="preserve">Guidance on how to report a RIDDOR incident can be obtained from the CSU Governance Team via </w:t>
      </w:r>
      <w:hyperlink r:id="rId21" w:history="1">
        <w:r w:rsidRPr="001C50C2">
          <w:rPr>
            <w:rStyle w:val="Hyperlink"/>
            <w:rFonts w:eastAsia="Arial"/>
            <w:lang w:eastAsia="en-GB" w:bidi="en-GB"/>
          </w:rPr>
          <w:t>necsu.healthandsafety@nhs.net</w:t>
        </w:r>
      </w:hyperlink>
      <w:r>
        <w:rPr>
          <w:rFonts w:eastAsia="Arial"/>
          <w:lang w:eastAsia="en-GB" w:bidi="en-GB"/>
        </w:rPr>
        <w:t xml:space="preserve"> </w:t>
      </w:r>
    </w:p>
    <w:p w14:paraId="0673601D" w14:textId="77777777" w:rsidR="00287314" w:rsidRPr="00287314" w:rsidRDefault="00287314" w:rsidP="00287314">
      <w:pPr>
        <w:widowControl w:val="0"/>
        <w:autoSpaceDE w:val="0"/>
        <w:autoSpaceDN w:val="0"/>
        <w:rPr>
          <w:rFonts w:eastAsia="Arial"/>
          <w:sz w:val="22"/>
          <w:szCs w:val="22"/>
          <w:lang w:eastAsia="en-GB" w:bidi="en-GB"/>
        </w:rPr>
        <w:sectPr w:rsidR="00287314" w:rsidRPr="00287314" w:rsidSect="003A5309">
          <w:pgSz w:w="11910" w:h="16840"/>
          <w:pgMar w:top="1140" w:right="1140" w:bottom="1140" w:left="1140" w:header="0" w:footer="892" w:gutter="0"/>
          <w:cols w:space="720"/>
        </w:sectPr>
      </w:pPr>
    </w:p>
    <w:p w14:paraId="133AE74B" w14:textId="77777777" w:rsidR="00287314" w:rsidRPr="00287314" w:rsidRDefault="00287314" w:rsidP="00287314">
      <w:pPr>
        <w:widowControl w:val="0"/>
        <w:autoSpaceDE w:val="0"/>
        <w:autoSpaceDN w:val="0"/>
        <w:spacing w:before="62"/>
        <w:ind w:left="960"/>
        <w:outlineLvl w:val="2"/>
        <w:rPr>
          <w:rFonts w:eastAsia="Arial"/>
          <w:b/>
          <w:bCs/>
          <w:lang w:eastAsia="en-GB" w:bidi="en-GB"/>
        </w:rPr>
      </w:pPr>
      <w:r w:rsidRPr="00287314">
        <w:rPr>
          <w:rFonts w:eastAsia="Arial"/>
          <w:b/>
          <w:bCs/>
          <w:lang w:eastAsia="en-GB" w:bidi="en-GB"/>
        </w:rPr>
        <w:t>Reporting Death or Major Injury</w:t>
      </w:r>
    </w:p>
    <w:p w14:paraId="55C7E8E9" w14:textId="77777777" w:rsidR="00287314" w:rsidRPr="00287314" w:rsidRDefault="00287314" w:rsidP="00287314">
      <w:pPr>
        <w:widowControl w:val="0"/>
        <w:autoSpaceDE w:val="0"/>
        <w:autoSpaceDN w:val="0"/>
        <w:rPr>
          <w:rFonts w:eastAsia="Arial"/>
          <w:b/>
          <w:lang w:eastAsia="en-GB" w:bidi="en-GB"/>
        </w:rPr>
      </w:pPr>
    </w:p>
    <w:p w14:paraId="713F031D" w14:textId="77777777" w:rsidR="00287314" w:rsidRPr="00287314" w:rsidRDefault="00287314" w:rsidP="003A5309">
      <w:pPr>
        <w:widowControl w:val="0"/>
        <w:autoSpaceDE w:val="0"/>
        <w:autoSpaceDN w:val="0"/>
        <w:ind w:left="709"/>
        <w:jc w:val="both"/>
        <w:rPr>
          <w:rFonts w:eastAsia="Arial"/>
          <w:lang w:eastAsia="en-GB" w:bidi="en-GB"/>
        </w:rPr>
      </w:pPr>
      <w:r w:rsidRPr="00287314">
        <w:rPr>
          <w:rFonts w:eastAsia="Arial"/>
          <w:lang w:eastAsia="en-GB" w:bidi="en-GB"/>
        </w:rPr>
        <w:t>In the event of an accident arising out of a work activity which results in:</w:t>
      </w:r>
    </w:p>
    <w:p w14:paraId="196772E3" w14:textId="77777777" w:rsidR="00287314" w:rsidRPr="00287314" w:rsidRDefault="00287314" w:rsidP="003A5309">
      <w:pPr>
        <w:widowControl w:val="0"/>
        <w:numPr>
          <w:ilvl w:val="0"/>
          <w:numId w:val="24"/>
        </w:numPr>
        <w:tabs>
          <w:tab w:val="left" w:pos="1680"/>
          <w:tab w:val="left" w:pos="1681"/>
        </w:tabs>
        <w:autoSpaceDE w:val="0"/>
        <w:autoSpaceDN w:val="0"/>
        <w:spacing w:before="1"/>
        <w:ind w:left="709" w:firstLine="0"/>
        <w:jc w:val="both"/>
        <w:rPr>
          <w:rFonts w:eastAsia="Arial"/>
          <w:szCs w:val="22"/>
          <w:lang w:eastAsia="en-GB" w:bidi="en-GB"/>
        </w:rPr>
      </w:pPr>
      <w:r w:rsidRPr="00287314">
        <w:rPr>
          <w:rFonts w:eastAsia="Arial"/>
          <w:szCs w:val="22"/>
          <w:lang w:eastAsia="en-GB" w:bidi="en-GB"/>
        </w:rPr>
        <w:t xml:space="preserve">the death or major injury to an employee or self-employed person on work </w:t>
      </w:r>
      <w:proofErr w:type="gramStart"/>
      <w:r w:rsidRPr="00287314">
        <w:rPr>
          <w:rFonts w:eastAsia="Arial"/>
          <w:szCs w:val="22"/>
          <w:lang w:eastAsia="en-GB" w:bidi="en-GB"/>
        </w:rPr>
        <w:t>premises;</w:t>
      </w:r>
      <w:proofErr w:type="gramEnd"/>
    </w:p>
    <w:p w14:paraId="30AF31FA" w14:textId="77777777" w:rsidR="00287314" w:rsidRPr="00287314" w:rsidRDefault="00287314" w:rsidP="003A5309">
      <w:pPr>
        <w:widowControl w:val="0"/>
        <w:numPr>
          <w:ilvl w:val="0"/>
          <w:numId w:val="24"/>
        </w:numPr>
        <w:tabs>
          <w:tab w:val="left" w:pos="1680"/>
          <w:tab w:val="left" w:pos="1681"/>
        </w:tabs>
        <w:autoSpaceDE w:val="0"/>
        <w:autoSpaceDN w:val="0"/>
        <w:spacing w:line="291" w:lineRule="exact"/>
        <w:ind w:left="709" w:firstLine="0"/>
        <w:jc w:val="both"/>
        <w:rPr>
          <w:rFonts w:eastAsia="Arial"/>
          <w:szCs w:val="22"/>
          <w:lang w:eastAsia="en-GB" w:bidi="en-GB"/>
        </w:rPr>
      </w:pPr>
      <w:r w:rsidRPr="00287314">
        <w:rPr>
          <w:rFonts w:eastAsia="Arial"/>
          <w:szCs w:val="22"/>
          <w:lang w:eastAsia="en-GB" w:bidi="en-GB"/>
        </w:rPr>
        <w:t>the death of a member of the public;</w:t>
      </w:r>
      <w:r w:rsidRPr="00287314">
        <w:rPr>
          <w:rFonts w:eastAsia="Arial"/>
          <w:spacing w:val="-9"/>
          <w:szCs w:val="22"/>
          <w:lang w:eastAsia="en-GB" w:bidi="en-GB"/>
        </w:rPr>
        <w:t xml:space="preserve"> </w:t>
      </w:r>
      <w:r w:rsidRPr="00287314">
        <w:rPr>
          <w:rFonts w:eastAsia="Arial"/>
          <w:szCs w:val="22"/>
          <w:lang w:eastAsia="en-GB" w:bidi="en-GB"/>
        </w:rPr>
        <w:t>or</w:t>
      </w:r>
    </w:p>
    <w:p w14:paraId="4C1D108C" w14:textId="77777777" w:rsidR="00287314" w:rsidRPr="00287314" w:rsidRDefault="00287314" w:rsidP="003A5309">
      <w:pPr>
        <w:widowControl w:val="0"/>
        <w:numPr>
          <w:ilvl w:val="0"/>
          <w:numId w:val="24"/>
        </w:numPr>
        <w:tabs>
          <w:tab w:val="left" w:pos="1680"/>
          <w:tab w:val="left" w:pos="1681"/>
        </w:tabs>
        <w:autoSpaceDE w:val="0"/>
        <w:autoSpaceDN w:val="0"/>
        <w:spacing w:line="292" w:lineRule="exact"/>
        <w:ind w:left="709" w:firstLine="0"/>
        <w:jc w:val="both"/>
        <w:rPr>
          <w:rFonts w:eastAsia="Arial"/>
          <w:szCs w:val="22"/>
          <w:lang w:eastAsia="en-GB" w:bidi="en-GB"/>
        </w:rPr>
      </w:pPr>
      <w:r w:rsidRPr="00287314">
        <w:rPr>
          <w:rFonts w:eastAsia="Arial"/>
          <w:szCs w:val="22"/>
          <w:lang w:eastAsia="en-GB" w:bidi="en-GB"/>
        </w:rPr>
        <w:t>a member of the public being taken to</w:t>
      </w:r>
      <w:r w:rsidRPr="00287314">
        <w:rPr>
          <w:rFonts w:eastAsia="Arial"/>
          <w:spacing w:val="-7"/>
          <w:szCs w:val="22"/>
          <w:lang w:eastAsia="en-GB" w:bidi="en-GB"/>
        </w:rPr>
        <w:t xml:space="preserve"> </w:t>
      </w:r>
      <w:r w:rsidRPr="00287314">
        <w:rPr>
          <w:rFonts w:eastAsia="Arial"/>
          <w:szCs w:val="22"/>
          <w:lang w:eastAsia="en-GB" w:bidi="en-GB"/>
        </w:rPr>
        <w:t>hospital</w:t>
      </w:r>
    </w:p>
    <w:p w14:paraId="1210A4B4" w14:textId="77777777" w:rsidR="00287314" w:rsidRPr="00287314" w:rsidRDefault="00287314" w:rsidP="003A5309">
      <w:pPr>
        <w:widowControl w:val="0"/>
        <w:autoSpaceDE w:val="0"/>
        <w:autoSpaceDN w:val="0"/>
        <w:spacing w:before="9"/>
        <w:ind w:left="709"/>
        <w:jc w:val="both"/>
        <w:rPr>
          <w:rFonts w:eastAsia="Arial"/>
          <w:sz w:val="23"/>
          <w:lang w:eastAsia="en-GB" w:bidi="en-GB"/>
        </w:rPr>
      </w:pPr>
    </w:p>
    <w:p w14:paraId="238B38B4" w14:textId="708EDE64" w:rsidR="00287314" w:rsidRPr="00287314" w:rsidRDefault="00287314" w:rsidP="003A5309">
      <w:pPr>
        <w:widowControl w:val="0"/>
        <w:autoSpaceDE w:val="0"/>
        <w:autoSpaceDN w:val="0"/>
        <w:spacing w:before="1"/>
        <w:ind w:left="709"/>
        <w:jc w:val="both"/>
        <w:rPr>
          <w:rFonts w:eastAsia="Arial"/>
          <w:lang w:eastAsia="en-GB" w:bidi="en-GB"/>
        </w:rPr>
      </w:pPr>
      <w:r w:rsidRPr="00287314">
        <w:rPr>
          <w:rFonts w:eastAsia="Arial"/>
          <w:lang w:eastAsia="en-GB" w:bidi="en-GB"/>
        </w:rPr>
        <w:t>then a report must be made t</w:t>
      </w:r>
      <w:r w:rsidR="001B7078">
        <w:rPr>
          <w:rFonts w:eastAsia="Arial"/>
          <w:lang w:eastAsia="en-GB" w:bidi="en-GB"/>
        </w:rPr>
        <w:t xml:space="preserve">o the </w:t>
      </w:r>
      <w:r w:rsidR="0069064B">
        <w:rPr>
          <w:rFonts w:eastAsia="Arial"/>
          <w:lang w:eastAsia="en-GB" w:bidi="en-GB"/>
        </w:rPr>
        <w:t>P</w:t>
      </w:r>
      <w:r w:rsidR="001B7078">
        <w:rPr>
          <w:rFonts w:eastAsia="Arial"/>
          <w:lang w:eastAsia="en-GB" w:bidi="en-GB"/>
        </w:rPr>
        <w:t>olice and the HSE Incident Contact Centre further guidance would be provided by the CSU Senior Governance Manager/LSMS.</w:t>
      </w:r>
    </w:p>
    <w:p w14:paraId="2F0B046B" w14:textId="77777777" w:rsidR="00287314" w:rsidRPr="00287314" w:rsidRDefault="00287314" w:rsidP="003A5309">
      <w:pPr>
        <w:widowControl w:val="0"/>
        <w:autoSpaceDE w:val="0"/>
        <w:autoSpaceDN w:val="0"/>
        <w:spacing w:before="11"/>
        <w:ind w:left="709"/>
        <w:jc w:val="both"/>
        <w:rPr>
          <w:rFonts w:eastAsia="Arial"/>
          <w:sz w:val="23"/>
          <w:lang w:eastAsia="en-GB" w:bidi="en-GB"/>
        </w:rPr>
      </w:pPr>
    </w:p>
    <w:p w14:paraId="54B54B18" w14:textId="77777777" w:rsidR="00287314" w:rsidRPr="00287314" w:rsidRDefault="00287314" w:rsidP="003A5309">
      <w:pPr>
        <w:widowControl w:val="0"/>
        <w:autoSpaceDE w:val="0"/>
        <w:autoSpaceDN w:val="0"/>
        <w:ind w:left="709"/>
        <w:jc w:val="both"/>
        <w:rPr>
          <w:rFonts w:eastAsia="Arial"/>
          <w:lang w:eastAsia="en-GB" w:bidi="en-GB"/>
        </w:rPr>
      </w:pPr>
      <w:r w:rsidRPr="00287314">
        <w:rPr>
          <w:rFonts w:eastAsia="Arial"/>
          <w:lang w:eastAsia="en-GB" w:bidi="en-GB"/>
        </w:rPr>
        <w:t>Where the nature and severity of an injury is not immediately apparent, the report required shall be submitted as soon as the nature of the condition is confirmed.</w:t>
      </w:r>
    </w:p>
    <w:p w14:paraId="4A0EC9D6" w14:textId="77777777" w:rsidR="00287314" w:rsidRPr="00287314" w:rsidRDefault="00287314" w:rsidP="003A5309">
      <w:pPr>
        <w:widowControl w:val="0"/>
        <w:autoSpaceDE w:val="0"/>
        <w:autoSpaceDN w:val="0"/>
        <w:spacing w:before="1"/>
        <w:ind w:left="709"/>
        <w:jc w:val="both"/>
        <w:rPr>
          <w:rFonts w:eastAsia="Arial"/>
          <w:lang w:eastAsia="en-GB" w:bidi="en-GB"/>
        </w:rPr>
      </w:pPr>
    </w:p>
    <w:p w14:paraId="3461E2B8" w14:textId="77777777" w:rsidR="00287314" w:rsidRPr="00287314" w:rsidRDefault="00287314" w:rsidP="003A5309">
      <w:pPr>
        <w:widowControl w:val="0"/>
        <w:autoSpaceDE w:val="0"/>
        <w:autoSpaceDN w:val="0"/>
        <w:ind w:left="709"/>
        <w:jc w:val="both"/>
        <w:rPr>
          <w:rFonts w:eastAsia="Arial"/>
          <w:lang w:eastAsia="en-GB" w:bidi="en-GB"/>
        </w:rPr>
      </w:pPr>
      <w:r w:rsidRPr="00287314">
        <w:rPr>
          <w:rFonts w:eastAsia="Arial"/>
          <w:lang w:eastAsia="en-GB" w:bidi="en-GB"/>
        </w:rPr>
        <w:t xml:space="preserve">Deaths to be reported include those where an employee dies within one year </w:t>
      </w:r>
      <w:proofErr w:type="gramStart"/>
      <w:r w:rsidRPr="00287314">
        <w:rPr>
          <w:rFonts w:eastAsia="Arial"/>
          <w:lang w:eastAsia="en-GB" w:bidi="en-GB"/>
        </w:rPr>
        <w:t>as a result of</w:t>
      </w:r>
      <w:proofErr w:type="gramEnd"/>
      <w:r w:rsidRPr="00287314">
        <w:rPr>
          <w:rFonts w:eastAsia="Arial"/>
          <w:lang w:eastAsia="en-GB" w:bidi="en-GB"/>
        </w:rPr>
        <w:t xml:space="preserve"> an accident at work, </w:t>
      </w:r>
      <w:proofErr w:type="gramStart"/>
      <w:r w:rsidRPr="00287314">
        <w:rPr>
          <w:rFonts w:eastAsia="Arial"/>
          <w:lang w:eastAsia="en-GB" w:bidi="en-GB"/>
        </w:rPr>
        <w:t>whether or not</w:t>
      </w:r>
      <w:proofErr w:type="gramEnd"/>
      <w:r w:rsidRPr="00287314">
        <w:rPr>
          <w:rFonts w:eastAsia="Arial"/>
          <w:lang w:eastAsia="en-GB" w:bidi="en-GB"/>
        </w:rPr>
        <w:t xml:space="preserve"> this was reported at the time of the original accident.</w:t>
      </w:r>
    </w:p>
    <w:p w14:paraId="2A438DBA" w14:textId="77777777" w:rsidR="00287314" w:rsidRPr="00287314" w:rsidRDefault="00287314" w:rsidP="003A5309">
      <w:pPr>
        <w:widowControl w:val="0"/>
        <w:autoSpaceDE w:val="0"/>
        <w:autoSpaceDN w:val="0"/>
        <w:ind w:left="709"/>
        <w:jc w:val="both"/>
        <w:rPr>
          <w:rFonts w:eastAsia="Arial"/>
          <w:lang w:eastAsia="en-GB" w:bidi="en-GB"/>
        </w:rPr>
      </w:pPr>
    </w:p>
    <w:p w14:paraId="7CA0ED16" w14:textId="77777777" w:rsidR="00287314" w:rsidRPr="00287314" w:rsidRDefault="00287314" w:rsidP="003A5309">
      <w:pPr>
        <w:widowControl w:val="0"/>
        <w:autoSpaceDE w:val="0"/>
        <w:autoSpaceDN w:val="0"/>
        <w:ind w:left="709"/>
        <w:jc w:val="both"/>
        <w:rPr>
          <w:rFonts w:eastAsia="Arial"/>
          <w:lang w:eastAsia="en-GB" w:bidi="en-GB"/>
        </w:rPr>
      </w:pPr>
      <w:r w:rsidRPr="00287314">
        <w:rPr>
          <w:rFonts w:eastAsia="Arial"/>
          <w:lang w:eastAsia="en-GB" w:bidi="en-GB"/>
        </w:rPr>
        <w:t>Major injuries are defined by reference to schedule 1 of the regulations to include:</w:t>
      </w:r>
    </w:p>
    <w:p w14:paraId="44B46100" w14:textId="5D1D7CBB" w:rsidR="00287314" w:rsidRPr="00287314" w:rsidRDefault="00287314" w:rsidP="003A5309">
      <w:pPr>
        <w:widowControl w:val="0"/>
        <w:numPr>
          <w:ilvl w:val="0"/>
          <w:numId w:val="24"/>
        </w:numPr>
        <w:tabs>
          <w:tab w:val="left" w:pos="1680"/>
          <w:tab w:val="left" w:pos="1681"/>
        </w:tabs>
        <w:autoSpaceDE w:val="0"/>
        <w:autoSpaceDN w:val="0"/>
        <w:spacing w:before="1" w:line="293" w:lineRule="exact"/>
        <w:ind w:left="709" w:firstLine="0"/>
        <w:jc w:val="both"/>
        <w:rPr>
          <w:rFonts w:eastAsia="Arial"/>
          <w:szCs w:val="22"/>
          <w:lang w:eastAsia="en-GB" w:bidi="en-GB"/>
        </w:rPr>
      </w:pPr>
      <w:r w:rsidRPr="00287314">
        <w:rPr>
          <w:rFonts w:eastAsia="Arial"/>
          <w:szCs w:val="22"/>
          <w:lang w:eastAsia="en-GB" w:bidi="en-GB"/>
        </w:rPr>
        <w:t>fractures other than fingers, thumbs and</w:t>
      </w:r>
      <w:r w:rsidRPr="00287314">
        <w:rPr>
          <w:rFonts w:eastAsia="Arial"/>
          <w:spacing w:val="-9"/>
          <w:szCs w:val="22"/>
          <w:lang w:eastAsia="en-GB" w:bidi="en-GB"/>
        </w:rPr>
        <w:t xml:space="preserve"> </w:t>
      </w:r>
      <w:r w:rsidRPr="00287314">
        <w:rPr>
          <w:rFonts w:eastAsia="Arial"/>
          <w:szCs w:val="22"/>
          <w:lang w:eastAsia="en-GB" w:bidi="en-GB"/>
        </w:rPr>
        <w:t>toes</w:t>
      </w:r>
      <w:r w:rsidR="00F41EF8">
        <w:rPr>
          <w:rFonts w:eastAsia="Arial"/>
          <w:szCs w:val="22"/>
          <w:lang w:eastAsia="en-GB" w:bidi="en-GB"/>
        </w:rPr>
        <w:t>.</w:t>
      </w:r>
    </w:p>
    <w:p w14:paraId="56FA0827" w14:textId="73D779E5" w:rsidR="00287314" w:rsidRPr="00287314" w:rsidRDefault="00287314" w:rsidP="003A5309">
      <w:pPr>
        <w:widowControl w:val="0"/>
        <w:numPr>
          <w:ilvl w:val="0"/>
          <w:numId w:val="24"/>
        </w:numPr>
        <w:tabs>
          <w:tab w:val="left" w:pos="1680"/>
          <w:tab w:val="left" w:pos="1681"/>
        </w:tabs>
        <w:autoSpaceDE w:val="0"/>
        <w:autoSpaceDN w:val="0"/>
        <w:spacing w:line="292" w:lineRule="exact"/>
        <w:ind w:left="709" w:firstLine="0"/>
        <w:jc w:val="both"/>
        <w:rPr>
          <w:rFonts w:eastAsia="Arial"/>
          <w:szCs w:val="22"/>
          <w:lang w:eastAsia="en-GB" w:bidi="en-GB"/>
        </w:rPr>
      </w:pPr>
      <w:r w:rsidRPr="00287314">
        <w:rPr>
          <w:rFonts w:eastAsia="Arial"/>
          <w:szCs w:val="22"/>
          <w:lang w:eastAsia="en-GB" w:bidi="en-GB"/>
        </w:rPr>
        <w:t>amputation (including surgical amputation following and</w:t>
      </w:r>
      <w:r w:rsidRPr="00287314">
        <w:rPr>
          <w:rFonts w:eastAsia="Arial"/>
          <w:spacing w:val="-8"/>
          <w:szCs w:val="22"/>
          <w:lang w:eastAsia="en-GB" w:bidi="en-GB"/>
        </w:rPr>
        <w:t xml:space="preserve"> </w:t>
      </w:r>
      <w:r w:rsidRPr="00287314">
        <w:rPr>
          <w:rFonts w:eastAsia="Arial"/>
          <w:szCs w:val="22"/>
          <w:lang w:eastAsia="en-GB" w:bidi="en-GB"/>
        </w:rPr>
        <w:t>accident</w:t>
      </w:r>
      <w:proofErr w:type="gramStart"/>
      <w:r w:rsidRPr="00287314">
        <w:rPr>
          <w:rFonts w:eastAsia="Arial"/>
          <w:szCs w:val="22"/>
          <w:lang w:eastAsia="en-GB" w:bidi="en-GB"/>
        </w:rPr>
        <w:t>)</w:t>
      </w:r>
      <w:r w:rsidR="003F120D">
        <w:rPr>
          <w:rFonts w:eastAsia="Arial"/>
          <w:szCs w:val="22"/>
          <w:lang w:eastAsia="en-GB" w:bidi="en-GB"/>
        </w:rPr>
        <w:t>;</w:t>
      </w:r>
      <w:proofErr w:type="gramEnd"/>
    </w:p>
    <w:p w14:paraId="5117A120" w14:textId="4F46FB95" w:rsidR="00287314" w:rsidRPr="00287314" w:rsidRDefault="00287314" w:rsidP="003A5309">
      <w:pPr>
        <w:widowControl w:val="0"/>
        <w:numPr>
          <w:ilvl w:val="0"/>
          <w:numId w:val="24"/>
        </w:numPr>
        <w:tabs>
          <w:tab w:val="left" w:pos="1680"/>
          <w:tab w:val="left" w:pos="1681"/>
        </w:tabs>
        <w:autoSpaceDE w:val="0"/>
        <w:autoSpaceDN w:val="0"/>
        <w:spacing w:line="292" w:lineRule="exact"/>
        <w:ind w:left="709" w:firstLine="0"/>
        <w:jc w:val="both"/>
        <w:rPr>
          <w:rFonts w:eastAsia="Arial"/>
          <w:szCs w:val="22"/>
          <w:lang w:eastAsia="en-GB" w:bidi="en-GB"/>
        </w:rPr>
      </w:pPr>
      <w:r w:rsidRPr="00287314">
        <w:rPr>
          <w:rFonts w:eastAsia="Arial"/>
          <w:szCs w:val="22"/>
          <w:lang w:eastAsia="en-GB" w:bidi="en-GB"/>
        </w:rPr>
        <w:t>dislocation of shoulder, hip, knee or</w:t>
      </w:r>
      <w:r w:rsidRPr="00287314">
        <w:rPr>
          <w:rFonts w:eastAsia="Arial"/>
          <w:spacing w:val="-6"/>
          <w:szCs w:val="22"/>
          <w:lang w:eastAsia="en-GB" w:bidi="en-GB"/>
        </w:rPr>
        <w:t xml:space="preserve"> </w:t>
      </w:r>
      <w:r w:rsidRPr="00287314">
        <w:rPr>
          <w:rFonts w:eastAsia="Arial"/>
          <w:szCs w:val="22"/>
          <w:lang w:eastAsia="en-GB" w:bidi="en-GB"/>
        </w:rPr>
        <w:t>spine</w:t>
      </w:r>
      <w:r w:rsidR="00F41EF8">
        <w:rPr>
          <w:rFonts w:eastAsia="Arial"/>
          <w:szCs w:val="22"/>
          <w:lang w:eastAsia="en-GB" w:bidi="en-GB"/>
        </w:rPr>
        <w:t>.</w:t>
      </w:r>
    </w:p>
    <w:p w14:paraId="128D241E" w14:textId="712E6150" w:rsidR="00287314" w:rsidRPr="00287314" w:rsidRDefault="00287314" w:rsidP="003A5309">
      <w:pPr>
        <w:widowControl w:val="0"/>
        <w:numPr>
          <w:ilvl w:val="0"/>
          <w:numId w:val="24"/>
        </w:numPr>
        <w:tabs>
          <w:tab w:val="left" w:pos="1680"/>
          <w:tab w:val="left" w:pos="1681"/>
        </w:tabs>
        <w:autoSpaceDE w:val="0"/>
        <w:autoSpaceDN w:val="0"/>
        <w:ind w:left="709" w:firstLine="0"/>
        <w:jc w:val="both"/>
        <w:rPr>
          <w:rFonts w:eastAsia="Arial"/>
          <w:szCs w:val="22"/>
          <w:lang w:eastAsia="en-GB" w:bidi="en-GB"/>
        </w:rPr>
      </w:pPr>
      <w:r w:rsidRPr="00287314">
        <w:rPr>
          <w:rFonts w:eastAsia="Arial"/>
          <w:szCs w:val="22"/>
          <w:lang w:eastAsia="en-GB" w:bidi="en-GB"/>
        </w:rPr>
        <w:t>eye injury resulting in temporary or permanent loss of sight, by chemical</w:t>
      </w:r>
      <w:r w:rsidRPr="00287314">
        <w:rPr>
          <w:rFonts w:eastAsia="Arial"/>
          <w:spacing w:val="-22"/>
          <w:szCs w:val="22"/>
          <w:lang w:eastAsia="en-GB" w:bidi="en-GB"/>
        </w:rPr>
        <w:t xml:space="preserve"> </w:t>
      </w:r>
      <w:r w:rsidRPr="00287314">
        <w:rPr>
          <w:rFonts w:eastAsia="Arial"/>
          <w:szCs w:val="22"/>
          <w:lang w:eastAsia="en-GB" w:bidi="en-GB"/>
        </w:rPr>
        <w:t>or hot metal burn, or penetrating</w:t>
      </w:r>
      <w:r w:rsidRPr="00287314">
        <w:rPr>
          <w:rFonts w:eastAsia="Arial"/>
          <w:spacing w:val="-6"/>
          <w:szCs w:val="22"/>
          <w:lang w:eastAsia="en-GB" w:bidi="en-GB"/>
        </w:rPr>
        <w:t xml:space="preserve"> </w:t>
      </w:r>
      <w:r w:rsidRPr="00287314">
        <w:rPr>
          <w:rFonts w:eastAsia="Arial"/>
          <w:szCs w:val="22"/>
          <w:lang w:eastAsia="en-GB" w:bidi="en-GB"/>
        </w:rPr>
        <w:t>injury</w:t>
      </w:r>
      <w:r w:rsidR="00F41EF8">
        <w:rPr>
          <w:rFonts w:eastAsia="Arial"/>
          <w:szCs w:val="22"/>
          <w:lang w:eastAsia="en-GB" w:bidi="en-GB"/>
        </w:rPr>
        <w:t>.</w:t>
      </w:r>
    </w:p>
    <w:p w14:paraId="4BAF3E0F" w14:textId="1B582044" w:rsidR="00287314" w:rsidRPr="00287314" w:rsidRDefault="00287314" w:rsidP="003A5309">
      <w:pPr>
        <w:widowControl w:val="0"/>
        <w:numPr>
          <w:ilvl w:val="0"/>
          <w:numId w:val="24"/>
        </w:numPr>
        <w:tabs>
          <w:tab w:val="left" w:pos="1680"/>
          <w:tab w:val="left" w:pos="1681"/>
        </w:tabs>
        <w:autoSpaceDE w:val="0"/>
        <w:autoSpaceDN w:val="0"/>
        <w:ind w:left="709" w:firstLine="0"/>
        <w:jc w:val="both"/>
        <w:rPr>
          <w:rFonts w:eastAsia="Arial"/>
          <w:szCs w:val="22"/>
          <w:lang w:eastAsia="en-GB" w:bidi="en-GB"/>
        </w:rPr>
      </w:pPr>
      <w:r w:rsidRPr="00287314">
        <w:rPr>
          <w:rFonts w:eastAsia="Arial"/>
          <w:szCs w:val="22"/>
          <w:lang w:eastAsia="en-GB" w:bidi="en-GB"/>
        </w:rPr>
        <w:t>unconsciousness caused by electric shock, exposure to a</w:t>
      </w:r>
      <w:r w:rsidRPr="00287314">
        <w:rPr>
          <w:rFonts w:eastAsia="Arial"/>
          <w:spacing w:val="-28"/>
          <w:szCs w:val="22"/>
          <w:lang w:eastAsia="en-GB" w:bidi="en-GB"/>
        </w:rPr>
        <w:t xml:space="preserve"> </w:t>
      </w:r>
      <w:r w:rsidRPr="00287314">
        <w:rPr>
          <w:rFonts w:eastAsia="Arial"/>
          <w:szCs w:val="22"/>
          <w:lang w:eastAsia="en-GB" w:bidi="en-GB"/>
        </w:rPr>
        <w:t>hazardous substance, biological agent, or</w:t>
      </w:r>
      <w:r w:rsidRPr="00287314">
        <w:rPr>
          <w:rFonts w:eastAsia="Arial"/>
          <w:spacing w:val="-4"/>
          <w:szCs w:val="22"/>
          <w:lang w:eastAsia="en-GB" w:bidi="en-GB"/>
        </w:rPr>
        <w:t xml:space="preserve"> </w:t>
      </w:r>
      <w:r w:rsidRPr="00287314">
        <w:rPr>
          <w:rFonts w:eastAsia="Arial"/>
          <w:szCs w:val="22"/>
          <w:lang w:eastAsia="en-GB" w:bidi="en-GB"/>
        </w:rPr>
        <w:t>asphyxia</w:t>
      </w:r>
      <w:r w:rsidR="00F41EF8">
        <w:rPr>
          <w:rFonts w:eastAsia="Arial"/>
          <w:szCs w:val="22"/>
          <w:lang w:eastAsia="en-GB" w:bidi="en-GB"/>
        </w:rPr>
        <w:t>.</w:t>
      </w:r>
    </w:p>
    <w:p w14:paraId="1CEC90E8" w14:textId="1EDAA141" w:rsidR="00287314" w:rsidRPr="00287314" w:rsidRDefault="00287314" w:rsidP="003A5309">
      <w:pPr>
        <w:widowControl w:val="0"/>
        <w:numPr>
          <w:ilvl w:val="0"/>
          <w:numId w:val="24"/>
        </w:numPr>
        <w:tabs>
          <w:tab w:val="left" w:pos="1680"/>
          <w:tab w:val="left" w:pos="1681"/>
        </w:tabs>
        <w:autoSpaceDE w:val="0"/>
        <w:autoSpaceDN w:val="0"/>
        <w:spacing w:before="2" w:line="235" w:lineRule="auto"/>
        <w:ind w:left="709" w:firstLine="0"/>
        <w:jc w:val="both"/>
        <w:rPr>
          <w:rFonts w:eastAsia="Arial"/>
          <w:szCs w:val="22"/>
          <w:lang w:eastAsia="en-GB" w:bidi="en-GB"/>
        </w:rPr>
      </w:pPr>
      <w:r w:rsidRPr="00287314">
        <w:rPr>
          <w:rFonts w:eastAsia="Arial"/>
          <w:szCs w:val="22"/>
          <w:lang w:eastAsia="en-GB" w:bidi="en-GB"/>
        </w:rPr>
        <w:t>any acute condition or illness resulting in loss of consciousness or</w:t>
      </w:r>
      <w:r w:rsidRPr="00287314">
        <w:rPr>
          <w:rFonts w:eastAsia="Arial"/>
          <w:spacing w:val="-21"/>
          <w:szCs w:val="22"/>
          <w:lang w:eastAsia="en-GB" w:bidi="en-GB"/>
        </w:rPr>
        <w:t xml:space="preserve"> </w:t>
      </w:r>
      <w:r w:rsidRPr="00287314">
        <w:rPr>
          <w:rFonts w:eastAsia="Arial"/>
          <w:szCs w:val="22"/>
          <w:lang w:eastAsia="en-GB" w:bidi="en-GB"/>
        </w:rPr>
        <w:t>requiring resuscitation or admission to hospital for more than 24</w:t>
      </w:r>
      <w:r w:rsidRPr="00287314">
        <w:rPr>
          <w:rFonts w:eastAsia="Arial"/>
          <w:spacing w:val="-12"/>
          <w:szCs w:val="22"/>
          <w:lang w:eastAsia="en-GB" w:bidi="en-GB"/>
        </w:rPr>
        <w:t xml:space="preserve"> </w:t>
      </w:r>
      <w:r w:rsidRPr="00287314">
        <w:rPr>
          <w:rFonts w:eastAsia="Arial"/>
          <w:szCs w:val="22"/>
          <w:lang w:eastAsia="en-GB" w:bidi="en-GB"/>
        </w:rPr>
        <w:t>hours</w:t>
      </w:r>
      <w:r w:rsidR="00F41EF8">
        <w:rPr>
          <w:rFonts w:eastAsia="Arial"/>
          <w:szCs w:val="22"/>
          <w:lang w:eastAsia="en-GB" w:bidi="en-GB"/>
        </w:rPr>
        <w:t>.</w:t>
      </w:r>
    </w:p>
    <w:p w14:paraId="3A7FC463" w14:textId="77777777" w:rsidR="00287314" w:rsidRPr="00287314" w:rsidRDefault="00287314" w:rsidP="003A5309">
      <w:pPr>
        <w:widowControl w:val="0"/>
        <w:numPr>
          <w:ilvl w:val="0"/>
          <w:numId w:val="24"/>
        </w:numPr>
        <w:tabs>
          <w:tab w:val="left" w:pos="1680"/>
          <w:tab w:val="left" w:pos="1681"/>
        </w:tabs>
        <w:autoSpaceDE w:val="0"/>
        <w:autoSpaceDN w:val="0"/>
        <w:spacing w:before="3"/>
        <w:ind w:left="709" w:firstLine="0"/>
        <w:jc w:val="both"/>
        <w:rPr>
          <w:rFonts w:eastAsia="Arial"/>
          <w:szCs w:val="22"/>
          <w:lang w:eastAsia="en-GB" w:bidi="en-GB"/>
        </w:rPr>
      </w:pPr>
      <w:r w:rsidRPr="00287314">
        <w:rPr>
          <w:rFonts w:eastAsia="Arial"/>
          <w:szCs w:val="22"/>
          <w:lang w:eastAsia="en-GB" w:bidi="en-GB"/>
        </w:rPr>
        <w:t>illness requiring medical treatment related to exposure to a</w:t>
      </w:r>
      <w:r w:rsidRPr="00287314">
        <w:rPr>
          <w:rFonts w:eastAsia="Arial"/>
          <w:spacing w:val="-26"/>
          <w:szCs w:val="22"/>
          <w:lang w:eastAsia="en-GB" w:bidi="en-GB"/>
        </w:rPr>
        <w:t xml:space="preserve"> </w:t>
      </w:r>
      <w:r w:rsidRPr="00287314">
        <w:rPr>
          <w:rFonts w:eastAsia="Arial"/>
          <w:szCs w:val="22"/>
          <w:lang w:eastAsia="en-GB" w:bidi="en-GB"/>
        </w:rPr>
        <w:t>hazardous substance.</w:t>
      </w:r>
    </w:p>
    <w:p w14:paraId="529DD4F8" w14:textId="77777777" w:rsidR="00287314" w:rsidRPr="00287314" w:rsidRDefault="00287314" w:rsidP="00287314">
      <w:pPr>
        <w:widowControl w:val="0"/>
        <w:autoSpaceDE w:val="0"/>
        <w:autoSpaceDN w:val="0"/>
        <w:spacing w:before="9"/>
        <w:rPr>
          <w:rFonts w:eastAsia="Arial"/>
          <w:sz w:val="23"/>
          <w:lang w:eastAsia="en-GB" w:bidi="en-GB"/>
        </w:rPr>
      </w:pPr>
    </w:p>
    <w:p w14:paraId="0C00011E" w14:textId="77777777" w:rsidR="00287314" w:rsidRPr="00287314" w:rsidRDefault="00287314" w:rsidP="00287314">
      <w:pPr>
        <w:widowControl w:val="0"/>
        <w:autoSpaceDE w:val="0"/>
        <w:autoSpaceDN w:val="0"/>
        <w:ind w:left="960"/>
        <w:outlineLvl w:val="2"/>
        <w:rPr>
          <w:rFonts w:eastAsia="Arial"/>
          <w:b/>
          <w:bCs/>
          <w:lang w:eastAsia="en-GB" w:bidi="en-GB"/>
        </w:rPr>
      </w:pPr>
      <w:r w:rsidRPr="00287314">
        <w:rPr>
          <w:rFonts w:eastAsia="Arial"/>
          <w:b/>
          <w:bCs/>
          <w:lang w:eastAsia="en-GB" w:bidi="en-GB"/>
        </w:rPr>
        <w:t xml:space="preserve">Reporting Lost Time Injuries (over </w:t>
      </w:r>
      <w:proofErr w:type="gramStart"/>
      <w:r w:rsidRPr="00287314">
        <w:rPr>
          <w:rFonts w:eastAsia="Arial"/>
          <w:b/>
          <w:bCs/>
          <w:lang w:eastAsia="en-GB" w:bidi="en-GB"/>
        </w:rPr>
        <w:t>7 day</w:t>
      </w:r>
      <w:proofErr w:type="gramEnd"/>
      <w:r w:rsidRPr="00287314">
        <w:rPr>
          <w:rFonts w:eastAsia="Arial"/>
          <w:b/>
          <w:bCs/>
          <w:lang w:eastAsia="en-GB" w:bidi="en-GB"/>
        </w:rPr>
        <w:t xml:space="preserve"> absence)</w:t>
      </w:r>
    </w:p>
    <w:p w14:paraId="77379943" w14:textId="77777777" w:rsidR="00287314" w:rsidRPr="00287314" w:rsidRDefault="00287314" w:rsidP="00287314">
      <w:pPr>
        <w:widowControl w:val="0"/>
        <w:autoSpaceDE w:val="0"/>
        <w:autoSpaceDN w:val="0"/>
        <w:rPr>
          <w:rFonts w:eastAsia="Arial"/>
          <w:b/>
          <w:lang w:eastAsia="en-GB" w:bidi="en-GB"/>
        </w:rPr>
      </w:pPr>
    </w:p>
    <w:p w14:paraId="2AFF967A" w14:textId="21E196D0" w:rsidR="00287314" w:rsidRPr="00287314" w:rsidRDefault="00287314" w:rsidP="003A5309">
      <w:pPr>
        <w:widowControl w:val="0"/>
        <w:autoSpaceDE w:val="0"/>
        <w:autoSpaceDN w:val="0"/>
        <w:ind w:left="709" w:right="1339"/>
        <w:rPr>
          <w:rFonts w:eastAsia="Arial"/>
          <w:lang w:eastAsia="en-GB" w:bidi="en-GB"/>
        </w:rPr>
      </w:pPr>
      <w:r w:rsidRPr="00287314">
        <w:rPr>
          <w:rFonts w:eastAsia="Arial"/>
          <w:lang w:eastAsia="en-GB" w:bidi="en-GB"/>
        </w:rPr>
        <w:t xml:space="preserve">In the event of an accident arising out of a work activity which results in the incapacity of an employee (or self-employed person working on the premises) for more than </w:t>
      </w:r>
      <w:r w:rsidR="00B84A09">
        <w:rPr>
          <w:rFonts w:eastAsia="Arial"/>
          <w:lang w:eastAsia="en-GB" w:bidi="en-GB"/>
        </w:rPr>
        <w:t>s</w:t>
      </w:r>
      <w:r w:rsidRPr="00287314">
        <w:rPr>
          <w:rFonts w:eastAsia="Arial"/>
          <w:lang w:eastAsia="en-GB" w:bidi="en-GB"/>
        </w:rPr>
        <w:t>even consecutive days, then a report must be made, by one of the methods described above, within ten days.</w:t>
      </w:r>
    </w:p>
    <w:p w14:paraId="2A3C98F8" w14:textId="77777777" w:rsidR="00287314" w:rsidRPr="00287314" w:rsidRDefault="00287314" w:rsidP="003A5309">
      <w:pPr>
        <w:widowControl w:val="0"/>
        <w:autoSpaceDE w:val="0"/>
        <w:autoSpaceDN w:val="0"/>
        <w:spacing w:before="1"/>
        <w:ind w:left="709"/>
        <w:rPr>
          <w:rFonts w:eastAsia="Arial"/>
          <w:lang w:eastAsia="en-GB" w:bidi="en-GB"/>
        </w:rPr>
      </w:pPr>
    </w:p>
    <w:p w14:paraId="71C522FB" w14:textId="33F682FD" w:rsidR="00287314" w:rsidRPr="00287314" w:rsidRDefault="0097375B" w:rsidP="003A5309">
      <w:pPr>
        <w:widowControl w:val="0"/>
        <w:autoSpaceDE w:val="0"/>
        <w:autoSpaceDN w:val="0"/>
        <w:ind w:left="709"/>
        <w:rPr>
          <w:rFonts w:eastAsia="Arial"/>
          <w:lang w:eastAsia="en-GB" w:bidi="en-GB"/>
        </w:rPr>
      </w:pPr>
      <w:r>
        <w:rPr>
          <w:rFonts w:eastAsia="Arial"/>
          <w:lang w:eastAsia="en-GB" w:bidi="en-GB"/>
        </w:rPr>
        <w:t>Seven</w:t>
      </w:r>
      <w:r w:rsidRPr="00287314">
        <w:rPr>
          <w:rFonts w:eastAsia="Arial"/>
          <w:lang w:eastAsia="en-GB" w:bidi="en-GB"/>
        </w:rPr>
        <w:t xml:space="preserve"> </w:t>
      </w:r>
      <w:r w:rsidR="00287314" w:rsidRPr="00287314">
        <w:rPr>
          <w:rFonts w:eastAsia="Arial"/>
          <w:lang w:eastAsia="en-GB" w:bidi="en-GB"/>
        </w:rPr>
        <w:t>consecutive days does NOT include the day of the accident, but includes:</w:t>
      </w:r>
    </w:p>
    <w:p w14:paraId="32DBDC90" w14:textId="72C6873E" w:rsidR="00287314" w:rsidRPr="00287314" w:rsidRDefault="00287314" w:rsidP="003A5309">
      <w:pPr>
        <w:widowControl w:val="0"/>
        <w:numPr>
          <w:ilvl w:val="0"/>
          <w:numId w:val="24"/>
        </w:numPr>
        <w:tabs>
          <w:tab w:val="left" w:pos="1680"/>
          <w:tab w:val="left" w:pos="1681"/>
        </w:tabs>
        <w:autoSpaceDE w:val="0"/>
        <w:autoSpaceDN w:val="0"/>
        <w:spacing w:before="1" w:line="293" w:lineRule="exact"/>
        <w:ind w:left="709"/>
        <w:rPr>
          <w:rFonts w:eastAsia="Arial"/>
          <w:szCs w:val="22"/>
          <w:lang w:eastAsia="en-GB" w:bidi="en-GB"/>
        </w:rPr>
      </w:pPr>
      <w:r w:rsidRPr="00287314">
        <w:rPr>
          <w:rFonts w:eastAsia="Arial"/>
          <w:szCs w:val="22"/>
          <w:lang w:eastAsia="en-GB" w:bidi="en-GB"/>
        </w:rPr>
        <w:t>any day on which the person was unable to fulfil his/her normal work</w:t>
      </w:r>
      <w:r w:rsidRPr="00287314">
        <w:rPr>
          <w:rFonts w:eastAsia="Arial"/>
          <w:spacing w:val="-14"/>
          <w:szCs w:val="22"/>
          <w:lang w:eastAsia="en-GB" w:bidi="en-GB"/>
        </w:rPr>
        <w:t xml:space="preserve"> </w:t>
      </w:r>
      <w:proofErr w:type="gramStart"/>
      <w:r w:rsidRPr="00287314">
        <w:rPr>
          <w:rFonts w:eastAsia="Arial"/>
          <w:szCs w:val="22"/>
          <w:lang w:eastAsia="en-GB" w:bidi="en-GB"/>
        </w:rPr>
        <w:t>duties</w:t>
      </w:r>
      <w:r w:rsidR="003F120D">
        <w:rPr>
          <w:rFonts w:eastAsia="Arial"/>
          <w:szCs w:val="22"/>
          <w:lang w:eastAsia="en-GB" w:bidi="en-GB"/>
        </w:rPr>
        <w:t>;</w:t>
      </w:r>
      <w:proofErr w:type="gramEnd"/>
    </w:p>
    <w:p w14:paraId="37A95103" w14:textId="77777777" w:rsidR="00287314" w:rsidRPr="00287314" w:rsidRDefault="00287314" w:rsidP="003A5309">
      <w:pPr>
        <w:widowControl w:val="0"/>
        <w:numPr>
          <w:ilvl w:val="0"/>
          <w:numId w:val="24"/>
        </w:numPr>
        <w:tabs>
          <w:tab w:val="left" w:pos="1680"/>
          <w:tab w:val="left" w:pos="1681"/>
        </w:tabs>
        <w:autoSpaceDE w:val="0"/>
        <w:autoSpaceDN w:val="0"/>
        <w:spacing w:before="4" w:line="235" w:lineRule="auto"/>
        <w:ind w:left="709" w:right="1773"/>
        <w:rPr>
          <w:rFonts w:eastAsia="Arial"/>
          <w:szCs w:val="22"/>
          <w:lang w:eastAsia="en-GB" w:bidi="en-GB"/>
        </w:rPr>
      </w:pPr>
      <w:r w:rsidRPr="00287314">
        <w:rPr>
          <w:rFonts w:eastAsia="Arial"/>
          <w:szCs w:val="22"/>
          <w:lang w:eastAsia="en-GB" w:bidi="en-GB"/>
        </w:rPr>
        <w:t>weekends and days not normally worked when the injured person</w:t>
      </w:r>
      <w:r w:rsidRPr="00287314">
        <w:rPr>
          <w:rFonts w:eastAsia="Arial"/>
          <w:spacing w:val="-28"/>
          <w:szCs w:val="22"/>
          <w:lang w:eastAsia="en-GB" w:bidi="en-GB"/>
        </w:rPr>
        <w:t xml:space="preserve"> </w:t>
      </w:r>
      <w:r w:rsidRPr="00287314">
        <w:rPr>
          <w:rFonts w:eastAsia="Arial"/>
          <w:szCs w:val="22"/>
          <w:lang w:eastAsia="en-GB" w:bidi="en-GB"/>
        </w:rPr>
        <w:t>was incapacitated.</w:t>
      </w:r>
    </w:p>
    <w:p w14:paraId="7595AB9D" w14:textId="453F4DC9" w:rsidR="00287314" w:rsidRDefault="00287314" w:rsidP="003A5309">
      <w:pPr>
        <w:widowControl w:val="0"/>
        <w:autoSpaceDE w:val="0"/>
        <w:autoSpaceDN w:val="0"/>
        <w:spacing w:before="2"/>
        <w:ind w:left="709"/>
        <w:rPr>
          <w:rFonts w:eastAsia="Arial"/>
          <w:lang w:eastAsia="en-GB" w:bidi="en-GB"/>
        </w:rPr>
      </w:pPr>
    </w:p>
    <w:p w14:paraId="09E5A9D6" w14:textId="44E5422A" w:rsidR="00287314" w:rsidRPr="00287314" w:rsidRDefault="00287314" w:rsidP="003A5309">
      <w:pPr>
        <w:widowControl w:val="0"/>
        <w:autoSpaceDE w:val="0"/>
        <w:autoSpaceDN w:val="0"/>
        <w:ind w:left="709" w:right="1004"/>
        <w:rPr>
          <w:rFonts w:eastAsia="Arial"/>
          <w:lang w:eastAsia="en-GB" w:bidi="en-GB"/>
        </w:rPr>
      </w:pPr>
      <w:r w:rsidRPr="00287314">
        <w:rPr>
          <w:rFonts w:eastAsia="Arial"/>
          <w:lang w:eastAsia="en-GB" w:bidi="en-GB"/>
        </w:rPr>
        <w:t>This includes any act of non-consensual physical violence done to a person at work. For full information on RIDDOR 1995 consult the guidance notes and regulations.</w:t>
      </w:r>
      <w:r w:rsidR="00622BC2">
        <w:rPr>
          <w:rFonts w:eastAsia="Arial"/>
          <w:lang w:eastAsia="en-GB" w:bidi="en-GB"/>
        </w:rPr>
        <w:t xml:space="preserve"> The NECS Senior Governance Manager will advise and interpret on request. </w:t>
      </w:r>
    </w:p>
    <w:p w14:paraId="799BAFBE" w14:textId="192619F3" w:rsidR="00287314" w:rsidRPr="00287314" w:rsidRDefault="00287314" w:rsidP="00F22B89">
      <w:pPr>
        <w:widowControl w:val="0"/>
        <w:autoSpaceDE w:val="0"/>
        <w:autoSpaceDN w:val="0"/>
        <w:ind w:right="-188"/>
        <w:outlineLvl w:val="1"/>
        <w:rPr>
          <w:rFonts w:eastAsia="Arial"/>
          <w:b/>
          <w:sz w:val="20"/>
          <w:lang w:eastAsia="en-GB" w:bidi="en-GB"/>
        </w:rPr>
      </w:pPr>
      <w:bookmarkStart w:id="21" w:name="_bookmark19"/>
      <w:bookmarkEnd w:id="21"/>
    </w:p>
    <w:sectPr w:rsidR="00287314" w:rsidRPr="00287314" w:rsidSect="007B1053">
      <w:footerReference w:type="default" r:id="rId22"/>
      <w:pgSz w:w="11906" w:h="16838"/>
      <w:pgMar w:top="1140" w:right="1140" w:bottom="1140" w:left="11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CCLES, Atlanta (NHS NORTH OF ENGLAND COMMISSIONING SUPPORT UNIT)" w:date="2024-12-10T09:21:00Z" w:initials="AE">
    <w:p w14:paraId="2A8EDF4B" w14:textId="77777777" w:rsidR="00333EDA" w:rsidRDefault="00333EDA" w:rsidP="00333EDA">
      <w:pPr>
        <w:pStyle w:val="CommentText"/>
      </w:pPr>
      <w:r>
        <w:rPr>
          <w:rStyle w:val="CommentReference"/>
        </w:rPr>
        <w:annotationRef/>
      </w:r>
      <w:r>
        <w:t>Same comment I made in the last one this paragraph is kind of a generic throw-away but doesn’t actually introduce the purpose of the sop??? What about something like:</w:t>
      </w:r>
    </w:p>
    <w:p w14:paraId="4619100B" w14:textId="77777777" w:rsidR="00333EDA" w:rsidRDefault="00333EDA" w:rsidP="00333EDA">
      <w:pPr>
        <w:pStyle w:val="CommentText"/>
      </w:pPr>
    </w:p>
    <w:p w14:paraId="68506EE5" w14:textId="77777777" w:rsidR="00333EDA" w:rsidRDefault="00333EDA" w:rsidP="00333EDA">
      <w:pPr>
        <w:pStyle w:val="CommentText"/>
      </w:pPr>
      <w:r>
        <w:t xml:space="preserve">The Violence, Aggression, and Abuse Management Policy establishes the framework for addressing incidents involving violence, aggression, and abuse within the NHS North East and North Cumbria Integrated Care Board (ICB). This document outlines the ICB's commitment to maintaining a safe and respectful work environment for staff and the public whilst meeting the ICB’s statutory and organisational obligations.. </w:t>
      </w:r>
    </w:p>
  </w:comment>
  <w:comment w:id="2" w:author="CROWE, Lee (NHS NORTH OF ENGLAND COMMISSIONING SUPPORT UNIT)" w:date="2024-12-13T15:29:00Z" w:initials="LC">
    <w:p w14:paraId="6ADE920B" w14:textId="77777777" w:rsidR="009627F6" w:rsidRDefault="009627F6" w:rsidP="009627F6">
      <w:pPr>
        <w:pStyle w:val="CommentText"/>
      </w:pPr>
      <w:r>
        <w:rPr>
          <w:rStyle w:val="CommentReference"/>
        </w:rPr>
        <w:annotationRef/>
      </w:r>
      <w:r>
        <w:t>Happy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06EE5" w15:done="0"/>
  <w15:commentEx w15:paraId="6ADE920B" w15:paraIdParent="68506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28680" w16cex:dateUtc="2024-12-10T09:21:00Z"/>
  <w16cex:commentExtensible w16cex:durableId="2B06D14F" w16cex:dateUtc="2024-12-13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06EE5" w16cid:durableId="2B028680"/>
  <w16cid:commentId w16cid:paraId="6ADE920B" w16cid:durableId="2B06D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9A04" w14:textId="77777777" w:rsidR="00412202" w:rsidRDefault="00412202" w:rsidP="00491684">
      <w:r>
        <w:separator/>
      </w:r>
    </w:p>
  </w:endnote>
  <w:endnote w:type="continuationSeparator" w:id="0">
    <w:p w14:paraId="1A3AB26A" w14:textId="77777777" w:rsidR="00412202" w:rsidRDefault="00412202"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sz w:val="20"/>
        <w:szCs w:val="20"/>
      </w:rPr>
      <w:id w:val="1822309434"/>
      <w:docPartObj>
        <w:docPartGallery w:val="Page Numbers (Top of Page)"/>
        <w:docPartUnique/>
      </w:docPartObj>
    </w:sdtPr>
    <w:sdtEndPr/>
    <w:sdtContent>
      <w:p w14:paraId="433C76A6" w14:textId="6F4A78E2" w:rsidR="00287314" w:rsidRPr="00403B59" w:rsidRDefault="009E3BA5" w:rsidP="00854F15">
        <w:pPr>
          <w:pStyle w:val="Footer"/>
          <w:tabs>
            <w:tab w:val="clear" w:pos="9026"/>
            <w:tab w:val="right" w:pos="9639"/>
          </w:tabs>
          <w:ind w:firstLine="851"/>
          <w:rPr>
            <w:b/>
            <w:sz w:val="18"/>
            <w:szCs w:val="18"/>
          </w:rPr>
        </w:pPr>
        <w:r w:rsidRPr="00403B59">
          <w:rPr>
            <w:sz w:val="18"/>
            <w:szCs w:val="18"/>
          </w:rPr>
          <w:t xml:space="preserve">ICBP041 </w:t>
        </w:r>
        <w:r w:rsidR="00287314" w:rsidRPr="00403B59">
          <w:rPr>
            <w:sz w:val="18"/>
            <w:szCs w:val="18"/>
          </w:rPr>
          <w:t xml:space="preserve">Violence, Aggression </w:t>
        </w:r>
        <w:r w:rsidR="00097A55" w:rsidRPr="00403B59">
          <w:rPr>
            <w:sz w:val="18"/>
            <w:szCs w:val="18"/>
          </w:rPr>
          <w:t>and</w:t>
        </w:r>
        <w:r w:rsidR="00287314" w:rsidRPr="00403B59">
          <w:rPr>
            <w:sz w:val="18"/>
            <w:szCs w:val="18"/>
          </w:rPr>
          <w:t xml:space="preserve"> Abuse Management Policy (</w:t>
        </w:r>
        <w:r w:rsidR="003B16A1">
          <w:rPr>
            <w:sz w:val="18"/>
            <w:szCs w:val="18"/>
          </w:rPr>
          <w:t>3</w:t>
        </w:r>
        <w:r w:rsidR="00287314" w:rsidRPr="00403B59">
          <w:rPr>
            <w:sz w:val="18"/>
            <w:szCs w:val="18"/>
          </w:rPr>
          <w:t xml:space="preserve">) </w:t>
        </w:r>
        <w:r w:rsidR="00287314" w:rsidRPr="00403B59">
          <w:rPr>
            <w:sz w:val="18"/>
            <w:szCs w:val="18"/>
          </w:rPr>
          <w:tab/>
          <w:t xml:space="preserve">Page </w:t>
        </w:r>
        <w:r w:rsidR="00287314" w:rsidRPr="00403B59">
          <w:rPr>
            <w:b/>
            <w:sz w:val="18"/>
            <w:szCs w:val="18"/>
          </w:rPr>
          <w:fldChar w:fldCharType="begin"/>
        </w:r>
        <w:r w:rsidR="00287314" w:rsidRPr="00403B59">
          <w:rPr>
            <w:b/>
            <w:sz w:val="18"/>
            <w:szCs w:val="18"/>
          </w:rPr>
          <w:instrText xml:space="preserve"> PAGE  \* Arabic  \* MERGEFORMAT </w:instrText>
        </w:r>
        <w:r w:rsidR="00287314" w:rsidRPr="00403B59">
          <w:rPr>
            <w:b/>
            <w:sz w:val="18"/>
            <w:szCs w:val="18"/>
          </w:rPr>
          <w:fldChar w:fldCharType="separate"/>
        </w:r>
        <w:r w:rsidR="00287314" w:rsidRPr="00403B59">
          <w:rPr>
            <w:b/>
            <w:noProof/>
            <w:sz w:val="18"/>
            <w:szCs w:val="18"/>
          </w:rPr>
          <w:t>2</w:t>
        </w:r>
        <w:r w:rsidR="00287314" w:rsidRPr="00403B59">
          <w:rPr>
            <w:b/>
            <w:sz w:val="18"/>
            <w:szCs w:val="18"/>
          </w:rPr>
          <w:fldChar w:fldCharType="end"/>
        </w:r>
        <w:r w:rsidR="00287314" w:rsidRPr="00403B59">
          <w:rPr>
            <w:sz w:val="18"/>
            <w:szCs w:val="18"/>
          </w:rPr>
          <w:t xml:space="preserve"> of </w:t>
        </w:r>
        <w:r w:rsidR="00287314" w:rsidRPr="00403B59">
          <w:rPr>
            <w:b/>
            <w:sz w:val="18"/>
            <w:szCs w:val="18"/>
          </w:rPr>
          <w:fldChar w:fldCharType="begin"/>
        </w:r>
        <w:r w:rsidR="00287314" w:rsidRPr="00403B59">
          <w:rPr>
            <w:b/>
            <w:sz w:val="18"/>
            <w:szCs w:val="18"/>
          </w:rPr>
          <w:instrText xml:space="preserve"> NUMPAGES  \* Arabic  \* MERGEFORMAT </w:instrText>
        </w:r>
        <w:r w:rsidR="00287314" w:rsidRPr="00403B59">
          <w:rPr>
            <w:b/>
            <w:sz w:val="18"/>
            <w:szCs w:val="18"/>
          </w:rPr>
          <w:fldChar w:fldCharType="separate"/>
        </w:r>
        <w:r w:rsidR="00287314" w:rsidRPr="00403B59">
          <w:rPr>
            <w:b/>
            <w:noProof/>
            <w:sz w:val="18"/>
            <w:szCs w:val="18"/>
          </w:rPr>
          <w:t>29</w:t>
        </w:r>
        <w:r w:rsidR="00287314" w:rsidRPr="00403B59">
          <w:rPr>
            <w:b/>
            <w:sz w:val="18"/>
            <w:szCs w:val="18"/>
          </w:rPr>
          <w:fldChar w:fldCharType="end"/>
        </w:r>
      </w:p>
      <w:p w14:paraId="01A09394" w14:textId="10CF6D00" w:rsidR="00287314" w:rsidRPr="008A7BEE" w:rsidRDefault="00854F15" w:rsidP="008A7BEE">
        <w:pPr>
          <w:pStyle w:val="Footer"/>
          <w:tabs>
            <w:tab w:val="left" w:pos="7938"/>
            <w:tab w:val="right" w:pos="9639"/>
          </w:tabs>
          <w:ind w:left="851" w:hanging="851"/>
          <w:rPr>
            <w:color w:val="FF0000"/>
            <w:sz w:val="20"/>
            <w:szCs w:val="20"/>
          </w:rPr>
        </w:pPr>
        <w:r w:rsidRPr="00403B59">
          <w:rPr>
            <w:b/>
            <w:sz w:val="18"/>
            <w:szCs w:val="18"/>
          </w:rPr>
          <w:tab/>
        </w:r>
        <w:r w:rsidR="00287314" w:rsidRPr="00403B59">
          <w:rPr>
            <w:b/>
            <w:sz w:val="18"/>
            <w:szCs w:val="18"/>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sz w:val="20"/>
        <w:szCs w:val="20"/>
      </w:rPr>
      <w:id w:val="-931206565"/>
      <w:docPartObj>
        <w:docPartGallery w:val="Page Numbers (Top of Page)"/>
        <w:docPartUnique/>
      </w:docPartObj>
    </w:sdtPr>
    <w:sdtEndPr/>
    <w:sdtContent>
      <w:p w14:paraId="08B32B12" w14:textId="77777777" w:rsidR="00287314" w:rsidRPr="00830AF3" w:rsidRDefault="00287314" w:rsidP="00287314">
        <w:pPr>
          <w:pStyle w:val="Footer"/>
          <w:tabs>
            <w:tab w:val="clear" w:pos="9026"/>
            <w:tab w:val="right" w:pos="9639"/>
          </w:tabs>
          <w:rPr>
            <w:b/>
            <w:sz w:val="20"/>
            <w:szCs w:val="20"/>
          </w:rPr>
        </w:pPr>
        <w:r>
          <w:rPr>
            <w:color w:val="FF0000"/>
            <w:sz w:val="20"/>
            <w:szCs w:val="20"/>
          </w:rPr>
          <w:t xml:space="preserve">Ref: </w:t>
        </w:r>
        <w:r>
          <w:rPr>
            <w:sz w:val="20"/>
            <w:szCs w:val="20"/>
          </w:rPr>
          <w:t xml:space="preserve">Violence, Aggression &amp; Abuse Management Policy (1) </w:t>
        </w:r>
        <w:r w:rsidRPr="00830AF3">
          <w:rPr>
            <w:sz w:val="20"/>
            <w:szCs w:val="20"/>
          </w:rPr>
          <w:tab/>
          <w:t xml:space="preserve">Page </w:t>
        </w:r>
        <w:r w:rsidRPr="00830AF3">
          <w:rPr>
            <w:b/>
            <w:sz w:val="20"/>
            <w:szCs w:val="20"/>
          </w:rPr>
          <w:fldChar w:fldCharType="begin"/>
        </w:r>
        <w:r w:rsidRPr="00830AF3">
          <w:rPr>
            <w:b/>
            <w:sz w:val="20"/>
            <w:szCs w:val="20"/>
          </w:rPr>
          <w:instrText xml:space="preserve"> PAGE  \* Arabic  \* MERGEFORMAT </w:instrText>
        </w:r>
        <w:r w:rsidRPr="00830AF3">
          <w:rPr>
            <w:b/>
            <w:sz w:val="20"/>
            <w:szCs w:val="20"/>
          </w:rPr>
          <w:fldChar w:fldCharType="separate"/>
        </w:r>
        <w:r>
          <w:rPr>
            <w:b/>
            <w:sz w:val="20"/>
            <w:szCs w:val="20"/>
          </w:rPr>
          <w:t>1</w:t>
        </w:r>
        <w:r w:rsidRPr="00830AF3">
          <w:rPr>
            <w:b/>
            <w:sz w:val="20"/>
            <w:szCs w:val="20"/>
          </w:rPr>
          <w:fldChar w:fldCharType="end"/>
        </w:r>
        <w:r w:rsidRPr="00830AF3">
          <w:rPr>
            <w:sz w:val="20"/>
            <w:szCs w:val="20"/>
          </w:rPr>
          <w:t xml:space="preserve"> of </w:t>
        </w:r>
        <w:r w:rsidRPr="00830AF3">
          <w:rPr>
            <w:b/>
            <w:sz w:val="20"/>
            <w:szCs w:val="20"/>
          </w:rPr>
          <w:fldChar w:fldCharType="begin"/>
        </w:r>
        <w:r w:rsidRPr="00830AF3">
          <w:rPr>
            <w:b/>
            <w:sz w:val="20"/>
            <w:szCs w:val="20"/>
          </w:rPr>
          <w:instrText xml:space="preserve"> NUMPAGES  \* Arabic  \* MERGEFORMAT </w:instrText>
        </w:r>
        <w:r w:rsidRPr="00830AF3">
          <w:rPr>
            <w:b/>
            <w:sz w:val="20"/>
            <w:szCs w:val="20"/>
          </w:rPr>
          <w:fldChar w:fldCharType="separate"/>
        </w:r>
        <w:r>
          <w:rPr>
            <w:b/>
            <w:sz w:val="20"/>
            <w:szCs w:val="20"/>
          </w:rPr>
          <w:t>29</w:t>
        </w:r>
        <w:r w:rsidRPr="00830AF3">
          <w:rPr>
            <w:b/>
            <w:sz w:val="20"/>
            <w:szCs w:val="20"/>
          </w:rPr>
          <w:fldChar w:fldCharType="end"/>
        </w:r>
      </w:p>
      <w:p w14:paraId="5C8819B2" w14:textId="77777777" w:rsidR="00287314" w:rsidRDefault="00287314" w:rsidP="00287314">
        <w:pPr>
          <w:pStyle w:val="Footer"/>
          <w:tabs>
            <w:tab w:val="left" w:pos="7938"/>
            <w:tab w:val="right" w:pos="9639"/>
          </w:tabs>
          <w:ind w:left="851" w:hanging="851"/>
          <w:rPr>
            <w:color w:val="FF0000"/>
            <w:sz w:val="20"/>
            <w:szCs w:val="20"/>
          </w:rPr>
        </w:pPr>
        <w:r w:rsidRPr="00830AF3">
          <w:rPr>
            <w:b/>
            <w:sz w:val="20"/>
            <w:szCs w:val="20"/>
          </w:rPr>
          <w:t>OFFICIAL</w:t>
        </w:r>
      </w:p>
    </w:sdtContent>
  </w:sdt>
  <w:p w14:paraId="70B3166E" w14:textId="77777777" w:rsidR="00EF03C8" w:rsidRDefault="00EF0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5129" w14:textId="77777777" w:rsidR="00412202" w:rsidRDefault="00412202" w:rsidP="00491684">
      <w:r>
        <w:separator/>
      </w:r>
    </w:p>
  </w:footnote>
  <w:footnote w:type="continuationSeparator" w:id="0">
    <w:p w14:paraId="6280078E" w14:textId="77777777" w:rsidR="00412202" w:rsidRDefault="00412202"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45A"/>
    <w:multiLevelType w:val="hybridMultilevel"/>
    <w:tmpl w:val="2CC863AC"/>
    <w:lvl w:ilvl="0" w:tplc="0809000F">
      <w:start w:val="1"/>
      <w:numFmt w:val="decimal"/>
      <w:lvlText w:val="%1."/>
      <w:lvlJc w:val="left"/>
      <w:pPr>
        <w:ind w:left="741" w:hanging="360"/>
      </w:p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 w15:restartNumberingAfterBreak="0">
    <w:nsid w:val="0D5A5EEF"/>
    <w:multiLevelType w:val="hybridMultilevel"/>
    <w:tmpl w:val="4E5A5204"/>
    <w:lvl w:ilvl="0" w:tplc="0809000F">
      <w:start w:val="1"/>
      <w:numFmt w:val="decimal"/>
      <w:lvlText w:val="%1."/>
      <w:lvlJc w:val="left"/>
      <w:pPr>
        <w:ind w:left="1680" w:hanging="360"/>
      </w:pPr>
      <w:rPr>
        <w:rFonts w:hint="default"/>
        <w:w w:val="100"/>
        <w:sz w:val="24"/>
        <w:szCs w:val="24"/>
        <w:lang w:val="en-GB" w:eastAsia="en-GB" w:bidi="en-GB"/>
      </w:rPr>
    </w:lvl>
    <w:lvl w:ilvl="1" w:tplc="FFFFFFFF">
      <w:numFmt w:val="bullet"/>
      <w:lvlText w:val="o"/>
      <w:lvlJc w:val="left"/>
      <w:pPr>
        <w:ind w:left="2093"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2" w15:restartNumberingAfterBreak="0">
    <w:nsid w:val="261A6378"/>
    <w:multiLevelType w:val="hybridMultilevel"/>
    <w:tmpl w:val="1C8A28AE"/>
    <w:lvl w:ilvl="0" w:tplc="6F22DEC0">
      <w:numFmt w:val="bullet"/>
      <w:lvlText w:val="-"/>
      <w:lvlJc w:val="left"/>
      <w:pPr>
        <w:ind w:left="1069" w:hanging="360"/>
      </w:pPr>
      <w:rPr>
        <w:rFonts w:ascii="Arial" w:eastAsia="Arial"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279A7EAF"/>
    <w:multiLevelType w:val="hybridMultilevel"/>
    <w:tmpl w:val="4C945322"/>
    <w:lvl w:ilvl="0" w:tplc="FFFFFFFF">
      <w:start w:val="1"/>
      <w:numFmt w:val="decimal"/>
      <w:lvlText w:val="%1."/>
      <w:lvlJc w:val="left"/>
      <w:pPr>
        <w:ind w:left="1680" w:hanging="360"/>
      </w:pPr>
      <w:rPr>
        <w:rFonts w:hint="default"/>
        <w:w w:val="100"/>
        <w:sz w:val="24"/>
        <w:szCs w:val="24"/>
        <w:lang w:val="en-GB" w:eastAsia="en-GB" w:bidi="en-GB"/>
      </w:rPr>
    </w:lvl>
    <w:lvl w:ilvl="1" w:tplc="FFFFFFFF">
      <w:numFmt w:val="bullet"/>
      <w:lvlText w:val="o"/>
      <w:lvlJc w:val="left"/>
      <w:pPr>
        <w:ind w:left="2093"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4"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26749A2"/>
    <w:multiLevelType w:val="hybridMultilevel"/>
    <w:tmpl w:val="4C945322"/>
    <w:lvl w:ilvl="0" w:tplc="FFFFFFFF">
      <w:start w:val="1"/>
      <w:numFmt w:val="decimal"/>
      <w:lvlText w:val="%1."/>
      <w:lvlJc w:val="left"/>
      <w:pPr>
        <w:ind w:left="1680" w:hanging="360"/>
      </w:pPr>
      <w:rPr>
        <w:rFonts w:hint="default"/>
        <w:w w:val="100"/>
        <w:sz w:val="24"/>
        <w:szCs w:val="24"/>
        <w:lang w:val="en-GB" w:eastAsia="en-GB" w:bidi="en-GB"/>
      </w:rPr>
    </w:lvl>
    <w:lvl w:ilvl="1" w:tplc="FFFFFFFF">
      <w:numFmt w:val="bullet"/>
      <w:lvlText w:val="o"/>
      <w:lvlJc w:val="left"/>
      <w:pPr>
        <w:ind w:left="2093"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6" w15:restartNumberingAfterBreak="0">
    <w:nsid w:val="341970E8"/>
    <w:multiLevelType w:val="hybridMultilevel"/>
    <w:tmpl w:val="4C945322"/>
    <w:lvl w:ilvl="0" w:tplc="FFFFFFFF">
      <w:start w:val="1"/>
      <w:numFmt w:val="decimal"/>
      <w:lvlText w:val="%1."/>
      <w:lvlJc w:val="left"/>
      <w:pPr>
        <w:ind w:left="1680" w:hanging="360"/>
      </w:pPr>
      <w:rPr>
        <w:rFonts w:hint="default"/>
        <w:w w:val="100"/>
        <w:sz w:val="24"/>
        <w:szCs w:val="24"/>
        <w:lang w:val="en-GB" w:eastAsia="en-GB" w:bidi="en-GB"/>
      </w:rPr>
    </w:lvl>
    <w:lvl w:ilvl="1" w:tplc="FFFFFFFF">
      <w:numFmt w:val="bullet"/>
      <w:lvlText w:val="o"/>
      <w:lvlJc w:val="left"/>
      <w:pPr>
        <w:ind w:left="2093"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7" w15:restartNumberingAfterBreak="0">
    <w:nsid w:val="352F1C4F"/>
    <w:multiLevelType w:val="hybridMultilevel"/>
    <w:tmpl w:val="62F277AE"/>
    <w:lvl w:ilvl="0" w:tplc="F332628A">
      <w:numFmt w:val="bullet"/>
      <w:lvlText w:val=""/>
      <w:lvlJc w:val="left"/>
      <w:pPr>
        <w:ind w:left="565" w:hanging="360"/>
      </w:pPr>
      <w:rPr>
        <w:rFonts w:ascii="Symbol" w:eastAsia="Symbol" w:hAnsi="Symbol" w:cs="Symbol" w:hint="default"/>
        <w:w w:val="100"/>
        <w:sz w:val="24"/>
        <w:szCs w:val="24"/>
        <w:lang w:val="en-GB" w:eastAsia="en-GB" w:bidi="en-GB"/>
      </w:rPr>
    </w:lvl>
    <w:lvl w:ilvl="1" w:tplc="AD4495F4">
      <w:numFmt w:val="bullet"/>
      <w:lvlText w:val="•"/>
      <w:lvlJc w:val="left"/>
      <w:pPr>
        <w:ind w:left="1119" w:hanging="360"/>
      </w:pPr>
      <w:rPr>
        <w:rFonts w:hint="default"/>
        <w:lang w:val="en-GB" w:eastAsia="en-GB" w:bidi="en-GB"/>
      </w:rPr>
    </w:lvl>
    <w:lvl w:ilvl="2" w:tplc="42809024">
      <w:numFmt w:val="bullet"/>
      <w:lvlText w:val="•"/>
      <w:lvlJc w:val="left"/>
      <w:pPr>
        <w:ind w:left="1678" w:hanging="360"/>
      </w:pPr>
      <w:rPr>
        <w:rFonts w:hint="default"/>
        <w:lang w:val="en-GB" w:eastAsia="en-GB" w:bidi="en-GB"/>
      </w:rPr>
    </w:lvl>
    <w:lvl w:ilvl="3" w:tplc="539292C4">
      <w:numFmt w:val="bullet"/>
      <w:lvlText w:val="•"/>
      <w:lvlJc w:val="left"/>
      <w:pPr>
        <w:ind w:left="2237" w:hanging="360"/>
      </w:pPr>
      <w:rPr>
        <w:rFonts w:hint="default"/>
        <w:lang w:val="en-GB" w:eastAsia="en-GB" w:bidi="en-GB"/>
      </w:rPr>
    </w:lvl>
    <w:lvl w:ilvl="4" w:tplc="0F4AD232">
      <w:numFmt w:val="bullet"/>
      <w:lvlText w:val="•"/>
      <w:lvlJc w:val="left"/>
      <w:pPr>
        <w:ind w:left="2796" w:hanging="360"/>
      </w:pPr>
      <w:rPr>
        <w:rFonts w:hint="default"/>
        <w:lang w:val="en-GB" w:eastAsia="en-GB" w:bidi="en-GB"/>
      </w:rPr>
    </w:lvl>
    <w:lvl w:ilvl="5" w:tplc="4DC4AD52">
      <w:numFmt w:val="bullet"/>
      <w:lvlText w:val="•"/>
      <w:lvlJc w:val="left"/>
      <w:pPr>
        <w:ind w:left="3356" w:hanging="360"/>
      </w:pPr>
      <w:rPr>
        <w:rFonts w:hint="default"/>
        <w:lang w:val="en-GB" w:eastAsia="en-GB" w:bidi="en-GB"/>
      </w:rPr>
    </w:lvl>
    <w:lvl w:ilvl="6" w:tplc="B3EE3364">
      <w:numFmt w:val="bullet"/>
      <w:lvlText w:val="•"/>
      <w:lvlJc w:val="left"/>
      <w:pPr>
        <w:ind w:left="3915" w:hanging="360"/>
      </w:pPr>
      <w:rPr>
        <w:rFonts w:hint="default"/>
        <w:lang w:val="en-GB" w:eastAsia="en-GB" w:bidi="en-GB"/>
      </w:rPr>
    </w:lvl>
    <w:lvl w:ilvl="7" w:tplc="EA08D52C">
      <w:numFmt w:val="bullet"/>
      <w:lvlText w:val="•"/>
      <w:lvlJc w:val="left"/>
      <w:pPr>
        <w:ind w:left="4474" w:hanging="360"/>
      </w:pPr>
      <w:rPr>
        <w:rFonts w:hint="default"/>
        <w:lang w:val="en-GB" w:eastAsia="en-GB" w:bidi="en-GB"/>
      </w:rPr>
    </w:lvl>
    <w:lvl w:ilvl="8" w:tplc="93687A48">
      <w:numFmt w:val="bullet"/>
      <w:lvlText w:val="•"/>
      <w:lvlJc w:val="left"/>
      <w:pPr>
        <w:ind w:left="5033" w:hanging="360"/>
      </w:pPr>
      <w:rPr>
        <w:rFonts w:hint="default"/>
        <w:lang w:val="en-GB" w:eastAsia="en-GB" w:bidi="en-GB"/>
      </w:rPr>
    </w:lvl>
  </w:abstractNum>
  <w:abstractNum w:abstractNumId="8" w15:restartNumberingAfterBreak="0">
    <w:nsid w:val="36DD789B"/>
    <w:multiLevelType w:val="hybridMultilevel"/>
    <w:tmpl w:val="2C1C92AA"/>
    <w:lvl w:ilvl="0" w:tplc="2548BCE8">
      <w:numFmt w:val="bullet"/>
      <w:lvlText w:val=""/>
      <w:lvlJc w:val="left"/>
      <w:pPr>
        <w:ind w:left="2803" w:hanging="425"/>
      </w:pPr>
      <w:rPr>
        <w:rFonts w:ascii="Symbol" w:eastAsia="Symbol" w:hAnsi="Symbol" w:cs="Symbol" w:hint="default"/>
        <w:w w:val="100"/>
        <w:sz w:val="24"/>
        <w:szCs w:val="24"/>
        <w:lang w:val="en-GB" w:eastAsia="en-GB" w:bidi="en-GB"/>
      </w:rPr>
    </w:lvl>
    <w:lvl w:ilvl="1" w:tplc="87A07B18">
      <w:numFmt w:val="bullet"/>
      <w:lvlText w:val="•"/>
      <w:lvlJc w:val="left"/>
      <w:pPr>
        <w:ind w:left="3610" w:hanging="425"/>
      </w:pPr>
      <w:rPr>
        <w:rFonts w:hint="default"/>
        <w:lang w:val="en-GB" w:eastAsia="en-GB" w:bidi="en-GB"/>
      </w:rPr>
    </w:lvl>
    <w:lvl w:ilvl="2" w:tplc="A544A1BC">
      <w:numFmt w:val="bullet"/>
      <w:lvlText w:val="•"/>
      <w:lvlJc w:val="left"/>
      <w:pPr>
        <w:ind w:left="4421" w:hanging="425"/>
      </w:pPr>
      <w:rPr>
        <w:rFonts w:hint="default"/>
        <w:lang w:val="en-GB" w:eastAsia="en-GB" w:bidi="en-GB"/>
      </w:rPr>
    </w:lvl>
    <w:lvl w:ilvl="3" w:tplc="412A36E6">
      <w:numFmt w:val="bullet"/>
      <w:lvlText w:val="•"/>
      <w:lvlJc w:val="left"/>
      <w:pPr>
        <w:ind w:left="5232" w:hanging="425"/>
      </w:pPr>
      <w:rPr>
        <w:rFonts w:hint="default"/>
        <w:lang w:val="en-GB" w:eastAsia="en-GB" w:bidi="en-GB"/>
      </w:rPr>
    </w:lvl>
    <w:lvl w:ilvl="4" w:tplc="782E004A">
      <w:numFmt w:val="bullet"/>
      <w:lvlText w:val="•"/>
      <w:lvlJc w:val="left"/>
      <w:pPr>
        <w:ind w:left="6043" w:hanging="425"/>
      </w:pPr>
      <w:rPr>
        <w:rFonts w:hint="default"/>
        <w:lang w:val="en-GB" w:eastAsia="en-GB" w:bidi="en-GB"/>
      </w:rPr>
    </w:lvl>
    <w:lvl w:ilvl="5" w:tplc="8A2C3FEE">
      <w:numFmt w:val="bullet"/>
      <w:lvlText w:val="•"/>
      <w:lvlJc w:val="left"/>
      <w:pPr>
        <w:ind w:left="6854" w:hanging="425"/>
      </w:pPr>
      <w:rPr>
        <w:rFonts w:hint="default"/>
        <w:lang w:val="en-GB" w:eastAsia="en-GB" w:bidi="en-GB"/>
      </w:rPr>
    </w:lvl>
    <w:lvl w:ilvl="6" w:tplc="0C2A0C70">
      <w:numFmt w:val="bullet"/>
      <w:lvlText w:val="•"/>
      <w:lvlJc w:val="left"/>
      <w:pPr>
        <w:ind w:left="7665" w:hanging="425"/>
      </w:pPr>
      <w:rPr>
        <w:rFonts w:hint="default"/>
        <w:lang w:val="en-GB" w:eastAsia="en-GB" w:bidi="en-GB"/>
      </w:rPr>
    </w:lvl>
    <w:lvl w:ilvl="7" w:tplc="94A64AAC">
      <w:numFmt w:val="bullet"/>
      <w:lvlText w:val="•"/>
      <w:lvlJc w:val="left"/>
      <w:pPr>
        <w:ind w:left="8476" w:hanging="425"/>
      </w:pPr>
      <w:rPr>
        <w:rFonts w:hint="default"/>
        <w:lang w:val="en-GB" w:eastAsia="en-GB" w:bidi="en-GB"/>
      </w:rPr>
    </w:lvl>
    <w:lvl w:ilvl="8" w:tplc="2A9C2D28">
      <w:numFmt w:val="bullet"/>
      <w:lvlText w:val="•"/>
      <w:lvlJc w:val="left"/>
      <w:pPr>
        <w:ind w:left="9287" w:hanging="425"/>
      </w:pPr>
      <w:rPr>
        <w:rFonts w:hint="default"/>
        <w:lang w:val="en-GB" w:eastAsia="en-GB" w:bidi="en-GB"/>
      </w:rPr>
    </w:lvl>
  </w:abstractNum>
  <w:abstractNum w:abstractNumId="9" w15:restartNumberingAfterBreak="0">
    <w:nsid w:val="3774188F"/>
    <w:multiLevelType w:val="hybridMultilevel"/>
    <w:tmpl w:val="A380FC6A"/>
    <w:lvl w:ilvl="0" w:tplc="F0B601E8">
      <w:numFmt w:val="bullet"/>
      <w:lvlText w:val=""/>
      <w:lvlJc w:val="left"/>
      <w:pPr>
        <w:ind w:left="565" w:hanging="360"/>
      </w:pPr>
      <w:rPr>
        <w:rFonts w:ascii="Symbol" w:eastAsia="Symbol" w:hAnsi="Symbol" w:cs="Symbol" w:hint="default"/>
        <w:w w:val="100"/>
        <w:sz w:val="24"/>
        <w:szCs w:val="24"/>
        <w:lang w:val="en-GB" w:eastAsia="en-GB" w:bidi="en-GB"/>
      </w:rPr>
    </w:lvl>
    <w:lvl w:ilvl="1" w:tplc="621C5AE4">
      <w:numFmt w:val="bullet"/>
      <w:lvlText w:val="•"/>
      <w:lvlJc w:val="left"/>
      <w:pPr>
        <w:ind w:left="1119" w:hanging="360"/>
      </w:pPr>
      <w:rPr>
        <w:rFonts w:hint="default"/>
        <w:lang w:val="en-GB" w:eastAsia="en-GB" w:bidi="en-GB"/>
      </w:rPr>
    </w:lvl>
    <w:lvl w:ilvl="2" w:tplc="526EC04A">
      <w:numFmt w:val="bullet"/>
      <w:lvlText w:val="•"/>
      <w:lvlJc w:val="left"/>
      <w:pPr>
        <w:ind w:left="1678" w:hanging="360"/>
      </w:pPr>
      <w:rPr>
        <w:rFonts w:hint="default"/>
        <w:lang w:val="en-GB" w:eastAsia="en-GB" w:bidi="en-GB"/>
      </w:rPr>
    </w:lvl>
    <w:lvl w:ilvl="3" w:tplc="6CEC0B4C">
      <w:numFmt w:val="bullet"/>
      <w:lvlText w:val="•"/>
      <w:lvlJc w:val="left"/>
      <w:pPr>
        <w:ind w:left="2237" w:hanging="360"/>
      </w:pPr>
      <w:rPr>
        <w:rFonts w:hint="default"/>
        <w:lang w:val="en-GB" w:eastAsia="en-GB" w:bidi="en-GB"/>
      </w:rPr>
    </w:lvl>
    <w:lvl w:ilvl="4" w:tplc="B4BC3DD8">
      <w:numFmt w:val="bullet"/>
      <w:lvlText w:val="•"/>
      <w:lvlJc w:val="left"/>
      <w:pPr>
        <w:ind w:left="2796" w:hanging="360"/>
      </w:pPr>
      <w:rPr>
        <w:rFonts w:hint="default"/>
        <w:lang w:val="en-GB" w:eastAsia="en-GB" w:bidi="en-GB"/>
      </w:rPr>
    </w:lvl>
    <w:lvl w:ilvl="5" w:tplc="0CA22320">
      <w:numFmt w:val="bullet"/>
      <w:lvlText w:val="•"/>
      <w:lvlJc w:val="left"/>
      <w:pPr>
        <w:ind w:left="3356" w:hanging="360"/>
      </w:pPr>
      <w:rPr>
        <w:rFonts w:hint="default"/>
        <w:lang w:val="en-GB" w:eastAsia="en-GB" w:bidi="en-GB"/>
      </w:rPr>
    </w:lvl>
    <w:lvl w:ilvl="6" w:tplc="FB988352">
      <w:numFmt w:val="bullet"/>
      <w:lvlText w:val="•"/>
      <w:lvlJc w:val="left"/>
      <w:pPr>
        <w:ind w:left="3915" w:hanging="360"/>
      </w:pPr>
      <w:rPr>
        <w:rFonts w:hint="default"/>
        <w:lang w:val="en-GB" w:eastAsia="en-GB" w:bidi="en-GB"/>
      </w:rPr>
    </w:lvl>
    <w:lvl w:ilvl="7" w:tplc="45D21F26">
      <w:numFmt w:val="bullet"/>
      <w:lvlText w:val="•"/>
      <w:lvlJc w:val="left"/>
      <w:pPr>
        <w:ind w:left="4474" w:hanging="360"/>
      </w:pPr>
      <w:rPr>
        <w:rFonts w:hint="default"/>
        <w:lang w:val="en-GB" w:eastAsia="en-GB" w:bidi="en-GB"/>
      </w:rPr>
    </w:lvl>
    <w:lvl w:ilvl="8" w:tplc="705261E2">
      <w:numFmt w:val="bullet"/>
      <w:lvlText w:val="•"/>
      <w:lvlJc w:val="left"/>
      <w:pPr>
        <w:ind w:left="5033" w:hanging="360"/>
      </w:pPr>
      <w:rPr>
        <w:rFonts w:hint="default"/>
        <w:lang w:val="en-GB" w:eastAsia="en-GB" w:bidi="en-GB"/>
      </w:rPr>
    </w:lvl>
  </w:abstractNum>
  <w:abstractNum w:abstractNumId="10" w15:restartNumberingAfterBreak="0">
    <w:nsid w:val="406C2578"/>
    <w:multiLevelType w:val="hybridMultilevel"/>
    <w:tmpl w:val="3B34B0BE"/>
    <w:lvl w:ilvl="0" w:tplc="FFFFFFFF">
      <w:start w:val="1"/>
      <w:numFmt w:val="decimal"/>
      <w:lvlText w:val="%1."/>
      <w:lvlJc w:val="left"/>
      <w:pPr>
        <w:ind w:left="1680" w:hanging="360"/>
      </w:pPr>
      <w:rPr>
        <w:rFonts w:hint="default"/>
        <w:w w:val="100"/>
        <w:sz w:val="24"/>
        <w:szCs w:val="24"/>
        <w:lang w:val="en-GB" w:eastAsia="en-GB" w:bidi="en-GB"/>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11" w15:restartNumberingAfterBreak="0">
    <w:nsid w:val="41A87FC5"/>
    <w:multiLevelType w:val="hybridMultilevel"/>
    <w:tmpl w:val="02BA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D62D1"/>
    <w:multiLevelType w:val="multilevel"/>
    <w:tmpl w:val="355EB490"/>
    <w:lvl w:ilvl="0">
      <w:start w:val="1"/>
      <w:numFmt w:val="decimal"/>
      <w:lvlText w:val="%1."/>
      <w:lvlJc w:val="left"/>
      <w:pPr>
        <w:ind w:left="1680" w:hanging="720"/>
      </w:pPr>
      <w:rPr>
        <w:rFonts w:ascii="Arial" w:eastAsia="Arial" w:hAnsi="Arial" w:cs="Arial" w:hint="default"/>
        <w:b/>
        <w:bCs/>
        <w:spacing w:val="-1"/>
        <w:w w:val="100"/>
        <w:sz w:val="28"/>
        <w:szCs w:val="28"/>
        <w:lang w:val="en-GB" w:eastAsia="en-GB" w:bidi="en-GB"/>
      </w:rPr>
    </w:lvl>
    <w:lvl w:ilvl="1">
      <w:start w:val="1"/>
      <w:numFmt w:val="decimal"/>
      <w:lvlText w:val="%1.%2"/>
      <w:lvlJc w:val="left"/>
      <w:pPr>
        <w:ind w:left="2400" w:hanging="732"/>
      </w:pPr>
      <w:rPr>
        <w:rFonts w:hint="default"/>
        <w:b/>
        <w:bCs/>
        <w:w w:val="99"/>
        <w:lang w:val="en-GB" w:eastAsia="en-GB" w:bidi="en-GB"/>
      </w:rPr>
    </w:lvl>
    <w:lvl w:ilvl="2">
      <w:start w:val="1"/>
      <w:numFmt w:val="decimal"/>
      <w:lvlText w:val="%1.%2.%3"/>
      <w:lvlJc w:val="left"/>
      <w:pPr>
        <w:ind w:left="732" w:hanging="732"/>
      </w:pPr>
      <w:rPr>
        <w:rFonts w:ascii="Arial" w:eastAsia="Arial" w:hAnsi="Arial" w:cs="Arial" w:hint="default"/>
        <w:spacing w:val="-2"/>
        <w:w w:val="99"/>
        <w:sz w:val="24"/>
        <w:szCs w:val="24"/>
        <w:lang w:val="en-GB" w:eastAsia="en-GB" w:bidi="en-GB"/>
      </w:rPr>
    </w:lvl>
    <w:lvl w:ilvl="3">
      <w:numFmt w:val="bullet"/>
      <w:lvlText w:val=""/>
      <w:lvlJc w:val="left"/>
      <w:pPr>
        <w:ind w:left="2803" w:hanging="732"/>
      </w:pPr>
      <w:rPr>
        <w:rFonts w:ascii="Symbol" w:eastAsia="Symbol" w:hAnsi="Symbol" w:cs="Symbol" w:hint="default"/>
        <w:w w:val="100"/>
        <w:sz w:val="24"/>
        <w:szCs w:val="24"/>
        <w:lang w:val="en-GB" w:eastAsia="en-GB" w:bidi="en-GB"/>
      </w:rPr>
    </w:lvl>
    <w:lvl w:ilvl="4">
      <w:numFmt w:val="bullet"/>
      <w:lvlText w:val="•"/>
      <w:lvlJc w:val="left"/>
      <w:pPr>
        <w:ind w:left="3120" w:hanging="732"/>
      </w:pPr>
      <w:rPr>
        <w:rFonts w:hint="default"/>
        <w:lang w:val="en-GB" w:eastAsia="en-GB" w:bidi="en-GB"/>
      </w:rPr>
    </w:lvl>
    <w:lvl w:ilvl="5">
      <w:numFmt w:val="bullet"/>
      <w:lvlText w:val="•"/>
      <w:lvlJc w:val="left"/>
      <w:pPr>
        <w:ind w:left="4418" w:hanging="732"/>
      </w:pPr>
      <w:rPr>
        <w:rFonts w:hint="default"/>
        <w:lang w:val="en-GB" w:eastAsia="en-GB" w:bidi="en-GB"/>
      </w:rPr>
    </w:lvl>
    <w:lvl w:ilvl="6">
      <w:numFmt w:val="bullet"/>
      <w:lvlText w:val="•"/>
      <w:lvlJc w:val="left"/>
      <w:pPr>
        <w:ind w:left="5716" w:hanging="732"/>
      </w:pPr>
      <w:rPr>
        <w:rFonts w:hint="default"/>
        <w:lang w:val="en-GB" w:eastAsia="en-GB" w:bidi="en-GB"/>
      </w:rPr>
    </w:lvl>
    <w:lvl w:ilvl="7">
      <w:numFmt w:val="bullet"/>
      <w:lvlText w:val="•"/>
      <w:lvlJc w:val="left"/>
      <w:pPr>
        <w:ind w:left="7014" w:hanging="732"/>
      </w:pPr>
      <w:rPr>
        <w:rFonts w:hint="default"/>
        <w:lang w:val="en-GB" w:eastAsia="en-GB" w:bidi="en-GB"/>
      </w:rPr>
    </w:lvl>
    <w:lvl w:ilvl="8">
      <w:numFmt w:val="bullet"/>
      <w:lvlText w:val="•"/>
      <w:lvlJc w:val="left"/>
      <w:pPr>
        <w:ind w:left="8312" w:hanging="732"/>
      </w:pPr>
      <w:rPr>
        <w:rFonts w:hint="default"/>
        <w:lang w:val="en-GB" w:eastAsia="en-GB" w:bidi="en-GB"/>
      </w:rPr>
    </w:lvl>
  </w:abstractNum>
  <w:abstractNum w:abstractNumId="14"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856AF"/>
    <w:multiLevelType w:val="hybridMultilevel"/>
    <w:tmpl w:val="4C945322"/>
    <w:lvl w:ilvl="0" w:tplc="0809000F">
      <w:start w:val="1"/>
      <w:numFmt w:val="decimal"/>
      <w:lvlText w:val="%1."/>
      <w:lvlJc w:val="left"/>
      <w:pPr>
        <w:ind w:left="1680" w:hanging="360"/>
      </w:pPr>
      <w:rPr>
        <w:rFonts w:hint="default"/>
        <w:w w:val="100"/>
        <w:sz w:val="24"/>
        <w:szCs w:val="24"/>
        <w:lang w:val="en-GB" w:eastAsia="en-GB" w:bidi="en-GB"/>
      </w:rPr>
    </w:lvl>
    <w:lvl w:ilvl="1" w:tplc="B80E6E26">
      <w:numFmt w:val="bullet"/>
      <w:lvlText w:val="o"/>
      <w:lvlJc w:val="left"/>
      <w:pPr>
        <w:ind w:left="2093" w:hanging="360"/>
      </w:pPr>
      <w:rPr>
        <w:rFonts w:ascii="Courier New" w:eastAsia="Courier New" w:hAnsi="Courier New" w:cs="Courier New" w:hint="default"/>
        <w:w w:val="100"/>
        <w:sz w:val="24"/>
        <w:szCs w:val="24"/>
        <w:lang w:val="en-GB" w:eastAsia="en-GB" w:bidi="en-GB"/>
      </w:rPr>
    </w:lvl>
    <w:lvl w:ilvl="2" w:tplc="40E29AD8">
      <w:numFmt w:val="bullet"/>
      <w:lvlText w:val="•"/>
      <w:lvlJc w:val="left"/>
      <w:pPr>
        <w:ind w:left="2100" w:hanging="360"/>
      </w:pPr>
      <w:rPr>
        <w:rFonts w:hint="default"/>
        <w:lang w:val="en-GB" w:eastAsia="en-GB" w:bidi="en-GB"/>
      </w:rPr>
    </w:lvl>
    <w:lvl w:ilvl="3" w:tplc="C12E9EF8">
      <w:numFmt w:val="bullet"/>
      <w:lvlText w:val="•"/>
      <w:lvlJc w:val="left"/>
      <w:pPr>
        <w:ind w:left="3201" w:hanging="360"/>
      </w:pPr>
      <w:rPr>
        <w:rFonts w:hint="default"/>
        <w:lang w:val="en-GB" w:eastAsia="en-GB" w:bidi="en-GB"/>
      </w:rPr>
    </w:lvl>
    <w:lvl w:ilvl="4" w:tplc="12F20B3E">
      <w:numFmt w:val="bullet"/>
      <w:lvlText w:val="•"/>
      <w:lvlJc w:val="left"/>
      <w:pPr>
        <w:ind w:left="4302" w:hanging="360"/>
      </w:pPr>
      <w:rPr>
        <w:rFonts w:hint="default"/>
        <w:lang w:val="en-GB" w:eastAsia="en-GB" w:bidi="en-GB"/>
      </w:rPr>
    </w:lvl>
    <w:lvl w:ilvl="5" w:tplc="8AECF434">
      <w:numFmt w:val="bullet"/>
      <w:lvlText w:val="•"/>
      <w:lvlJc w:val="left"/>
      <w:pPr>
        <w:ind w:left="5403" w:hanging="360"/>
      </w:pPr>
      <w:rPr>
        <w:rFonts w:hint="default"/>
        <w:lang w:val="en-GB" w:eastAsia="en-GB" w:bidi="en-GB"/>
      </w:rPr>
    </w:lvl>
    <w:lvl w:ilvl="6" w:tplc="F53249F0">
      <w:numFmt w:val="bullet"/>
      <w:lvlText w:val="•"/>
      <w:lvlJc w:val="left"/>
      <w:pPr>
        <w:ind w:left="6504" w:hanging="360"/>
      </w:pPr>
      <w:rPr>
        <w:rFonts w:hint="default"/>
        <w:lang w:val="en-GB" w:eastAsia="en-GB" w:bidi="en-GB"/>
      </w:rPr>
    </w:lvl>
    <w:lvl w:ilvl="7" w:tplc="DE6EC5B4">
      <w:numFmt w:val="bullet"/>
      <w:lvlText w:val="•"/>
      <w:lvlJc w:val="left"/>
      <w:pPr>
        <w:ind w:left="7605" w:hanging="360"/>
      </w:pPr>
      <w:rPr>
        <w:rFonts w:hint="default"/>
        <w:lang w:val="en-GB" w:eastAsia="en-GB" w:bidi="en-GB"/>
      </w:rPr>
    </w:lvl>
    <w:lvl w:ilvl="8" w:tplc="222415A0">
      <w:numFmt w:val="bullet"/>
      <w:lvlText w:val="•"/>
      <w:lvlJc w:val="left"/>
      <w:pPr>
        <w:ind w:left="8706" w:hanging="360"/>
      </w:pPr>
      <w:rPr>
        <w:rFonts w:hint="default"/>
        <w:lang w:val="en-GB" w:eastAsia="en-GB" w:bidi="en-GB"/>
      </w:rPr>
    </w:lvl>
  </w:abstractNum>
  <w:abstractNum w:abstractNumId="16" w15:restartNumberingAfterBreak="0">
    <w:nsid w:val="57477C3D"/>
    <w:multiLevelType w:val="hybridMultilevel"/>
    <w:tmpl w:val="240C2C90"/>
    <w:lvl w:ilvl="0" w:tplc="1E726E40">
      <w:numFmt w:val="bullet"/>
      <w:lvlText w:val=""/>
      <w:lvlJc w:val="left"/>
      <w:pPr>
        <w:ind w:left="2803" w:hanging="425"/>
      </w:pPr>
      <w:rPr>
        <w:rFonts w:ascii="Symbol" w:eastAsia="Symbol" w:hAnsi="Symbol" w:cs="Symbol" w:hint="default"/>
        <w:w w:val="100"/>
        <w:sz w:val="24"/>
        <w:szCs w:val="24"/>
        <w:lang w:val="en-GB" w:eastAsia="en-GB" w:bidi="en-GB"/>
      </w:rPr>
    </w:lvl>
    <w:lvl w:ilvl="1" w:tplc="2B667532">
      <w:numFmt w:val="bullet"/>
      <w:lvlText w:val="•"/>
      <w:lvlJc w:val="left"/>
      <w:pPr>
        <w:ind w:left="3610" w:hanging="425"/>
      </w:pPr>
      <w:rPr>
        <w:rFonts w:hint="default"/>
        <w:lang w:val="en-GB" w:eastAsia="en-GB" w:bidi="en-GB"/>
      </w:rPr>
    </w:lvl>
    <w:lvl w:ilvl="2" w:tplc="932EB676">
      <w:numFmt w:val="bullet"/>
      <w:lvlText w:val="•"/>
      <w:lvlJc w:val="left"/>
      <w:pPr>
        <w:ind w:left="4421" w:hanging="425"/>
      </w:pPr>
      <w:rPr>
        <w:rFonts w:hint="default"/>
        <w:lang w:val="en-GB" w:eastAsia="en-GB" w:bidi="en-GB"/>
      </w:rPr>
    </w:lvl>
    <w:lvl w:ilvl="3" w:tplc="6B96DE60">
      <w:numFmt w:val="bullet"/>
      <w:lvlText w:val="•"/>
      <w:lvlJc w:val="left"/>
      <w:pPr>
        <w:ind w:left="5232" w:hanging="425"/>
      </w:pPr>
      <w:rPr>
        <w:rFonts w:hint="default"/>
        <w:lang w:val="en-GB" w:eastAsia="en-GB" w:bidi="en-GB"/>
      </w:rPr>
    </w:lvl>
    <w:lvl w:ilvl="4" w:tplc="84F65BFC">
      <w:numFmt w:val="bullet"/>
      <w:lvlText w:val="•"/>
      <w:lvlJc w:val="left"/>
      <w:pPr>
        <w:ind w:left="6043" w:hanging="425"/>
      </w:pPr>
      <w:rPr>
        <w:rFonts w:hint="default"/>
        <w:lang w:val="en-GB" w:eastAsia="en-GB" w:bidi="en-GB"/>
      </w:rPr>
    </w:lvl>
    <w:lvl w:ilvl="5" w:tplc="4B6E4118">
      <w:numFmt w:val="bullet"/>
      <w:lvlText w:val="•"/>
      <w:lvlJc w:val="left"/>
      <w:pPr>
        <w:ind w:left="6854" w:hanging="425"/>
      </w:pPr>
      <w:rPr>
        <w:rFonts w:hint="default"/>
        <w:lang w:val="en-GB" w:eastAsia="en-GB" w:bidi="en-GB"/>
      </w:rPr>
    </w:lvl>
    <w:lvl w:ilvl="6" w:tplc="88EEB10A">
      <w:numFmt w:val="bullet"/>
      <w:lvlText w:val="•"/>
      <w:lvlJc w:val="left"/>
      <w:pPr>
        <w:ind w:left="7665" w:hanging="425"/>
      </w:pPr>
      <w:rPr>
        <w:rFonts w:hint="default"/>
        <w:lang w:val="en-GB" w:eastAsia="en-GB" w:bidi="en-GB"/>
      </w:rPr>
    </w:lvl>
    <w:lvl w:ilvl="7" w:tplc="68B09E04">
      <w:numFmt w:val="bullet"/>
      <w:lvlText w:val="•"/>
      <w:lvlJc w:val="left"/>
      <w:pPr>
        <w:ind w:left="8476" w:hanging="425"/>
      </w:pPr>
      <w:rPr>
        <w:rFonts w:hint="default"/>
        <w:lang w:val="en-GB" w:eastAsia="en-GB" w:bidi="en-GB"/>
      </w:rPr>
    </w:lvl>
    <w:lvl w:ilvl="8" w:tplc="73AC135A">
      <w:numFmt w:val="bullet"/>
      <w:lvlText w:val="•"/>
      <w:lvlJc w:val="left"/>
      <w:pPr>
        <w:ind w:left="9287" w:hanging="425"/>
      </w:pPr>
      <w:rPr>
        <w:rFonts w:hint="default"/>
        <w:lang w:val="en-GB" w:eastAsia="en-GB" w:bidi="en-GB"/>
      </w:rPr>
    </w:lvl>
  </w:abstractNum>
  <w:abstractNum w:abstractNumId="17" w15:restartNumberingAfterBreak="0">
    <w:nsid w:val="594E5FC6"/>
    <w:multiLevelType w:val="hybridMultilevel"/>
    <w:tmpl w:val="E49CED00"/>
    <w:lvl w:ilvl="0" w:tplc="9A90F024">
      <w:numFmt w:val="bullet"/>
      <w:lvlText w:val=""/>
      <w:lvlJc w:val="left"/>
      <w:pPr>
        <w:ind w:left="565" w:hanging="360"/>
      </w:pPr>
      <w:rPr>
        <w:rFonts w:ascii="Symbol" w:eastAsia="Symbol" w:hAnsi="Symbol" w:cs="Symbol" w:hint="default"/>
        <w:w w:val="100"/>
        <w:sz w:val="24"/>
        <w:szCs w:val="24"/>
        <w:lang w:val="en-GB" w:eastAsia="en-GB" w:bidi="en-GB"/>
      </w:rPr>
    </w:lvl>
    <w:lvl w:ilvl="1" w:tplc="42E8491E">
      <w:numFmt w:val="bullet"/>
      <w:lvlText w:val="•"/>
      <w:lvlJc w:val="left"/>
      <w:pPr>
        <w:ind w:left="1119" w:hanging="360"/>
      </w:pPr>
      <w:rPr>
        <w:rFonts w:hint="default"/>
        <w:lang w:val="en-GB" w:eastAsia="en-GB" w:bidi="en-GB"/>
      </w:rPr>
    </w:lvl>
    <w:lvl w:ilvl="2" w:tplc="5CCA08DC">
      <w:numFmt w:val="bullet"/>
      <w:lvlText w:val="•"/>
      <w:lvlJc w:val="left"/>
      <w:pPr>
        <w:ind w:left="1678" w:hanging="360"/>
      </w:pPr>
      <w:rPr>
        <w:rFonts w:hint="default"/>
        <w:lang w:val="en-GB" w:eastAsia="en-GB" w:bidi="en-GB"/>
      </w:rPr>
    </w:lvl>
    <w:lvl w:ilvl="3" w:tplc="332A557A">
      <w:numFmt w:val="bullet"/>
      <w:lvlText w:val="•"/>
      <w:lvlJc w:val="left"/>
      <w:pPr>
        <w:ind w:left="2237" w:hanging="360"/>
      </w:pPr>
      <w:rPr>
        <w:rFonts w:hint="default"/>
        <w:lang w:val="en-GB" w:eastAsia="en-GB" w:bidi="en-GB"/>
      </w:rPr>
    </w:lvl>
    <w:lvl w:ilvl="4" w:tplc="AF3E4E80">
      <w:numFmt w:val="bullet"/>
      <w:lvlText w:val="•"/>
      <w:lvlJc w:val="left"/>
      <w:pPr>
        <w:ind w:left="2796" w:hanging="360"/>
      </w:pPr>
      <w:rPr>
        <w:rFonts w:hint="default"/>
        <w:lang w:val="en-GB" w:eastAsia="en-GB" w:bidi="en-GB"/>
      </w:rPr>
    </w:lvl>
    <w:lvl w:ilvl="5" w:tplc="EDF0AE68">
      <w:numFmt w:val="bullet"/>
      <w:lvlText w:val="•"/>
      <w:lvlJc w:val="left"/>
      <w:pPr>
        <w:ind w:left="3356" w:hanging="360"/>
      </w:pPr>
      <w:rPr>
        <w:rFonts w:hint="default"/>
        <w:lang w:val="en-GB" w:eastAsia="en-GB" w:bidi="en-GB"/>
      </w:rPr>
    </w:lvl>
    <w:lvl w:ilvl="6" w:tplc="6BC83EF4">
      <w:numFmt w:val="bullet"/>
      <w:lvlText w:val="•"/>
      <w:lvlJc w:val="left"/>
      <w:pPr>
        <w:ind w:left="3915" w:hanging="360"/>
      </w:pPr>
      <w:rPr>
        <w:rFonts w:hint="default"/>
        <w:lang w:val="en-GB" w:eastAsia="en-GB" w:bidi="en-GB"/>
      </w:rPr>
    </w:lvl>
    <w:lvl w:ilvl="7" w:tplc="90FCB1FE">
      <w:numFmt w:val="bullet"/>
      <w:lvlText w:val="•"/>
      <w:lvlJc w:val="left"/>
      <w:pPr>
        <w:ind w:left="4474" w:hanging="360"/>
      </w:pPr>
      <w:rPr>
        <w:rFonts w:hint="default"/>
        <w:lang w:val="en-GB" w:eastAsia="en-GB" w:bidi="en-GB"/>
      </w:rPr>
    </w:lvl>
    <w:lvl w:ilvl="8" w:tplc="C8CCEE38">
      <w:numFmt w:val="bullet"/>
      <w:lvlText w:val="•"/>
      <w:lvlJc w:val="left"/>
      <w:pPr>
        <w:ind w:left="5033" w:hanging="360"/>
      </w:pPr>
      <w:rPr>
        <w:rFonts w:hint="default"/>
        <w:lang w:val="en-GB" w:eastAsia="en-GB" w:bidi="en-GB"/>
      </w:rPr>
    </w:lvl>
  </w:abstractNum>
  <w:abstractNum w:abstractNumId="18" w15:restartNumberingAfterBreak="0">
    <w:nsid w:val="5EA229C6"/>
    <w:multiLevelType w:val="hybridMultilevel"/>
    <w:tmpl w:val="4C945322"/>
    <w:lvl w:ilvl="0" w:tplc="FFFFFFFF">
      <w:start w:val="1"/>
      <w:numFmt w:val="decimal"/>
      <w:lvlText w:val="%1."/>
      <w:lvlJc w:val="left"/>
      <w:pPr>
        <w:ind w:left="1680" w:hanging="360"/>
      </w:pPr>
      <w:rPr>
        <w:rFonts w:hint="default"/>
        <w:w w:val="100"/>
        <w:sz w:val="24"/>
        <w:szCs w:val="24"/>
        <w:lang w:val="en-GB" w:eastAsia="en-GB" w:bidi="en-GB"/>
      </w:rPr>
    </w:lvl>
    <w:lvl w:ilvl="1" w:tplc="FFFFFFFF">
      <w:numFmt w:val="bullet"/>
      <w:lvlText w:val="o"/>
      <w:lvlJc w:val="left"/>
      <w:pPr>
        <w:ind w:left="2093"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19" w15:restartNumberingAfterBreak="0">
    <w:nsid w:val="62E95B4F"/>
    <w:multiLevelType w:val="hybridMultilevel"/>
    <w:tmpl w:val="722EAE1E"/>
    <w:lvl w:ilvl="0" w:tplc="69D223C4">
      <w:start w:val="1"/>
      <w:numFmt w:val="decimal"/>
      <w:lvlText w:val="%1."/>
      <w:lvlJc w:val="left"/>
      <w:pPr>
        <w:ind w:left="1514" w:hanging="442"/>
      </w:pPr>
      <w:rPr>
        <w:rFonts w:ascii="Arial" w:eastAsia="Arial" w:hAnsi="Arial" w:cs="Arial" w:hint="default"/>
        <w:b/>
        <w:bCs/>
        <w:spacing w:val="-1"/>
        <w:w w:val="99"/>
        <w:sz w:val="24"/>
        <w:szCs w:val="24"/>
        <w:lang w:val="en-GB" w:eastAsia="en-GB" w:bidi="en-GB"/>
      </w:rPr>
    </w:lvl>
    <w:lvl w:ilvl="1" w:tplc="70921DFE">
      <w:numFmt w:val="bullet"/>
      <w:lvlText w:val="•"/>
      <w:lvlJc w:val="left"/>
      <w:pPr>
        <w:ind w:left="2458" w:hanging="442"/>
      </w:pPr>
      <w:rPr>
        <w:rFonts w:hint="default"/>
        <w:lang w:val="en-GB" w:eastAsia="en-GB" w:bidi="en-GB"/>
      </w:rPr>
    </w:lvl>
    <w:lvl w:ilvl="2" w:tplc="22E651FE">
      <w:numFmt w:val="bullet"/>
      <w:lvlText w:val="•"/>
      <w:lvlJc w:val="left"/>
      <w:pPr>
        <w:ind w:left="3397" w:hanging="442"/>
      </w:pPr>
      <w:rPr>
        <w:rFonts w:hint="default"/>
        <w:lang w:val="en-GB" w:eastAsia="en-GB" w:bidi="en-GB"/>
      </w:rPr>
    </w:lvl>
    <w:lvl w:ilvl="3" w:tplc="DF7419E2">
      <w:numFmt w:val="bullet"/>
      <w:lvlText w:val="•"/>
      <w:lvlJc w:val="left"/>
      <w:pPr>
        <w:ind w:left="4336" w:hanging="442"/>
      </w:pPr>
      <w:rPr>
        <w:rFonts w:hint="default"/>
        <w:lang w:val="en-GB" w:eastAsia="en-GB" w:bidi="en-GB"/>
      </w:rPr>
    </w:lvl>
    <w:lvl w:ilvl="4" w:tplc="5EC88680">
      <w:numFmt w:val="bullet"/>
      <w:lvlText w:val="•"/>
      <w:lvlJc w:val="left"/>
      <w:pPr>
        <w:ind w:left="5275" w:hanging="442"/>
      </w:pPr>
      <w:rPr>
        <w:rFonts w:hint="default"/>
        <w:lang w:val="en-GB" w:eastAsia="en-GB" w:bidi="en-GB"/>
      </w:rPr>
    </w:lvl>
    <w:lvl w:ilvl="5" w:tplc="7B8AF070">
      <w:numFmt w:val="bullet"/>
      <w:lvlText w:val="•"/>
      <w:lvlJc w:val="left"/>
      <w:pPr>
        <w:ind w:left="6214" w:hanging="442"/>
      </w:pPr>
      <w:rPr>
        <w:rFonts w:hint="default"/>
        <w:lang w:val="en-GB" w:eastAsia="en-GB" w:bidi="en-GB"/>
      </w:rPr>
    </w:lvl>
    <w:lvl w:ilvl="6" w:tplc="9DCC26DE">
      <w:numFmt w:val="bullet"/>
      <w:lvlText w:val="•"/>
      <w:lvlJc w:val="left"/>
      <w:pPr>
        <w:ind w:left="7153" w:hanging="442"/>
      </w:pPr>
      <w:rPr>
        <w:rFonts w:hint="default"/>
        <w:lang w:val="en-GB" w:eastAsia="en-GB" w:bidi="en-GB"/>
      </w:rPr>
    </w:lvl>
    <w:lvl w:ilvl="7" w:tplc="5D5E6896">
      <w:numFmt w:val="bullet"/>
      <w:lvlText w:val="•"/>
      <w:lvlJc w:val="left"/>
      <w:pPr>
        <w:ind w:left="8092" w:hanging="442"/>
      </w:pPr>
      <w:rPr>
        <w:rFonts w:hint="default"/>
        <w:lang w:val="en-GB" w:eastAsia="en-GB" w:bidi="en-GB"/>
      </w:rPr>
    </w:lvl>
    <w:lvl w:ilvl="8" w:tplc="D5863830">
      <w:numFmt w:val="bullet"/>
      <w:lvlText w:val="•"/>
      <w:lvlJc w:val="left"/>
      <w:pPr>
        <w:ind w:left="9031" w:hanging="442"/>
      </w:pPr>
      <w:rPr>
        <w:rFonts w:hint="default"/>
        <w:lang w:val="en-GB" w:eastAsia="en-GB" w:bidi="en-GB"/>
      </w:rPr>
    </w:lvl>
  </w:abstractNum>
  <w:abstractNum w:abstractNumId="20" w15:restartNumberingAfterBreak="0">
    <w:nsid w:val="63EB72FF"/>
    <w:multiLevelType w:val="hybridMultilevel"/>
    <w:tmpl w:val="E7BE0F1A"/>
    <w:lvl w:ilvl="0" w:tplc="FFFFFFFF">
      <w:numFmt w:val="bullet"/>
      <w:lvlText w:val=""/>
      <w:lvlJc w:val="left"/>
      <w:pPr>
        <w:ind w:left="1680" w:hanging="360"/>
      </w:pPr>
      <w:rPr>
        <w:rFonts w:ascii="Symbol" w:eastAsia="Symbol" w:hAnsi="Symbol" w:cs="Symbol" w:hint="default"/>
        <w:w w:val="100"/>
        <w:sz w:val="24"/>
        <w:szCs w:val="24"/>
        <w:lang w:val="en-GB" w:eastAsia="en-GB" w:bidi="en-GB"/>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100" w:hanging="360"/>
      </w:pPr>
      <w:rPr>
        <w:rFonts w:hint="default"/>
        <w:lang w:val="en-GB" w:eastAsia="en-GB" w:bidi="en-GB"/>
      </w:rPr>
    </w:lvl>
    <w:lvl w:ilvl="3" w:tplc="FFFFFFFF">
      <w:numFmt w:val="bullet"/>
      <w:lvlText w:val="•"/>
      <w:lvlJc w:val="left"/>
      <w:pPr>
        <w:ind w:left="3201" w:hanging="360"/>
      </w:pPr>
      <w:rPr>
        <w:rFonts w:hint="default"/>
        <w:lang w:val="en-GB" w:eastAsia="en-GB" w:bidi="en-GB"/>
      </w:rPr>
    </w:lvl>
    <w:lvl w:ilvl="4" w:tplc="FFFFFFFF">
      <w:numFmt w:val="bullet"/>
      <w:lvlText w:val="•"/>
      <w:lvlJc w:val="left"/>
      <w:pPr>
        <w:ind w:left="4302" w:hanging="360"/>
      </w:pPr>
      <w:rPr>
        <w:rFonts w:hint="default"/>
        <w:lang w:val="en-GB" w:eastAsia="en-GB" w:bidi="en-GB"/>
      </w:rPr>
    </w:lvl>
    <w:lvl w:ilvl="5" w:tplc="FFFFFFFF">
      <w:numFmt w:val="bullet"/>
      <w:lvlText w:val="•"/>
      <w:lvlJc w:val="left"/>
      <w:pPr>
        <w:ind w:left="5403" w:hanging="360"/>
      </w:pPr>
      <w:rPr>
        <w:rFonts w:hint="default"/>
        <w:lang w:val="en-GB" w:eastAsia="en-GB" w:bidi="en-GB"/>
      </w:rPr>
    </w:lvl>
    <w:lvl w:ilvl="6" w:tplc="FFFFFFFF">
      <w:numFmt w:val="bullet"/>
      <w:lvlText w:val="•"/>
      <w:lvlJc w:val="left"/>
      <w:pPr>
        <w:ind w:left="6504" w:hanging="360"/>
      </w:pPr>
      <w:rPr>
        <w:rFonts w:hint="default"/>
        <w:lang w:val="en-GB" w:eastAsia="en-GB" w:bidi="en-GB"/>
      </w:rPr>
    </w:lvl>
    <w:lvl w:ilvl="7" w:tplc="FFFFFFFF">
      <w:numFmt w:val="bullet"/>
      <w:lvlText w:val="•"/>
      <w:lvlJc w:val="left"/>
      <w:pPr>
        <w:ind w:left="7605" w:hanging="360"/>
      </w:pPr>
      <w:rPr>
        <w:rFonts w:hint="default"/>
        <w:lang w:val="en-GB" w:eastAsia="en-GB" w:bidi="en-GB"/>
      </w:rPr>
    </w:lvl>
    <w:lvl w:ilvl="8" w:tplc="FFFFFFFF">
      <w:numFmt w:val="bullet"/>
      <w:lvlText w:val="•"/>
      <w:lvlJc w:val="left"/>
      <w:pPr>
        <w:ind w:left="8706" w:hanging="360"/>
      </w:pPr>
      <w:rPr>
        <w:rFonts w:hint="default"/>
        <w:lang w:val="en-GB" w:eastAsia="en-GB" w:bidi="en-GB"/>
      </w:rPr>
    </w:lvl>
  </w:abstractNum>
  <w:abstractNum w:abstractNumId="21"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A441D"/>
    <w:multiLevelType w:val="hybridMultilevel"/>
    <w:tmpl w:val="7F70709A"/>
    <w:lvl w:ilvl="0" w:tplc="2B36030E">
      <w:numFmt w:val="bullet"/>
      <w:lvlText w:val=""/>
      <w:lvlJc w:val="left"/>
      <w:pPr>
        <w:ind w:left="2040" w:hanging="360"/>
      </w:pPr>
      <w:rPr>
        <w:rFonts w:ascii="Symbol" w:eastAsia="Symbol" w:hAnsi="Symbol" w:cs="Symbol" w:hint="default"/>
        <w:w w:val="100"/>
        <w:sz w:val="24"/>
        <w:szCs w:val="24"/>
        <w:lang w:val="en-GB" w:eastAsia="en-GB" w:bidi="en-GB"/>
      </w:rPr>
    </w:lvl>
    <w:lvl w:ilvl="1" w:tplc="735E6564">
      <w:numFmt w:val="bullet"/>
      <w:lvlText w:val="•"/>
      <w:lvlJc w:val="left"/>
      <w:pPr>
        <w:ind w:left="2926" w:hanging="360"/>
      </w:pPr>
      <w:rPr>
        <w:rFonts w:hint="default"/>
        <w:lang w:val="en-GB" w:eastAsia="en-GB" w:bidi="en-GB"/>
      </w:rPr>
    </w:lvl>
    <w:lvl w:ilvl="2" w:tplc="0AA00E8A">
      <w:numFmt w:val="bullet"/>
      <w:lvlText w:val="•"/>
      <w:lvlJc w:val="left"/>
      <w:pPr>
        <w:ind w:left="3813" w:hanging="360"/>
      </w:pPr>
      <w:rPr>
        <w:rFonts w:hint="default"/>
        <w:lang w:val="en-GB" w:eastAsia="en-GB" w:bidi="en-GB"/>
      </w:rPr>
    </w:lvl>
    <w:lvl w:ilvl="3" w:tplc="FF085E2C">
      <w:numFmt w:val="bullet"/>
      <w:lvlText w:val="•"/>
      <w:lvlJc w:val="left"/>
      <w:pPr>
        <w:ind w:left="4700" w:hanging="360"/>
      </w:pPr>
      <w:rPr>
        <w:rFonts w:hint="default"/>
        <w:lang w:val="en-GB" w:eastAsia="en-GB" w:bidi="en-GB"/>
      </w:rPr>
    </w:lvl>
    <w:lvl w:ilvl="4" w:tplc="37786A6A">
      <w:numFmt w:val="bullet"/>
      <w:lvlText w:val="•"/>
      <w:lvlJc w:val="left"/>
      <w:pPr>
        <w:ind w:left="5587" w:hanging="360"/>
      </w:pPr>
      <w:rPr>
        <w:rFonts w:hint="default"/>
        <w:lang w:val="en-GB" w:eastAsia="en-GB" w:bidi="en-GB"/>
      </w:rPr>
    </w:lvl>
    <w:lvl w:ilvl="5" w:tplc="E8745CCC">
      <w:numFmt w:val="bullet"/>
      <w:lvlText w:val="•"/>
      <w:lvlJc w:val="left"/>
      <w:pPr>
        <w:ind w:left="6474" w:hanging="360"/>
      </w:pPr>
      <w:rPr>
        <w:rFonts w:hint="default"/>
        <w:lang w:val="en-GB" w:eastAsia="en-GB" w:bidi="en-GB"/>
      </w:rPr>
    </w:lvl>
    <w:lvl w:ilvl="6" w:tplc="939C3B06">
      <w:numFmt w:val="bullet"/>
      <w:lvlText w:val="•"/>
      <w:lvlJc w:val="left"/>
      <w:pPr>
        <w:ind w:left="7361" w:hanging="360"/>
      </w:pPr>
      <w:rPr>
        <w:rFonts w:hint="default"/>
        <w:lang w:val="en-GB" w:eastAsia="en-GB" w:bidi="en-GB"/>
      </w:rPr>
    </w:lvl>
    <w:lvl w:ilvl="7" w:tplc="E0222380">
      <w:numFmt w:val="bullet"/>
      <w:lvlText w:val="•"/>
      <w:lvlJc w:val="left"/>
      <w:pPr>
        <w:ind w:left="8248" w:hanging="360"/>
      </w:pPr>
      <w:rPr>
        <w:rFonts w:hint="default"/>
        <w:lang w:val="en-GB" w:eastAsia="en-GB" w:bidi="en-GB"/>
      </w:rPr>
    </w:lvl>
    <w:lvl w:ilvl="8" w:tplc="50E4B80E">
      <w:numFmt w:val="bullet"/>
      <w:lvlText w:val="•"/>
      <w:lvlJc w:val="left"/>
      <w:pPr>
        <w:ind w:left="9135" w:hanging="360"/>
      </w:pPr>
      <w:rPr>
        <w:rFonts w:hint="default"/>
        <w:lang w:val="en-GB" w:eastAsia="en-GB" w:bidi="en-GB"/>
      </w:rPr>
    </w:lvl>
  </w:abstractNum>
  <w:abstractNum w:abstractNumId="23" w15:restartNumberingAfterBreak="0">
    <w:nsid w:val="78A05B8B"/>
    <w:multiLevelType w:val="hybridMultilevel"/>
    <w:tmpl w:val="56FEDCAC"/>
    <w:lvl w:ilvl="0" w:tplc="76621802">
      <w:start w:val="1"/>
      <w:numFmt w:val="decimal"/>
      <w:lvlText w:val="%1."/>
      <w:lvlJc w:val="left"/>
      <w:pPr>
        <w:ind w:left="1680" w:hanging="720"/>
      </w:pPr>
      <w:rPr>
        <w:rFonts w:ascii="Arial" w:eastAsia="Arial" w:hAnsi="Arial" w:cs="Arial" w:hint="default"/>
        <w:spacing w:val="-4"/>
        <w:w w:val="99"/>
        <w:sz w:val="24"/>
        <w:szCs w:val="24"/>
        <w:lang w:val="en-GB" w:eastAsia="en-GB" w:bidi="en-GB"/>
      </w:rPr>
    </w:lvl>
    <w:lvl w:ilvl="1" w:tplc="7FFED048">
      <w:numFmt w:val="bullet"/>
      <w:lvlText w:val=""/>
      <w:lvlJc w:val="left"/>
      <w:pPr>
        <w:ind w:left="2040" w:hanging="360"/>
      </w:pPr>
      <w:rPr>
        <w:rFonts w:ascii="Symbol" w:eastAsia="Symbol" w:hAnsi="Symbol" w:cs="Symbol" w:hint="default"/>
        <w:w w:val="100"/>
        <w:sz w:val="24"/>
        <w:szCs w:val="24"/>
        <w:lang w:val="en-GB" w:eastAsia="en-GB" w:bidi="en-GB"/>
      </w:rPr>
    </w:lvl>
    <w:lvl w:ilvl="2" w:tplc="EB4412EC">
      <w:numFmt w:val="bullet"/>
      <w:lvlText w:val="•"/>
      <w:lvlJc w:val="left"/>
      <w:pPr>
        <w:ind w:left="3025" w:hanging="360"/>
      </w:pPr>
      <w:rPr>
        <w:rFonts w:hint="default"/>
        <w:lang w:val="en-GB" w:eastAsia="en-GB" w:bidi="en-GB"/>
      </w:rPr>
    </w:lvl>
    <w:lvl w:ilvl="3" w:tplc="4E70B260">
      <w:numFmt w:val="bullet"/>
      <w:lvlText w:val="•"/>
      <w:lvlJc w:val="left"/>
      <w:pPr>
        <w:ind w:left="4010" w:hanging="360"/>
      </w:pPr>
      <w:rPr>
        <w:rFonts w:hint="default"/>
        <w:lang w:val="en-GB" w:eastAsia="en-GB" w:bidi="en-GB"/>
      </w:rPr>
    </w:lvl>
    <w:lvl w:ilvl="4" w:tplc="BD004272">
      <w:numFmt w:val="bullet"/>
      <w:lvlText w:val="•"/>
      <w:lvlJc w:val="left"/>
      <w:pPr>
        <w:ind w:left="4996" w:hanging="360"/>
      </w:pPr>
      <w:rPr>
        <w:rFonts w:hint="default"/>
        <w:lang w:val="en-GB" w:eastAsia="en-GB" w:bidi="en-GB"/>
      </w:rPr>
    </w:lvl>
    <w:lvl w:ilvl="5" w:tplc="5D145A86">
      <w:numFmt w:val="bullet"/>
      <w:lvlText w:val="•"/>
      <w:lvlJc w:val="left"/>
      <w:pPr>
        <w:ind w:left="5981" w:hanging="360"/>
      </w:pPr>
      <w:rPr>
        <w:rFonts w:hint="default"/>
        <w:lang w:val="en-GB" w:eastAsia="en-GB" w:bidi="en-GB"/>
      </w:rPr>
    </w:lvl>
    <w:lvl w:ilvl="6" w:tplc="44BA0568">
      <w:numFmt w:val="bullet"/>
      <w:lvlText w:val="•"/>
      <w:lvlJc w:val="left"/>
      <w:pPr>
        <w:ind w:left="6967" w:hanging="360"/>
      </w:pPr>
      <w:rPr>
        <w:rFonts w:hint="default"/>
        <w:lang w:val="en-GB" w:eastAsia="en-GB" w:bidi="en-GB"/>
      </w:rPr>
    </w:lvl>
    <w:lvl w:ilvl="7" w:tplc="B60EDD4A">
      <w:numFmt w:val="bullet"/>
      <w:lvlText w:val="•"/>
      <w:lvlJc w:val="left"/>
      <w:pPr>
        <w:ind w:left="7952" w:hanging="360"/>
      </w:pPr>
      <w:rPr>
        <w:rFonts w:hint="default"/>
        <w:lang w:val="en-GB" w:eastAsia="en-GB" w:bidi="en-GB"/>
      </w:rPr>
    </w:lvl>
    <w:lvl w:ilvl="8" w:tplc="0402FA58">
      <w:numFmt w:val="bullet"/>
      <w:lvlText w:val="•"/>
      <w:lvlJc w:val="left"/>
      <w:pPr>
        <w:ind w:left="8937" w:hanging="360"/>
      </w:pPr>
      <w:rPr>
        <w:rFonts w:hint="default"/>
        <w:lang w:val="en-GB" w:eastAsia="en-GB" w:bidi="en-GB"/>
      </w:rPr>
    </w:lvl>
  </w:abstractNum>
  <w:num w:numId="1" w16cid:durableId="1888371958">
    <w:abstractNumId w:val="4"/>
  </w:num>
  <w:num w:numId="2" w16cid:durableId="1545753190">
    <w:abstractNumId w:val="14"/>
  </w:num>
  <w:num w:numId="3" w16cid:durableId="14233289">
    <w:abstractNumId w:val="21"/>
  </w:num>
  <w:num w:numId="4" w16cid:durableId="1373380844">
    <w:abstractNumId w:val="12"/>
  </w:num>
  <w:num w:numId="5" w16cid:durableId="1632904290">
    <w:abstractNumId w:val="15"/>
  </w:num>
  <w:num w:numId="6" w16cid:durableId="712001160">
    <w:abstractNumId w:val="23"/>
  </w:num>
  <w:num w:numId="7" w16cid:durableId="2053576872">
    <w:abstractNumId w:val="8"/>
  </w:num>
  <w:num w:numId="8" w16cid:durableId="1758479040">
    <w:abstractNumId w:val="16"/>
  </w:num>
  <w:num w:numId="9" w16cid:durableId="867715698">
    <w:abstractNumId w:val="22"/>
  </w:num>
  <w:num w:numId="10" w16cid:durableId="380904588">
    <w:abstractNumId w:val="9"/>
  </w:num>
  <w:num w:numId="11" w16cid:durableId="552080294">
    <w:abstractNumId w:val="17"/>
  </w:num>
  <w:num w:numId="12" w16cid:durableId="1255628760">
    <w:abstractNumId w:val="7"/>
  </w:num>
  <w:num w:numId="13" w16cid:durableId="1106585892">
    <w:abstractNumId w:val="13"/>
  </w:num>
  <w:num w:numId="14" w16cid:durableId="1187447638">
    <w:abstractNumId w:val="19"/>
  </w:num>
  <w:num w:numId="15" w16cid:durableId="392041922">
    <w:abstractNumId w:val="11"/>
  </w:num>
  <w:num w:numId="16" w16cid:durableId="89203237">
    <w:abstractNumId w:val="0"/>
  </w:num>
  <w:num w:numId="17" w16cid:durableId="205601660">
    <w:abstractNumId w:val="2"/>
  </w:num>
  <w:num w:numId="18" w16cid:durableId="1974745908">
    <w:abstractNumId w:val="20"/>
  </w:num>
  <w:num w:numId="19" w16cid:durableId="1047727719">
    <w:abstractNumId w:val="1"/>
  </w:num>
  <w:num w:numId="20" w16cid:durableId="1145854141">
    <w:abstractNumId w:val="6"/>
  </w:num>
  <w:num w:numId="21" w16cid:durableId="1496338799">
    <w:abstractNumId w:val="3"/>
  </w:num>
  <w:num w:numId="22" w16cid:durableId="477842613">
    <w:abstractNumId w:val="10"/>
  </w:num>
  <w:num w:numId="23" w16cid:durableId="203055400">
    <w:abstractNumId w:val="5"/>
  </w:num>
  <w:num w:numId="24" w16cid:durableId="1071464673">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CLES, Atlanta (NHS NORTH OF ENGLAND COMMISSIONING SUPPORT UNIT)">
    <w15:presenceInfo w15:providerId="AD" w15:userId="S::atlanta.eccles@nhs.net::fe6bec2a-3a49-4e06-9a4c-8d85968bda2b"/>
  </w15:person>
  <w15:person w15:author="CROWE, Lee (NHS NORTH OF ENGLAND COMMISSIONING SUPPORT UNIT)">
    <w15:presenceInfo w15:providerId="AD" w15:userId="S::lee.crowe@nhs.net::0c956306-c951-4f7f-b66d-69b9b0fd9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2537"/>
    <w:rsid w:val="000060EA"/>
    <w:rsid w:val="00007285"/>
    <w:rsid w:val="0001186C"/>
    <w:rsid w:val="00015691"/>
    <w:rsid w:val="00015728"/>
    <w:rsid w:val="00020645"/>
    <w:rsid w:val="00020AF5"/>
    <w:rsid w:val="00031AED"/>
    <w:rsid w:val="00043550"/>
    <w:rsid w:val="00066210"/>
    <w:rsid w:val="00071E75"/>
    <w:rsid w:val="00083961"/>
    <w:rsid w:val="00087E96"/>
    <w:rsid w:val="00090E67"/>
    <w:rsid w:val="000915E2"/>
    <w:rsid w:val="0009461D"/>
    <w:rsid w:val="00097144"/>
    <w:rsid w:val="00097A55"/>
    <w:rsid w:val="000A5747"/>
    <w:rsid w:val="000D15DC"/>
    <w:rsid w:val="000D2061"/>
    <w:rsid w:val="000E3B65"/>
    <w:rsid w:val="000F5594"/>
    <w:rsid w:val="00113CAF"/>
    <w:rsid w:val="00130173"/>
    <w:rsid w:val="001409B2"/>
    <w:rsid w:val="00165F14"/>
    <w:rsid w:val="00170353"/>
    <w:rsid w:val="001716F1"/>
    <w:rsid w:val="00183E51"/>
    <w:rsid w:val="00197543"/>
    <w:rsid w:val="001A0644"/>
    <w:rsid w:val="001A5DED"/>
    <w:rsid w:val="001B41B3"/>
    <w:rsid w:val="001B7078"/>
    <w:rsid w:val="001D5800"/>
    <w:rsid w:val="001E41BE"/>
    <w:rsid w:val="001E5B23"/>
    <w:rsid w:val="002062FD"/>
    <w:rsid w:val="0021377B"/>
    <w:rsid w:val="00214F46"/>
    <w:rsid w:val="002159A5"/>
    <w:rsid w:val="00235531"/>
    <w:rsid w:val="00247CA6"/>
    <w:rsid w:val="0026190E"/>
    <w:rsid w:val="0027731A"/>
    <w:rsid w:val="00282061"/>
    <w:rsid w:val="00284338"/>
    <w:rsid w:val="00287314"/>
    <w:rsid w:val="002877B8"/>
    <w:rsid w:val="00290717"/>
    <w:rsid w:val="002943B3"/>
    <w:rsid w:val="00294984"/>
    <w:rsid w:val="00295E4E"/>
    <w:rsid w:val="00297A5D"/>
    <w:rsid w:val="002B11D2"/>
    <w:rsid w:val="002B16A4"/>
    <w:rsid w:val="002B1754"/>
    <w:rsid w:val="002B4C3F"/>
    <w:rsid w:val="002B6956"/>
    <w:rsid w:val="002B6C9E"/>
    <w:rsid w:val="002C5128"/>
    <w:rsid w:val="002D034F"/>
    <w:rsid w:val="002D1FE4"/>
    <w:rsid w:val="002E16B9"/>
    <w:rsid w:val="002E3234"/>
    <w:rsid w:val="002F277E"/>
    <w:rsid w:val="002F43CA"/>
    <w:rsid w:val="002F71D9"/>
    <w:rsid w:val="003049A4"/>
    <w:rsid w:val="00306758"/>
    <w:rsid w:val="00315FC0"/>
    <w:rsid w:val="003162D3"/>
    <w:rsid w:val="00323895"/>
    <w:rsid w:val="0032522A"/>
    <w:rsid w:val="003273BE"/>
    <w:rsid w:val="00332443"/>
    <w:rsid w:val="00333EDA"/>
    <w:rsid w:val="00340A9E"/>
    <w:rsid w:val="00344AF6"/>
    <w:rsid w:val="003655F8"/>
    <w:rsid w:val="00365CEB"/>
    <w:rsid w:val="00367F36"/>
    <w:rsid w:val="00375ABF"/>
    <w:rsid w:val="0037660A"/>
    <w:rsid w:val="0038070C"/>
    <w:rsid w:val="00382AFE"/>
    <w:rsid w:val="00384BE8"/>
    <w:rsid w:val="00397488"/>
    <w:rsid w:val="003A0216"/>
    <w:rsid w:val="003A0C3A"/>
    <w:rsid w:val="003A5309"/>
    <w:rsid w:val="003B16A1"/>
    <w:rsid w:val="003B2AC5"/>
    <w:rsid w:val="003D7B5C"/>
    <w:rsid w:val="003E093E"/>
    <w:rsid w:val="003E1386"/>
    <w:rsid w:val="003E314F"/>
    <w:rsid w:val="003E77AE"/>
    <w:rsid w:val="003F120D"/>
    <w:rsid w:val="003F5AD8"/>
    <w:rsid w:val="00403B59"/>
    <w:rsid w:val="00410C7C"/>
    <w:rsid w:val="00412202"/>
    <w:rsid w:val="00422BBB"/>
    <w:rsid w:val="00423EB3"/>
    <w:rsid w:val="00427D4F"/>
    <w:rsid w:val="0043643C"/>
    <w:rsid w:val="00436932"/>
    <w:rsid w:val="00437680"/>
    <w:rsid w:val="00454FBE"/>
    <w:rsid w:val="00455A08"/>
    <w:rsid w:val="00457727"/>
    <w:rsid w:val="00457FCE"/>
    <w:rsid w:val="004630AD"/>
    <w:rsid w:val="00491684"/>
    <w:rsid w:val="00493A74"/>
    <w:rsid w:val="00496ED6"/>
    <w:rsid w:val="004B3C51"/>
    <w:rsid w:val="004B60F0"/>
    <w:rsid w:val="004C7718"/>
    <w:rsid w:val="004D3CF4"/>
    <w:rsid w:val="004D49CD"/>
    <w:rsid w:val="004E333F"/>
    <w:rsid w:val="00510576"/>
    <w:rsid w:val="005247F8"/>
    <w:rsid w:val="00532F6E"/>
    <w:rsid w:val="00545855"/>
    <w:rsid w:val="00554274"/>
    <w:rsid w:val="005611BE"/>
    <w:rsid w:val="00561AE5"/>
    <w:rsid w:val="0057037A"/>
    <w:rsid w:val="00570ECC"/>
    <w:rsid w:val="00582295"/>
    <w:rsid w:val="00592C45"/>
    <w:rsid w:val="005A2156"/>
    <w:rsid w:val="005A4D43"/>
    <w:rsid w:val="005B2A92"/>
    <w:rsid w:val="005B50F7"/>
    <w:rsid w:val="005C14EF"/>
    <w:rsid w:val="005D4F73"/>
    <w:rsid w:val="005D6157"/>
    <w:rsid w:val="005F20B9"/>
    <w:rsid w:val="005F501E"/>
    <w:rsid w:val="006035A2"/>
    <w:rsid w:val="00622BC2"/>
    <w:rsid w:val="0063168D"/>
    <w:rsid w:val="00631D4E"/>
    <w:rsid w:val="006322F4"/>
    <w:rsid w:val="00646DB0"/>
    <w:rsid w:val="00656D1A"/>
    <w:rsid w:val="006633E8"/>
    <w:rsid w:val="0067588A"/>
    <w:rsid w:val="00683649"/>
    <w:rsid w:val="0069064B"/>
    <w:rsid w:val="006945FD"/>
    <w:rsid w:val="006A243D"/>
    <w:rsid w:val="006A704C"/>
    <w:rsid w:val="006B2BFB"/>
    <w:rsid w:val="006B352E"/>
    <w:rsid w:val="006B3C63"/>
    <w:rsid w:val="006C2667"/>
    <w:rsid w:val="006C4F64"/>
    <w:rsid w:val="006C718F"/>
    <w:rsid w:val="006D70BC"/>
    <w:rsid w:val="006E2614"/>
    <w:rsid w:val="006F4B73"/>
    <w:rsid w:val="006F5D8F"/>
    <w:rsid w:val="00705B18"/>
    <w:rsid w:val="00710AA5"/>
    <w:rsid w:val="00720C9F"/>
    <w:rsid w:val="00725996"/>
    <w:rsid w:val="007516B9"/>
    <w:rsid w:val="0075467C"/>
    <w:rsid w:val="007865CB"/>
    <w:rsid w:val="0079548E"/>
    <w:rsid w:val="007B1053"/>
    <w:rsid w:val="007B365D"/>
    <w:rsid w:val="007B3BA2"/>
    <w:rsid w:val="007B7FF5"/>
    <w:rsid w:val="007C336C"/>
    <w:rsid w:val="007C5354"/>
    <w:rsid w:val="007D4A8F"/>
    <w:rsid w:val="007D6FEB"/>
    <w:rsid w:val="007E16B9"/>
    <w:rsid w:val="007E7C1F"/>
    <w:rsid w:val="007F3856"/>
    <w:rsid w:val="008100A7"/>
    <w:rsid w:val="008209A4"/>
    <w:rsid w:val="00833FAA"/>
    <w:rsid w:val="0084037F"/>
    <w:rsid w:val="00852CB4"/>
    <w:rsid w:val="00854F15"/>
    <w:rsid w:val="00856767"/>
    <w:rsid w:val="00864FF9"/>
    <w:rsid w:val="0088149A"/>
    <w:rsid w:val="00884D3F"/>
    <w:rsid w:val="008964EA"/>
    <w:rsid w:val="008A1631"/>
    <w:rsid w:val="008A66C4"/>
    <w:rsid w:val="008B6BC2"/>
    <w:rsid w:val="008B74FC"/>
    <w:rsid w:val="008C05C2"/>
    <w:rsid w:val="008C402F"/>
    <w:rsid w:val="008D51DA"/>
    <w:rsid w:val="008E07DC"/>
    <w:rsid w:val="008E0C01"/>
    <w:rsid w:val="008E21EA"/>
    <w:rsid w:val="008F780E"/>
    <w:rsid w:val="009049B8"/>
    <w:rsid w:val="00905381"/>
    <w:rsid w:val="009209DD"/>
    <w:rsid w:val="0093635E"/>
    <w:rsid w:val="00940D15"/>
    <w:rsid w:val="00947B2E"/>
    <w:rsid w:val="00947E77"/>
    <w:rsid w:val="00951CBC"/>
    <w:rsid w:val="009561F6"/>
    <w:rsid w:val="00961B35"/>
    <w:rsid w:val="009627F6"/>
    <w:rsid w:val="00965359"/>
    <w:rsid w:val="0097375B"/>
    <w:rsid w:val="00975C58"/>
    <w:rsid w:val="009975E1"/>
    <w:rsid w:val="009A7BF7"/>
    <w:rsid w:val="009B08D0"/>
    <w:rsid w:val="009C5864"/>
    <w:rsid w:val="009C5DA0"/>
    <w:rsid w:val="009E30D4"/>
    <w:rsid w:val="009E3BA5"/>
    <w:rsid w:val="00A0157E"/>
    <w:rsid w:val="00A0305A"/>
    <w:rsid w:val="00A078DE"/>
    <w:rsid w:val="00A1080D"/>
    <w:rsid w:val="00A139EF"/>
    <w:rsid w:val="00A21D94"/>
    <w:rsid w:val="00A21E22"/>
    <w:rsid w:val="00A27D46"/>
    <w:rsid w:val="00A413BF"/>
    <w:rsid w:val="00A50014"/>
    <w:rsid w:val="00A53395"/>
    <w:rsid w:val="00A62EF4"/>
    <w:rsid w:val="00A67BF7"/>
    <w:rsid w:val="00A73F38"/>
    <w:rsid w:val="00A767A7"/>
    <w:rsid w:val="00A7684B"/>
    <w:rsid w:val="00A828E0"/>
    <w:rsid w:val="00A90AA0"/>
    <w:rsid w:val="00A95B9F"/>
    <w:rsid w:val="00AB06DB"/>
    <w:rsid w:val="00AC0924"/>
    <w:rsid w:val="00AC3289"/>
    <w:rsid w:val="00AC5A19"/>
    <w:rsid w:val="00AD0657"/>
    <w:rsid w:val="00AD6ECB"/>
    <w:rsid w:val="00AF2547"/>
    <w:rsid w:val="00AF4E5F"/>
    <w:rsid w:val="00AF6167"/>
    <w:rsid w:val="00AF7C7F"/>
    <w:rsid w:val="00B02954"/>
    <w:rsid w:val="00B247D4"/>
    <w:rsid w:val="00B42983"/>
    <w:rsid w:val="00B53C74"/>
    <w:rsid w:val="00B60B8B"/>
    <w:rsid w:val="00B64DFD"/>
    <w:rsid w:val="00B6500A"/>
    <w:rsid w:val="00B84A09"/>
    <w:rsid w:val="00B9136A"/>
    <w:rsid w:val="00B94A3C"/>
    <w:rsid w:val="00BA08C3"/>
    <w:rsid w:val="00BA2F7E"/>
    <w:rsid w:val="00BB370E"/>
    <w:rsid w:val="00BB69C2"/>
    <w:rsid w:val="00BC3D27"/>
    <w:rsid w:val="00BC694F"/>
    <w:rsid w:val="00BD0597"/>
    <w:rsid w:val="00BD7B74"/>
    <w:rsid w:val="00BE2E07"/>
    <w:rsid w:val="00BF72CB"/>
    <w:rsid w:val="00C014AE"/>
    <w:rsid w:val="00C03C7A"/>
    <w:rsid w:val="00C17BBF"/>
    <w:rsid w:val="00C5127C"/>
    <w:rsid w:val="00C53527"/>
    <w:rsid w:val="00C555B2"/>
    <w:rsid w:val="00C66321"/>
    <w:rsid w:val="00C8388D"/>
    <w:rsid w:val="00C85DF8"/>
    <w:rsid w:val="00C94796"/>
    <w:rsid w:val="00CA2CC9"/>
    <w:rsid w:val="00CA4487"/>
    <w:rsid w:val="00CA62CC"/>
    <w:rsid w:val="00CB2A70"/>
    <w:rsid w:val="00CB4710"/>
    <w:rsid w:val="00CB7BA5"/>
    <w:rsid w:val="00CC00EE"/>
    <w:rsid w:val="00CC12D8"/>
    <w:rsid w:val="00CC701F"/>
    <w:rsid w:val="00CC761C"/>
    <w:rsid w:val="00CF09BB"/>
    <w:rsid w:val="00D01120"/>
    <w:rsid w:val="00D07245"/>
    <w:rsid w:val="00D374D3"/>
    <w:rsid w:val="00D44B3A"/>
    <w:rsid w:val="00D52758"/>
    <w:rsid w:val="00D56504"/>
    <w:rsid w:val="00D60A04"/>
    <w:rsid w:val="00D71AE1"/>
    <w:rsid w:val="00D86F25"/>
    <w:rsid w:val="00D94B62"/>
    <w:rsid w:val="00DA5E4F"/>
    <w:rsid w:val="00DA6200"/>
    <w:rsid w:val="00DA7096"/>
    <w:rsid w:val="00DB12B2"/>
    <w:rsid w:val="00DB291D"/>
    <w:rsid w:val="00DC133F"/>
    <w:rsid w:val="00DC1818"/>
    <w:rsid w:val="00DC54A0"/>
    <w:rsid w:val="00DD0477"/>
    <w:rsid w:val="00E0197C"/>
    <w:rsid w:val="00E05FC2"/>
    <w:rsid w:val="00E12D6C"/>
    <w:rsid w:val="00E1326C"/>
    <w:rsid w:val="00E13511"/>
    <w:rsid w:val="00E25052"/>
    <w:rsid w:val="00E27D25"/>
    <w:rsid w:val="00E32B59"/>
    <w:rsid w:val="00E3644E"/>
    <w:rsid w:val="00E37598"/>
    <w:rsid w:val="00E5298B"/>
    <w:rsid w:val="00E62C7F"/>
    <w:rsid w:val="00E655E4"/>
    <w:rsid w:val="00E65705"/>
    <w:rsid w:val="00E65D81"/>
    <w:rsid w:val="00E772D3"/>
    <w:rsid w:val="00E77F1D"/>
    <w:rsid w:val="00E90C40"/>
    <w:rsid w:val="00E945EF"/>
    <w:rsid w:val="00E95A3C"/>
    <w:rsid w:val="00EA2D95"/>
    <w:rsid w:val="00EA32F6"/>
    <w:rsid w:val="00EA7E9E"/>
    <w:rsid w:val="00EB7765"/>
    <w:rsid w:val="00EC5D90"/>
    <w:rsid w:val="00ED528C"/>
    <w:rsid w:val="00ED7775"/>
    <w:rsid w:val="00EF03C8"/>
    <w:rsid w:val="00F03CF7"/>
    <w:rsid w:val="00F05266"/>
    <w:rsid w:val="00F1067C"/>
    <w:rsid w:val="00F201EB"/>
    <w:rsid w:val="00F22B89"/>
    <w:rsid w:val="00F238B2"/>
    <w:rsid w:val="00F30074"/>
    <w:rsid w:val="00F330CC"/>
    <w:rsid w:val="00F36056"/>
    <w:rsid w:val="00F41EF8"/>
    <w:rsid w:val="00F4509F"/>
    <w:rsid w:val="00F468EA"/>
    <w:rsid w:val="00F47A87"/>
    <w:rsid w:val="00F56006"/>
    <w:rsid w:val="00F56099"/>
    <w:rsid w:val="00F65EDE"/>
    <w:rsid w:val="00F705B8"/>
    <w:rsid w:val="00F719E5"/>
    <w:rsid w:val="00F73197"/>
    <w:rsid w:val="00F83E55"/>
    <w:rsid w:val="00F857A2"/>
    <w:rsid w:val="00F90455"/>
    <w:rsid w:val="00F96D2C"/>
    <w:rsid w:val="00F975BC"/>
    <w:rsid w:val="00FA5861"/>
    <w:rsid w:val="00FB1F73"/>
    <w:rsid w:val="00FE48DF"/>
    <w:rsid w:val="00FF2B30"/>
    <w:rsid w:val="00FF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F1640"/>
  <w15:docId w15:val="{247F58CD-8365-4EBC-BBDA-24C96825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uiPriority w:val="1"/>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iPriority w:val="1"/>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uiPriority w:val="1"/>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uiPriority w:val="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1"/>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iPriority w:val="1"/>
    <w:unhideWhenUsed/>
    <w:qFormat/>
    <w:rsid w:val="00B42983"/>
    <w:pPr>
      <w:spacing w:after="120"/>
    </w:pPr>
  </w:style>
  <w:style w:type="character" w:customStyle="1" w:styleId="BodyTextChar">
    <w:name w:val="Body Text Char"/>
    <w:basedOn w:val="DefaultParagraphFont"/>
    <w:link w:val="BodyText"/>
    <w:uiPriority w:val="1"/>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uiPriority w:val="1"/>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qFormat/>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720C9F"/>
    <w:pPr>
      <w:tabs>
        <w:tab w:val="left" w:pos="440"/>
        <w:tab w:val="right" w:leader="dot" w:pos="9016"/>
      </w:tabs>
      <w:spacing w:after="100" w:line="360" w:lineRule="auto"/>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uiPriority w:val="1"/>
    <w:rsid w:val="00A53395"/>
    <w:rPr>
      <w:rFonts w:ascii="Arial" w:eastAsia="Arial" w:hAnsi="Arial"/>
      <w:b/>
      <w:bCs/>
      <w:sz w:val="24"/>
      <w:szCs w:val="24"/>
      <w:lang w:val="en-US"/>
    </w:rPr>
  </w:style>
  <w:style w:type="character" w:customStyle="1" w:styleId="Heading4Char">
    <w:name w:val="Heading 4 Char"/>
    <w:basedOn w:val="DefaultParagraphFont"/>
    <w:link w:val="Heading4"/>
    <w:uiPriority w:val="1"/>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unhideWhenUsed/>
    <w:rsid w:val="00A53395"/>
    <w:pPr>
      <w:spacing w:after="120"/>
      <w:ind w:left="283"/>
    </w:pPr>
  </w:style>
  <w:style w:type="character" w:customStyle="1" w:styleId="BodyTextIndentChar">
    <w:name w:val="Body Text Indent Char"/>
    <w:aliases w:val=" 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qFormat/>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CA62CC"/>
    <w:rPr>
      <w:vertAlign w:val="superscript"/>
    </w:rPr>
  </w:style>
  <w:style w:type="paragraph" w:styleId="Revision">
    <w:name w:val="Revision"/>
    <w:hidden/>
    <w:uiPriority w:val="99"/>
    <w:semiHidden/>
    <w:rsid w:val="009C5DA0"/>
    <w:pPr>
      <w:spacing w:after="0" w:line="240" w:lineRule="auto"/>
    </w:pPr>
    <w:rPr>
      <w:rFonts w:ascii="Arial" w:hAnsi="Arial" w:cs="Arial"/>
      <w:sz w:val="24"/>
      <w:szCs w:val="24"/>
    </w:rPr>
  </w:style>
  <w:style w:type="character" w:styleId="PlaceholderText">
    <w:name w:val="Placeholder Text"/>
    <w:basedOn w:val="DefaultParagraphFont"/>
    <w:uiPriority w:val="99"/>
    <w:semiHidden/>
    <w:rsid w:val="00AC0924"/>
    <w:rPr>
      <w:color w:val="808080"/>
    </w:rPr>
  </w:style>
  <w:style w:type="character" w:customStyle="1" w:styleId="EIACompletion">
    <w:name w:val="EIA Completion"/>
    <w:basedOn w:val="DefaultParagraphFont"/>
    <w:uiPriority w:val="1"/>
    <w:rsid w:val="00AC0924"/>
    <w:rPr>
      <w:rFonts w:ascii="Arial" w:hAnsi="Arial"/>
      <w:sz w:val="24"/>
    </w:rPr>
  </w:style>
  <w:style w:type="paragraph" w:customStyle="1" w:styleId="Body">
    <w:name w:val="Body"/>
    <w:rsid w:val="00ED528C"/>
    <w:rPr>
      <w:rFonts w:ascii="Trebuchet MS" w:eastAsia="Arial Unicode MS" w:hAnsi="Trebuchet MS" w:cs="Arial Unicode MS"/>
      <w:color w:val="000000"/>
      <w:sz w:val="24"/>
      <w:szCs w:val="24"/>
      <w:u w:color="000000"/>
      <w:lang w:eastAsia="en-GB"/>
    </w:rPr>
  </w:style>
  <w:style w:type="table" w:customStyle="1" w:styleId="TableGrid5">
    <w:name w:val="Table Grid5"/>
    <w:basedOn w:val="TableNormal"/>
    <w:next w:val="TableGrid"/>
    <w:rsid w:val="00EF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87314"/>
  </w:style>
  <w:style w:type="table" w:customStyle="1" w:styleId="TableGrid6">
    <w:name w:val="Table Grid6"/>
    <w:basedOn w:val="TableNormal"/>
    <w:next w:val="TableGrid"/>
    <w:rsid w:val="00287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3496">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907378162">
      <w:bodyDiv w:val="1"/>
      <w:marLeft w:val="0"/>
      <w:marRight w:val="0"/>
      <w:marTop w:val="0"/>
      <w:marBottom w:val="0"/>
      <w:divBdr>
        <w:top w:val="none" w:sz="0" w:space="0" w:color="auto"/>
        <w:left w:val="none" w:sz="0" w:space="0" w:color="auto"/>
        <w:bottom w:val="none" w:sz="0" w:space="0" w:color="auto"/>
        <w:right w:val="none" w:sz="0" w:space="0" w:color="auto"/>
      </w:divBdr>
    </w:div>
    <w:div w:id="1180462151">
      <w:bodyDiv w:val="1"/>
      <w:marLeft w:val="0"/>
      <w:marRight w:val="0"/>
      <w:marTop w:val="0"/>
      <w:marBottom w:val="0"/>
      <w:divBdr>
        <w:top w:val="none" w:sz="0" w:space="0" w:color="auto"/>
        <w:left w:val="none" w:sz="0" w:space="0" w:color="auto"/>
        <w:bottom w:val="none" w:sz="0" w:space="0" w:color="auto"/>
        <w:right w:val="none" w:sz="0" w:space="0" w:color="auto"/>
      </w:divBdr>
    </w:div>
    <w:div w:id="1494106901">
      <w:bodyDiv w:val="1"/>
      <w:marLeft w:val="0"/>
      <w:marRight w:val="0"/>
      <w:marTop w:val="0"/>
      <w:marBottom w:val="0"/>
      <w:divBdr>
        <w:top w:val="none" w:sz="0" w:space="0" w:color="auto"/>
        <w:left w:val="none" w:sz="0" w:space="0" w:color="auto"/>
        <w:bottom w:val="none" w:sz="0" w:space="0" w:color="auto"/>
        <w:right w:val="none" w:sz="0" w:space="0" w:color="auto"/>
      </w:divBdr>
    </w:div>
    <w:div w:id="14954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CSU.comms@nhs.net"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ecsu.healthandsafety@nhs.net"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gov.uk/claim-compenstation-criminal-inju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gland.nhs.uk/wp-content/uploads/2017/10/accessible-info-standard-overview-2017-1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D2869B6084FD1B0AF20477EA5B069"/>
        <w:category>
          <w:name w:val="General"/>
          <w:gallery w:val="placeholder"/>
        </w:category>
        <w:types>
          <w:type w:val="bbPlcHdr"/>
        </w:types>
        <w:behaviors>
          <w:behavior w:val="content"/>
        </w:behaviors>
        <w:guid w:val="{D3ADE22A-8093-4A82-B1C2-BD276EA486FD}"/>
      </w:docPartPr>
      <w:docPartBody>
        <w:p w:rsidR="004720B9" w:rsidRDefault="006D665B" w:rsidP="006D665B">
          <w:pPr>
            <w:pStyle w:val="B7FD2869B6084FD1B0AF20477EA5B069"/>
          </w:pPr>
          <w:r w:rsidRPr="003D336D">
            <w:rPr>
              <w:rStyle w:val="PlaceholderText"/>
            </w:rPr>
            <w:t>Click here to enter text.</w:t>
          </w:r>
        </w:p>
      </w:docPartBody>
    </w:docPart>
    <w:docPart>
      <w:docPartPr>
        <w:name w:val="BED5F25F586E44C0A4E0A1734930D04F"/>
        <w:category>
          <w:name w:val="General"/>
          <w:gallery w:val="placeholder"/>
        </w:category>
        <w:types>
          <w:type w:val="bbPlcHdr"/>
        </w:types>
        <w:behaviors>
          <w:behavior w:val="content"/>
        </w:behaviors>
        <w:guid w:val="{02D92146-4CA5-495A-A0D5-A924A1E2BFE6}"/>
      </w:docPartPr>
      <w:docPartBody>
        <w:p w:rsidR="004720B9" w:rsidRDefault="006D665B" w:rsidP="006D665B">
          <w:pPr>
            <w:pStyle w:val="BED5F25F586E44C0A4E0A1734930D04F"/>
          </w:pPr>
          <w:r w:rsidRPr="003D336D">
            <w:rPr>
              <w:rStyle w:val="PlaceholderText"/>
            </w:rPr>
            <w:t>Click here to enter text.</w:t>
          </w:r>
        </w:p>
      </w:docPartBody>
    </w:docPart>
    <w:docPart>
      <w:docPartPr>
        <w:name w:val="7130825FCFA648229F33AFA84D5A1415"/>
        <w:category>
          <w:name w:val="General"/>
          <w:gallery w:val="placeholder"/>
        </w:category>
        <w:types>
          <w:type w:val="bbPlcHdr"/>
        </w:types>
        <w:behaviors>
          <w:behavior w:val="content"/>
        </w:behaviors>
        <w:guid w:val="{E3F684DE-F2E5-43C2-8116-739B6AF5404C}"/>
      </w:docPartPr>
      <w:docPartBody>
        <w:p w:rsidR="004720B9" w:rsidRDefault="006D665B" w:rsidP="006D665B">
          <w:pPr>
            <w:pStyle w:val="7130825FCFA648229F33AFA84D5A1415"/>
          </w:pPr>
          <w:r w:rsidRPr="003D336D">
            <w:rPr>
              <w:rStyle w:val="PlaceholderText"/>
            </w:rPr>
            <w:t>Click here to enter text.</w:t>
          </w:r>
        </w:p>
      </w:docPartBody>
    </w:docPart>
    <w:docPart>
      <w:docPartPr>
        <w:name w:val="F54DC62227D74551B4DA887B0912FDE9"/>
        <w:category>
          <w:name w:val="General"/>
          <w:gallery w:val="placeholder"/>
        </w:category>
        <w:types>
          <w:type w:val="bbPlcHdr"/>
        </w:types>
        <w:behaviors>
          <w:behavior w:val="content"/>
        </w:behaviors>
        <w:guid w:val="{28E7D566-23A3-47AA-9F43-30DF292DD6E1}"/>
      </w:docPartPr>
      <w:docPartBody>
        <w:p w:rsidR="004720B9" w:rsidRDefault="006D665B" w:rsidP="006D665B">
          <w:pPr>
            <w:pStyle w:val="F54DC62227D74551B4DA887B0912FDE9"/>
          </w:pPr>
          <w:r w:rsidRPr="003D336D">
            <w:rPr>
              <w:rStyle w:val="PlaceholderText"/>
            </w:rPr>
            <w:t>Click here to enter text.</w:t>
          </w:r>
        </w:p>
      </w:docPartBody>
    </w:docPart>
    <w:docPart>
      <w:docPartPr>
        <w:name w:val="6F01234E553D426383BB0C531A8721A8"/>
        <w:category>
          <w:name w:val="General"/>
          <w:gallery w:val="placeholder"/>
        </w:category>
        <w:types>
          <w:type w:val="bbPlcHdr"/>
        </w:types>
        <w:behaviors>
          <w:behavior w:val="content"/>
        </w:behaviors>
        <w:guid w:val="{232DC310-EE32-4617-920D-049C5F8AC3C7}"/>
      </w:docPartPr>
      <w:docPartBody>
        <w:p w:rsidR="004720B9" w:rsidRDefault="006D665B" w:rsidP="006D665B">
          <w:pPr>
            <w:pStyle w:val="6F01234E553D426383BB0C531A8721A8"/>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0C1"/>
    <w:rsid w:val="000060EA"/>
    <w:rsid w:val="000835C8"/>
    <w:rsid w:val="000B40EF"/>
    <w:rsid w:val="001210C1"/>
    <w:rsid w:val="00301D06"/>
    <w:rsid w:val="00343C76"/>
    <w:rsid w:val="00365CEB"/>
    <w:rsid w:val="004720B9"/>
    <w:rsid w:val="005645CA"/>
    <w:rsid w:val="00620E62"/>
    <w:rsid w:val="00654A75"/>
    <w:rsid w:val="006908F9"/>
    <w:rsid w:val="006D665B"/>
    <w:rsid w:val="007D3AE2"/>
    <w:rsid w:val="008263C1"/>
    <w:rsid w:val="00887961"/>
    <w:rsid w:val="009476C9"/>
    <w:rsid w:val="00977FD1"/>
    <w:rsid w:val="0098014B"/>
    <w:rsid w:val="00994862"/>
    <w:rsid w:val="00B24AC9"/>
    <w:rsid w:val="00BF29BA"/>
    <w:rsid w:val="00C400C3"/>
    <w:rsid w:val="00D31781"/>
    <w:rsid w:val="00FC1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C561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65B"/>
    <w:rPr>
      <w:color w:val="808080"/>
    </w:rPr>
  </w:style>
  <w:style w:type="paragraph" w:customStyle="1" w:styleId="B7FD2869B6084FD1B0AF20477EA5B069">
    <w:name w:val="B7FD2869B6084FD1B0AF20477EA5B069"/>
    <w:rsid w:val="006D665B"/>
    <w:pPr>
      <w:spacing w:after="160" w:line="259" w:lineRule="auto"/>
    </w:pPr>
  </w:style>
  <w:style w:type="paragraph" w:customStyle="1" w:styleId="BED5F25F586E44C0A4E0A1734930D04F">
    <w:name w:val="BED5F25F586E44C0A4E0A1734930D04F"/>
    <w:rsid w:val="006D665B"/>
    <w:pPr>
      <w:spacing w:after="160" w:line="259" w:lineRule="auto"/>
    </w:pPr>
  </w:style>
  <w:style w:type="paragraph" w:customStyle="1" w:styleId="7130825FCFA648229F33AFA84D5A1415">
    <w:name w:val="7130825FCFA648229F33AFA84D5A1415"/>
    <w:rsid w:val="006D665B"/>
    <w:pPr>
      <w:spacing w:after="160" w:line="259" w:lineRule="auto"/>
    </w:pPr>
  </w:style>
  <w:style w:type="paragraph" w:customStyle="1" w:styleId="F54DC62227D74551B4DA887B0912FDE9">
    <w:name w:val="F54DC62227D74551B4DA887B0912FDE9"/>
    <w:rsid w:val="006D665B"/>
    <w:pPr>
      <w:spacing w:after="160" w:line="259" w:lineRule="auto"/>
    </w:pPr>
  </w:style>
  <w:style w:type="paragraph" w:customStyle="1" w:styleId="6F01234E553D426383BB0C531A8721A8">
    <w:name w:val="6F01234E553D426383BB0C531A8721A8"/>
    <w:rsid w:val="006D66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NECS-146905827-732</_dlc_DocId>
    <_dlc_DocIdUrl xmlns="65f02511-e93c-461f-9019-cd992a25a150">
      <Url>https://collab.necsu.nhs.uk/work/gov/_layouts/15/DocIdRedir.aspx?ID=NECS-146905827-732</Url>
      <Description>NECS-146905827-732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F2075-AED1-4C0A-AB89-0D5A5E02F7D3}">
  <ds:schemaRefs>
    <ds:schemaRef ds:uri="http://schemas.microsoft.com/sharepoint/events"/>
  </ds:schemaRefs>
</ds:datastoreItem>
</file>

<file path=customXml/itemProps2.xml><?xml version="1.0" encoding="utf-8"?>
<ds:datastoreItem xmlns:ds="http://schemas.openxmlformats.org/officeDocument/2006/customXml" ds:itemID="{1B959FCF-27CB-43D6-AD7D-9D26E3A572F8}">
  <ds:schemaRefs>
    <ds:schemaRef ds:uri="http://schemas.microsoft.com/sharepoint/v3/contenttype/forms"/>
  </ds:schemaRefs>
</ds:datastoreItem>
</file>

<file path=customXml/itemProps3.xml><?xml version="1.0" encoding="utf-8"?>
<ds:datastoreItem xmlns:ds="http://schemas.openxmlformats.org/officeDocument/2006/customXml" ds:itemID="{BAD1D901-2335-4F0F-A9A7-73C84F020F43}">
  <ds:schemaRefs>
    <ds:schemaRef ds:uri="http://schemas.microsoft.com/office/2006/metadata/properties"/>
    <ds:schemaRef ds:uri="http://schemas.microsoft.com/office/infopath/2007/PartnerControls"/>
    <ds:schemaRef ds:uri="65f02511-e93c-461f-9019-cd992a25a150"/>
  </ds:schemaRefs>
</ds:datastoreItem>
</file>

<file path=customXml/itemProps4.xml><?xml version="1.0" encoding="utf-8"?>
<ds:datastoreItem xmlns:ds="http://schemas.openxmlformats.org/officeDocument/2006/customXml" ds:itemID="{6637D0CA-F085-495E-ABDB-BC7CE34B8D6F}">
  <ds:schemaRefs>
    <ds:schemaRef ds:uri="http://schemas.openxmlformats.org/officeDocument/2006/bibliography"/>
  </ds:schemaRefs>
</ds:datastoreItem>
</file>

<file path=customXml/itemProps5.xml><?xml version="1.0" encoding="utf-8"?>
<ds:datastoreItem xmlns:ds="http://schemas.openxmlformats.org/officeDocument/2006/customXml" ds:itemID="{9E7ED0E9-1C0C-44B4-A869-2C5F6BF6D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5988</Words>
  <Characters>32880</Characters>
  <Application>Microsoft Office Word</Application>
  <DocSecurity>0</DocSecurity>
  <Lines>1027</Lines>
  <Paragraphs>571</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BROWN, Bethany (NHS NORTH EAST AND NORTH CUMBRIA ICB - 00P)</cp:lastModifiedBy>
  <cp:revision>2</cp:revision>
  <cp:lastPrinted>2025-02-20T12:00:00Z</cp:lastPrinted>
  <dcterms:created xsi:type="dcterms:W3CDTF">2026-03-31T12:23:00Z</dcterms:created>
  <dcterms:modified xsi:type="dcterms:W3CDTF">2026-03-31T12:23:00Z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3c7d1811-739b-46fe-bf03-34e8645b2866</vt:lpwstr>
  </property>
  <property fmtid="{D5CDD505-2E9C-101B-9397-08002B2CF9AE}" pid="3" name="ContentTypeId">
    <vt:lpwstr>0x010100B46FAC92EBC5CE42BBAEC3F675C18317</vt:lpwstr>
  </property>
</Properties>
</file>