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091D" w14:textId="03D6088B" w:rsidR="00C2460A" w:rsidRPr="008E2073" w:rsidRDefault="003C116F" w:rsidP="00C2460A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Quick guide </w:t>
      </w:r>
      <w:r w:rsidR="005C68A0">
        <w:rPr>
          <w:rFonts w:ascii="Arial" w:hAnsi="Arial" w:cs="Arial"/>
          <w:b/>
          <w:sz w:val="56"/>
        </w:rPr>
        <w:t>to writing and updating web</w:t>
      </w:r>
      <w:r w:rsidR="007D6EAF">
        <w:rPr>
          <w:rFonts w:ascii="Arial" w:hAnsi="Arial" w:cs="Arial"/>
          <w:b/>
          <w:sz w:val="56"/>
        </w:rPr>
        <w:t xml:space="preserve"> </w:t>
      </w:r>
      <w:r w:rsidR="005C68A0">
        <w:rPr>
          <w:rFonts w:ascii="Arial" w:hAnsi="Arial" w:cs="Arial"/>
          <w:b/>
          <w:sz w:val="56"/>
        </w:rPr>
        <w:t>pages</w:t>
      </w:r>
    </w:p>
    <w:p w14:paraId="5CC25BB9" w14:textId="3226F88B" w:rsidR="00637FDE" w:rsidRDefault="008D316D" w:rsidP="007D6EAF">
      <w:pPr>
        <w:spacing w:after="0"/>
        <w:rPr>
          <w:rFonts w:ascii="Arial" w:hAnsi="Arial" w:cs="Arial"/>
          <w:sz w:val="24"/>
        </w:rPr>
      </w:pPr>
      <w:r w:rsidRPr="003C116F">
        <w:rPr>
          <w:rFonts w:ascii="Arial" w:hAnsi="Arial" w:cs="Arial"/>
          <w:sz w:val="24"/>
        </w:rPr>
        <w:t xml:space="preserve">This quick guide </w:t>
      </w:r>
      <w:r w:rsidR="007D6EAF" w:rsidRPr="003B6D10">
        <w:rPr>
          <w:rFonts w:ascii="Arial" w:hAnsi="Arial" w:cs="Arial"/>
          <w:sz w:val="24"/>
        </w:rPr>
        <w:t>can</w:t>
      </w:r>
      <w:r w:rsidR="00637FDE" w:rsidRPr="003B6D10">
        <w:rPr>
          <w:rFonts w:ascii="Arial" w:hAnsi="Arial" w:cs="Arial"/>
          <w:sz w:val="24"/>
        </w:rPr>
        <w:t xml:space="preserve"> help you </w:t>
      </w:r>
      <w:r w:rsidRPr="003B6D10">
        <w:rPr>
          <w:rFonts w:ascii="Arial" w:hAnsi="Arial" w:cs="Arial"/>
          <w:sz w:val="24"/>
        </w:rPr>
        <w:t xml:space="preserve">write </w:t>
      </w:r>
      <w:r w:rsidR="005C68A0" w:rsidRPr="003B6D10">
        <w:rPr>
          <w:rFonts w:ascii="Arial" w:hAnsi="Arial" w:cs="Arial"/>
          <w:sz w:val="24"/>
        </w:rPr>
        <w:t>for your webpage</w:t>
      </w:r>
      <w:r w:rsidR="0021422A" w:rsidRPr="003B6D10">
        <w:rPr>
          <w:rFonts w:ascii="Arial" w:hAnsi="Arial" w:cs="Arial"/>
          <w:sz w:val="24"/>
        </w:rPr>
        <w:t>: w</w:t>
      </w:r>
      <w:r w:rsidR="00637FDE" w:rsidRPr="003B6D10">
        <w:rPr>
          <w:rFonts w:ascii="Arial" w:hAnsi="Arial" w:cs="Arial"/>
          <w:sz w:val="24"/>
        </w:rPr>
        <w:t>hat to think about before you start</w:t>
      </w:r>
      <w:r w:rsidR="0021422A" w:rsidRPr="003B6D10">
        <w:rPr>
          <w:rFonts w:ascii="Arial" w:hAnsi="Arial" w:cs="Arial"/>
          <w:sz w:val="24"/>
        </w:rPr>
        <w:t xml:space="preserve">, and </w:t>
      </w:r>
      <w:r w:rsidR="00637FDE" w:rsidRPr="003B6D10">
        <w:rPr>
          <w:rFonts w:ascii="Arial" w:hAnsi="Arial" w:cs="Arial"/>
          <w:sz w:val="24"/>
        </w:rPr>
        <w:t>how to write in a simple way. It gives a</w:t>
      </w:r>
      <w:r w:rsidRPr="003B6D10">
        <w:rPr>
          <w:rFonts w:ascii="Arial" w:hAnsi="Arial" w:cs="Arial"/>
          <w:sz w:val="24"/>
        </w:rPr>
        <w:t xml:space="preserve">dvice on layout, formatting and checking your leaflet. </w:t>
      </w:r>
      <w:r w:rsidR="0008132B" w:rsidRPr="003B6D10">
        <w:rPr>
          <w:rFonts w:ascii="Arial" w:hAnsi="Arial" w:cs="Arial"/>
          <w:sz w:val="24"/>
        </w:rPr>
        <w:t>For more support</w:t>
      </w:r>
      <w:r w:rsidR="003B6D10" w:rsidRPr="003B6D10">
        <w:rPr>
          <w:rFonts w:ascii="Arial" w:hAnsi="Arial" w:cs="Arial"/>
          <w:sz w:val="24"/>
        </w:rPr>
        <w:t xml:space="preserve">, email to </w:t>
      </w:r>
      <w:hyperlink r:id="rId8" w:history="1">
        <w:r w:rsidR="003B6D10" w:rsidRPr="00A730D6">
          <w:rPr>
            <w:rStyle w:val="Hyperlink"/>
            <w:rFonts w:ascii="Arial" w:hAnsi="Arial" w:cs="Arial"/>
            <w:sz w:val="24"/>
          </w:rPr>
          <w:t>stsft.nenchealthliteracy@nhs.net</w:t>
        </w:r>
      </w:hyperlink>
      <w:r w:rsidR="003B6D10">
        <w:rPr>
          <w:rFonts w:ascii="Arial" w:hAnsi="Arial" w:cs="Arial"/>
          <w:color w:val="FF0000"/>
          <w:sz w:val="24"/>
        </w:rPr>
        <w:t xml:space="preserve">. </w:t>
      </w:r>
    </w:p>
    <w:p w14:paraId="6188A6E8" w14:textId="77777777" w:rsidR="00BE626D" w:rsidRPr="007D6EAF" w:rsidRDefault="00BE626D" w:rsidP="007D6EAF">
      <w:pPr>
        <w:spacing w:after="0"/>
        <w:rPr>
          <w:rFonts w:ascii="Arial" w:hAnsi="Arial" w:cs="Arial"/>
          <w:sz w:val="32"/>
          <w:szCs w:val="28"/>
        </w:rPr>
      </w:pPr>
    </w:p>
    <w:p w14:paraId="39C78598" w14:textId="77777777" w:rsidR="00C2460A" w:rsidRPr="008E2073" w:rsidRDefault="00C2460A" w:rsidP="007D6EAF">
      <w:pPr>
        <w:spacing w:after="0"/>
        <w:rPr>
          <w:rFonts w:ascii="Arial" w:hAnsi="Arial" w:cs="Arial"/>
          <w:b/>
          <w:sz w:val="36"/>
        </w:rPr>
      </w:pPr>
      <w:r w:rsidRPr="008E2073">
        <w:rPr>
          <w:rFonts w:ascii="Arial" w:hAnsi="Arial" w:cs="Arial"/>
          <w:b/>
          <w:sz w:val="36"/>
        </w:rPr>
        <w:t>Before you start</w:t>
      </w:r>
    </w:p>
    <w:p w14:paraId="2748F4EA" w14:textId="01F06EEF" w:rsidR="00C2460A" w:rsidRPr="008E2073" w:rsidRDefault="00C2460A" w:rsidP="007D6EA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>Think about your audience</w:t>
      </w:r>
      <w:r w:rsidR="008D316D" w:rsidRPr="008E2073">
        <w:rPr>
          <w:rFonts w:ascii="Arial" w:hAnsi="Arial" w:cs="Arial"/>
          <w:b/>
          <w:sz w:val="24"/>
        </w:rPr>
        <w:t xml:space="preserve"> –</w:t>
      </w:r>
      <w:r w:rsidRPr="008E2073">
        <w:rPr>
          <w:rFonts w:ascii="Arial" w:hAnsi="Arial" w:cs="Arial"/>
          <w:sz w:val="24"/>
        </w:rPr>
        <w:t xml:space="preserve"> </w:t>
      </w:r>
      <w:r w:rsidR="00EA08BA">
        <w:rPr>
          <w:rFonts w:ascii="Arial" w:hAnsi="Arial" w:cs="Arial"/>
          <w:sz w:val="24"/>
        </w:rPr>
        <w:t>w</w:t>
      </w:r>
      <w:r w:rsidRPr="008E2073">
        <w:rPr>
          <w:rFonts w:ascii="Arial" w:hAnsi="Arial" w:cs="Arial"/>
          <w:sz w:val="24"/>
        </w:rPr>
        <w:t>hat do they need to know?</w:t>
      </w:r>
    </w:p>
    <w:p w14:paraId="34E88867" w14:textId="180FD269" w:rsidR="00C2460A" w:rsidRPr="003B6D10" w:rsidRDefault="00C2460A" w:rsidP="007D6EA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Purpose </w:t>
      </w:r>
      <w:r w:rsidR="005C68A0">
        <w:rPr>
          <w:rFonts w:ascii="Arial" w:hAnsi="Arial" w:cs="Arial"/>
          <w:b/>
          <w:sz w:val="24"/>
        </w:rPr>
        <w:t>–</w:t>
      </w:r>
      <w:r w:rsidRPr="008E2073">
        <w:rPr>
          <w:rFonts w:ascii="Arial" w:hAnsi="Arial" w:cs="Arial"/>
          <w:b/>
          <w:sz w:val="24"/>
        </w:rPr>
        <w:t xml:space="preserve"> </w:t>
      </w:r>
      <w:r w:rsidR="00EA08BA">
        <w:rPr>
          <w:rFonts w:ascii="Arial" w:hAnsi="Arial" w:cs="Arial"/>
          <w:sz w:val="24"/>
        </w:rPr>
        <w:t>w</w:t>
      </w:r>
      <w:r w:rsidR="005C68A0">
        <w:rPr>
          <w:rFonts w:ascii="Arial" w:hAnsi="Arial" w:cs="Arial"/>
          <w:sz w:val="24"/>
        </w:rPr>
        <w:t xml:space="preserve">hat message do you </w:t>
      </w:r>
      <w:r w:rsidR="005C68A0" w:rsidRPr="003B6D10">
        <w:rPr>
          <w:rFonts w:ascii="Arial" w:hAnsi="Arial" w:cs="Arial"/>
          <w:sz w:val="24"/>
        </w:rPr>
        <w:t xml:space="preserve">want </w:t>
      </w:r>
      <w:r w:rsidR="009A1252" w:rsidRPr="003B6D10">
        <w:rPr>
          <w:rFonts w:ascii="Arial" w:hAnsi="Arial" w:cs="Arial"/>
          <w:sz w:val="24"/>
        </w:rPr>
        <w:t>the reader</w:t>
      </w:r>
      <w:r w:rsidR="007D6EAF" w:rsidRPr="003B6D10">
        <w:rPr>
          <w:rFonts w:ascii="Arial" w:hAnsi="Arial" w:cs="Arial"/>
          <w:sz w:val="24"/>
        </w:rPr>
        <w:t xml:space="preserve"> to take away</w:t>
      </w:r>
      <w:r w:rsidR="005C68A0" w:rsidRPr="003B6D10">
        <w:rPr>
          <w:rFonts w:ascii="Arial" w:hAnsi="Arial" w:cs="Arial"/>
          <w:sz w:val="24"/>
        </w:rPr>
        <w:t>?</w:t>
      </w:r>
    </w:p>
    <w:p w14:paraId="57C5B7A0" w14:textId="07211734" w:rsidR="00C2460A" w:rsidRPr="003B6D10" w:rsidRDefault="00C2460A" w:rsidP="007D6EA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>Key points -</w:t>
      </w:r>
      <w:r w:rsidRPr="003B6D10">
        <w:rPr>
          <w:rFonts w:ascii="Arial" w:hAnsi="Arial" w:cs="Arial"/>
          <w:sz w:val="24"/>
        </w:rPr>
        <w:t xml:space="preserve"> </w:t>
      </w:r>
      <w:r w:rsidR="00EA08BA" w:rsidRPr="003B6D10">
        <w:rPr>
          <w:rFonts w:ascii="Arial" w:hAnsi="Arial" w:cs="Arial"/>
          <w:sz w:val="24"/>
        </w:rPr>
        <w:t>w</w:t>
      </w:r>
      <w:r w:rsidRPr="003B6D10">
        <w:rPr>
          <w:rFonts w:ascii="Arial" w:hAnsi="Arial" w:cs="Arial"/>
          <w:sz w:val="24"/>
        </w:rPr>
        <w:t>rite down key points that</w:t>
      </w:r>
      <w:r w:rsidR="005C68A0" w:rsidRPr="003B6D10">
        <w:rPr>
          <w:rFonts w:ascii="Arial" w:hAnsi="Arial" w:cs="Arial"/>
          <w:sz w:val="24"/>
        </w:rPr>
        <w:t xml:space="preserve"> you want to cover</w:t>
      </w:r>
      <w:r w:rsidRPr="003B6D10">
        <w:rPr>
          <w:rFonts w:ascii="Arial" w:hAnsi="Arial" w:cs="Arial"/>
          <w:sz w:val="24"/>
        </w:rPr>
        <w:t>.</w:t>
      </w:r>
    </w:p>
    <w:p w14:paraId="5B899C66" w14:textId="66CE39A4" w:rsidR="0037111B" w:rsidRPr="003B6D10" w:rsidRDefault="00C2460A" w:rsidP="007D6EA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>Headings -</w:t>
      </w:r>
      <w:r w:rsidRPr="003B6D10">
        <w:rPr>
          <w:rFonts w:ascii="Arial" w:hAnsi="Arial" w:cs="Arial"/>
          <w:sz w:val="24"/>
        </w:rPr>
        <w:t xml:space="preserve"> </w:t>
      </w:r>
      <w:r w:rsidR="00EA08BA" w:rsidRPr="003B6D10">
        <w:rPr>
          <w:rFonts w:ascii="Arial" w:hAnsi="Arial" w:cs="Arial"/>
          <w:sz w:val="24"/>
        </w:rPr>
        <w:t>g</w:t>
      </w:r>
      <w:r w:rsidRPr="003B6D10">
        <w:rPr>
          <w:rFonts w:ascii="Arial" w:hAnsi="Arial" w:cs="Arial"/>
          <w:sz w:val="24"/>
        </w:rPr>
        <w:t>ive each key point a heading.</w:t>
      </w:r>
    </w:p>
    <w:p w14:paraId="2F287BEC" w14:textId="77777777" w:rsidR="003C116F" w:rsidRPr="007D6EAF" w:rsidRDefault="003C116F" w:rsidP="007D6EAF">
      <w:pPr>
        <w:pStyle w:val="ListParagraph"/>
        <w:spacing w:after="0"/>
        <w:ind w:left="357"/>
        <w:rPr>
          <w:rFonts w:ascii="Arial" w:hAnsi="Arial" w:cs="Arial"/>
          <w:sz w:val="32"/>
          <w:szCs w:val="28"/>
        </w:rPr>
      </w:pPr>
    </w:p>
    <w:p w14:paraId="4941E320" w14:textId="77777777" w:rsidR="00C2460A" w:rsidRPr="008E2073" w:rsidRDefault="00C2460A" w:rsidP="007D6EAF">
      <w:pPr>
        <w:spacing w:after="0"/>
        <w:rPr>
          <w:rFonts w:ascii="Arial" w:hAnsi="Arial" w:cs="Arial"/>
          <w:b/>
          <w:sz w:val="36"/>
        </w:rPr>
      </w:pPr>
      <w:r w:rsidRPr="008E2073">
        <w:rPr>
          <w:rFonts w:ascii="Arial" w:hAnsi="Arial" w:cs="Arial"/>
          <w:b/>
          <w:sz w:val="36"/>
        </w:rPr>
        <w:t>Tips for writing</w:t>
      </w:r>
    </w:p>
    <w:p w14:paraId="0D9A95CB" w14:textId="5D4F2554" w:rsidR="007D6EAF" w:rsidRPr="003B6D10" w:rsidRDefault="007D6EAF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 xml:space="preserve">Less is </w:t>
      </w:r>
      <w:r w:rsidR="00666DCF" w:rsidRPr="003B6D10">
        <w:rPr>
          <w:rFonts w:ascii="Arial" w:hAnsi="Arial" w:cs="Arial"/>
          <w:b/>
          <w:bCs/>
          <w:sz w:val="24"/>
        </w:rPr>
        <w:t>more</w:t>
      </w:r>
      <w:r w:rsidR="00666DCF" w:rsidRPr="003B6D10">
        <w:rPr>
          <w:rFonts w:ascii="Arial" w:hAnsi="Arial" w:cs="Arial"/>
          <w:sz w:val="24"/>
        </w:rPr>
        <w:t xml:space="preserve"> – better to have someone take in three key points than ignore </w:t>
      </w:r>
      <w:r w:rsidR="0021422A" w:rsidRPr="003B6D10">
        <w:rPr>
          <w:rFonts w:ascii="Arial" w:hAnsi="Arial" w:cs="Arial"/>
          <w:sz w:val="24"/>
        </w:rPr>
        <w:t>the whole thing</w:t>
      </w:r>
      <w:r w:rsidR="00666DCF" w:rsidRPr="003B6D10">
        <w:rPr>
          <w:rFonts w:ascii="Arial" w:hAnsi="Arial" w:cs="Arial"/>
          <w:sz w:val="24"/>
        </w:rPr>
        <w:t xml:space="preserve"> because it's too long!</w:t>
      </w:r>
      <w:r w:rsidR="003B6D10" w:rsidRPr="003B6D10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3B6D10" w:rsidRPr="003B6D10">
        <w:rPr>
          <w:rFonts w:ascii="Arial" w:hAnsi="Arial" w:cs="Arial"/>
          <w:sz w:val="24"/>
        </w:rPr>
        <w:t>Avoid clutter –</w:t>
      </w:r>
      <w:r w:rsidR="003B6D10">
        <w:rPr>
          <w:rFonts w:ascii="Arial" w:hAnsi="Arial" w:cs="Arial"/>
          <w:sz w:val="24"/>
        </w:rPr>
        <w:t xml:space="preserve"> e.g. </w:t>
      </w:r>
      <w:r w:rsidR="003B6D10" w:rsidRPr="003B6D10">
        <w:rPr>
          <w:rFonts w:ascii="Arial" w:hAnsi="Arial" w:cs="Arial"/>
          <w:sz w:val="24"/>
        </w:rPr>
        <w:t xml:space="preserve"> Tuesday 27 June, 2pm is easier than Tuesday 27</w:t>
      </w:r>
      <w:r w:rsidR="003B6D10" w:rsidRPr="003B6D10">
        <w:rPr>
          <w:rFonts w:ascii="Arial" w:hAnsi="Arial" w:cs="Arial"/>
          <w:sz w:val="24"/>
          <w:vertAlign w:val="superscript"/>
        </w:rPr>
        <w:t>th</w:t>
      </w:r>
      <w:r w:rsidR="003B6D10" w:rsidRPr="003B6D10">
        <w:rPr>
          <w:rFonts w:ascii="Arial" w:hAnsi="Arial" w:cs="Arial"/>
          <w:sz w:val="24"/>
        </w:rPr>
        <w:t xml:space="preserve"> of June, 2.00 p.m.</w:t>
      </w:r>
    </w:p>
    <w:p w14:paraId="7FB315F1" w14:textId="02F1B432" w:rsidR="00CC05C5" w:rsidRPr="008E2073" w:rsidRDefault="006B5E05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Use </w:t>
      </w:r>
      <w:r w:rsidR="00E20D90" w:rsidRPr="008E2073">
        <w:rPr>
          <w:rFonts w:ascii="Arial" w:hAnsi="Arial" w:cs="Arial"/>
          <w:b/>
          <w:sz w:val="24"/>
        </w:rPr>
        <w:t>e</w:t>
      </w:r>
      <w:r w:rsidR="00E20D90">
        <w:rPr>
          <w:rFonts w:ascii="Arial" w:hAnsi="Arial" w:cs="Arial"/>
          <w:b/>
          <w:sz w:val="24"/>
        </w:rPr>
        <w:t>veryday</w:t>
      </w:r>
      <w:r w:rsidR="008E2073">
        <w:rPr>
          <w:rFonts w:ascii="Arial" w:hAnsi="Arial" w:cs="Arial"/>
          <w:b/>
          <w:sz w:val="24"/>
        </w:rPr>
        <w:t xml:space="preserve"> language </w:t>
      </w:r>
      <w:r w:rsidR="00C2460A" w:rsidRPr="008E2073">
        <w:rPr>
          <w:rFonts w:ascii="Arial" w:hAnsi="Arial" w:cs="Arial"/>
          <w:b/>
          <w:sz w:val="24"/>
        </w:rPr>
        <w:t>–</w:t>
      </w:r>
      <w:r w:rsidR="00C2460A" w:rsidRPr="008E2073">
        <w:rPr>
          <w:rFonts w:ascii="Arial" w:hAnsi="Arial" w:cs="Arial"/>
          <w:sz w:val="24"/>
        </w:rPr>
        <w:t xml:space="preserve"> </w:t>
      </w:r>
      <w:r w:rsidR="00EA08BA">
        <w:rPr>
          <w:rFonts w:ascii="Arial" w:hAnsi="Arial" w:cs="Arial"/>
          <w:sz w:val="24"/>
        </w:rPr>
        <w:t>w</w:t>
      </w:r>
      <w:r w:rsidRPr="008E2073">
        <w:rPr>
          <w:rFonts w:ascii="Arial" w:hAnsi="Arial" w:cs="Arial"/>
          <w:sz w:val="24"/>
        </w:rPr>
        <w:t xml:space="preserve">rite </w:t>
      </w:r>
      <w:r w:rsidR="00490537" w:rsidRPr="008E2073">
        <w:rPr>
          <w:rFonts w:ascii="Arial" w:hAnsi="Arial" w:cs="Arial"/>
          <w:sz w:val="24"/>
        </w:rPr>
        <w:t>as if you were talking to a friend</w:t>
      </w:r>
      <w:r w:rsidRPr="008E2073">
        <w:rPr>
          <w:rFonts w:ascii="Arial" w:hAnsi="Arial" w:cs="Arial"/>
          <w:sz w:val="24"/>
        </w:rPr>
        <w:t>.</w:t>
      </w:r>
      <w:r w:rsidR="00A81F35">
        <w:rPr>
          <w:rFonts w:ascii="Arial" w:hAnsi="Arial" w:cs="Arial"/>
          <w:sz w:val="24"/>
        </w:rPr>
        <w:t xml:space="preserve"> Instead of saying ‘facilitate the healing process’, say ‘help you get better’. </w:t>
      </w:r>
    </w:p>
    <w:p w14:paraId="30955B2C" w14:textId="6D1E1DCB" w:rsidR="00CC05C5" w:rsidRPr="003B6D10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>Avoid jargon</w:t>
      </w:r>
      <w:r w:rsidR="00BE626D">
        <w:rPr>
          <w:rFonts w:ascii="Arial" w:hAnsi="Arial" w:cs="Arial"/>
          <w:b/>
          <w:sz w:val="24"/>
        </w:rPr>
        <w:t xml:space="preserve"> </w:t>
      </w:r>
      <w:r w:rsidRPr="008E2073">
        <w:rPr>
          <w:rFonts w:ascii="Arial" w:hAnsi="Arial" w:cs="Arial"/>
          <w:b/>
          <w:sz w:val="24"/>
        </w:rPr>
        <w:t>–</w:t>
      </w:r>
      <w:r w:rsidRPr="008E2073">
        <w:rPr>
          <w:rFonts w:ascii="Arial" w:hAnsi="Arial" w:cs="Arial"/>
          <w:sz w:val="24"/>
        </w:rPr>
        <w:t xml:space="preserve"> </w:t>
      </w:r>
      <w:r w:rsidR="009A1252">
        <w:rPr>
          <w:rFonts w:ascii="Arial" w:hAnsi="Arial" w:cs="Arial"/>
          <w:sz w:val="24"/>
        </w:rPr>
        <w:t>i</w:t>
      </w:r>
      <w:r w:rsidR="005C68A0">
        <w:rPr>
          <w:rFonts w:ascii="Arial" w:hAnsi="Arial" w:cs="Arial"/>
          <w:sz w:val="24"/>
        </w:rPr>
        <w:t xml:space="preserve">f you </w:t>
      </w:r>
      <w:r w:rsidR="00E20D90">
        <w:rPr>
          <w:rFonts w:ascii="Arial" w:hAnsi="Arial" w:cs="Arial"/>
          <w:sz w:val="24"/>
        </w:rPr>
        <w:t>must</w:t>
      </w:r>
      <w:r w:rsidR="005C68A0">
        <w:rPr>
          <w:rFonts w:ascii="Arial" w:hAnsi="Arial" w:cs="Arial"/>
          <w:sz w:val="24"/>
        </w:rPr>
        <w:t xml:space="preserve"> use medical words,</w:t>
      </w:r>
      <w:r w:rsidRPr="008E2073">
        <w:rPr>
          <w:rFonts w:ascii="Arial" w:hAnsi="Arial" w:cs="Arial"/>
          <w:sz w:val="24"/>
        </w:rPr>
        <w:t xml:space="preserve"> explain them</w:t>
      </w:r>
      <w:r w:rsidR="0021422A">
        <w:rPr>
          <w:rFonts w:ascii="Arial" w:hAnsi="Arial" w:cs="Arial"/>
          <w:sz w:val="24"/>
        </w:rPr>
        <w:t>,</w:t>
      </w:r>
      <w:r w:rsidRPr="008E2073">
        <w:rPr>
          <w:rFonts w:ascii="Arial" w:hAnsi="Arial" w:cs="Arial"/>
          <w:sz w:val="24"/>
        </w:rPr>
        <w:t xml:space="preserve"> then put the meaning in brackets</w:t>
      </w:r>
      <w:r w:rsidR="0021422A">
        <w:rPr>
          <w:rFonts w:ascii="Arial" w:hAnsi="Arial" w:cs="Arial"/>
          <w:sz w:val="24"/>
        </w:rPr>
        <w:t xml:space="preserve"> </w:t>
      </w:r>
      <w:r w:rsidR="0021422A" w:rsidRPr="003B6D10">
        <w:rPr>
          <w:rFonts w:ascii="Arial" w:hAnsi="Arial" w:cs="Arial"/>
          <w:sz w:val="24"/>
        </w:rPr>
        <w:t xml:space="preserve">e.g. </w:t>
      </w:r>
      <w:r w:rsidR="00A81F35" w:rsidRPr="003B6D10">
        <w:rPr>
          <w:rFonts w:ascii="Arial" w:hAnsi="Arial" w:cs="Arial"/>
          <w:sz w:val="24"/>
        </w:rPr>
        <w:t>‘the needle will go in your vein (intravenous injection)’.</w:t>
      </w:r>
    </w:p>
    <w:p w14:paraId="134019E2" w14:textId="0C595FC9" w:rsidR="00BE626D" w:rsidRPr="00BE626D" w:rsidRDefault="00BE626D" w:rsidP="007D6EA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 xml:space="preserve">Avoid acronyms - </w:t>
      </w:r>
      <w:r w:rsidR="009A1252" w:rsidRPr="003B6D10">
        <w:rPr>
          <w:rFonts w:ascii="Arial" w:hAnsi="Arial" w:cs="Arial"/>
          <w:sz w:val="24"/>
        </w:rPr>
        <w:t>s</w:t>
      </w:r>
      <w:r w:rsidRPr="003B6D10">
        <w:rPr>
          <w:rFonts w:ascii="Arial" w:hAnsi="Arial" w:cs="Arial"/>
          <w:sz w:val="24"/>
        </w:rPr>
        <w:t xml:space="preserve">pell the name </w:t>
      </w:r>
      <w:r>
        <w:rPr>
          <w:rFonts w:ascii="Arial" w:hAnsi="Arial" w:cs="Arial"/>
          <w:sz w:val="24"/>
        </w:rPr>
        <w:t xml:space="preserve">out the first time, with the acronym in brackets, e.g., North East Ambulance Service (NEAS). NHS is the </w:t>
      </w:r>
      <w:r w:rsidR="00D94F59">
        <w:rPr>
          <w:rFonts w:ascii="Arial" w:hAnsi="Arial" w:cs="Arial"/>
          <w:sz w:val="24"/>
        </w:rPr>
        <w:t>exception;</w:t>
      </w:r>
      <w:r>
        <w:rPr>
          <w:rFonts w:ascii="Arial" w:hAnsi="Arial" w:cs="Arial"/>
          <w:sz w:val="24"/>
        </w:rPr>
        <w:t xml:space="preserve"> you do not have to write this out in full. </w:t>
      </w:r>
    </w:p>
    <w:p w14:paraId="4C033FAB" w14:textId="77C92FAD" w:rsidR="00CC05C5" w:rsidRPr="008E2073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b/>
          <w:sz w:val="24"/>
        </w:rPr>
      </w:pPr>
      <w:r w:rsidRPr="008E2073">
        <w:rPr>
          <w:rFonts w:ascii="Arial" w:hAnsi="Arial" w:cs="Arial"/>
          <w:b/>
          <w:sz w:val="24"/>
        </w:rPr>
        <w:t>Use short, simple words</w:t>
      </w:r>
      <w:r w:rsidR="0046356A" w:rsidRPr="008E2073">
        <w:rPr>
          <w:rFonts w:ascii="Arial" w:hAnsi="Arial" w:cs="Arial"/>
          <w:b/>
          <w:sz w:val="24"/>
        </w:rPr>
        <w:t xml:space="preserve"> – </w:t>
      </w:r>
      <w:r w:rsidR="009A1252">
        <w:rPr>
          <w:rFonts w:ascii="Arial" w:hAnsi="Arial" w:cs="Arial"/>
          <w:sz w:val="24"/>
        </w:rPr>
        <w:t>i</w:t>
      </w:r>
      <w:r w:rsidR="00A81F35" w:rsidRPr="00A81F35">
        <w:rPr>
          <w:rFonts w:ascii="Arial" w:hAnsi="Arial" w:cs="Arial"/>
          <w:sz w:val="24"/>
        </w:rPr>
        <w:t>nstead of ‘the majority of’, say ‘most’.</w:t>
      </w:r>
      <w:r w:rsidR="00A81F35">
        <w:rPr>
          <w:rFonts w:ascii="Arial" w:hAnsi="Arial" w:cs="Arial"/>
          <w:b/>
          <w:sz w:val="24"/>
        </w:rPr>
        <w:t xml:space="preserve"> </w:t>
      </w:r>
      <w:r w:rsidR="0046356A" w:rsidRPr="008E2073">
        <w:rPr>
          <w:rFonts w:ascii="Arial" w:hAnsi="Arial" w:cs="Arial"/>
          <w:sz w:val="24"/>
        </w:rPr>
        <w:t>Use our alternative word sheet to help.</w:t>
      </w:r>
    </w:p>
    <w:p w14:paraId="24E70B8C" w14:textId="557F1015" w:rsidR="00D94F59" w:rsidRPr="00D94F59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Style w:val="Hyperlink"/>
          <w:rFonts w:ascii="Arial" w:hAnsi="Arial" w:cs="Arial"/>
          <w:color w:val="auto"/>
          <w:sz w:val="24"/>
          <w:u w:val="none"/>
        </w:rPr>
      </w:pPr>
      <w:r w:rsidRPr="00D94F59">
        <w:rPr>
          <w:rFonts w:ascii="Arial" w:hAnsi="Arial" w:cs="Arial"/>
          <w:b/>
          <w:sz w:val="24"/>
        </w:rPr>
        <w:t xml:space="preserve">Aim for a reading </w:t>
      </w:r>
      <w:r w:rsidR="00490537" w:rsidRPr="00D94F59">
        <w:rPr>
          <w:rFonts w:ascii="Arial" w:hAnsi="Arial" w:cs="Arial"/>
          <w:b/>
          <w:sz w:val="24"/>
        </w:rPr>
        <w:t xml:space="preserve">age of 10 – </w:t>
      </w:r>
      <w:r w:rsidR="009A1252" w:rsidRPr="00D94F59">
        <w:rPr>
          <w:rFonts w:ascii="Arial" w:hAnsi="Arial" w:cs="Arial"/>
          <w:sz w:val="24"/>
        </w:rPr>
        <w:t>c</w:t>
      </w:r>
      <w:r w:rsidRPr="00D94F59">
        <w:rPr>
          <w:rFonts w:ascii="Arial" w:hAnsi="Arial" w:cs="Arial"/>
          <w:sz w:val="24"/>
        </w:rPr>
        <w:t>heck readability s</w:t>
      </w:r>
      <w:r w:rsidR="00CC05C5" w:rsidRPr="00D94F59">
        <w:rPr>
          <w:rFonts w:ascii="Arial" w:hAnsi="Arial" w:cs="Arial"/>
          <w:sz w:val="24"/>
        </w:rPr>
        <w:t>tatistics in W</w:t>
      </w:r>
      <w:r w:rsidRPr="00D94F59">
        <w:rPr>
          <w:rFonts w:ascii="Arial" w:hAnsi="Arial" w:cs="Arial"/>
          <w:sz w:val="24"/>
        </w:rPr>
        <w:t>ord</w:t>
      </w:r>
      <w:r w:rsidR="00490537" w:rsidRPr="00D94F59">
        <w:rPr>
          <w:rFonts w:ascii="Arial" w:hAnsi="Arial" w:cs="Arial"/>
          <w:sz w:val="24"/>
        </w:rPr>
        <w:t xml:space="preserve"> and aim for </w:t>
      </w:r>
      <w:r w:rsidR="00CA4910" w:rsidRPr="00D94F59">
        <w:rPr>
          <w:rFonts w:ascii="Arial" w:hAnsi="Arial" w:cs="Arial"/>
          <w:sz w:val="24"/>
        </w:rPr>
        <w:t>a Fl</w:t>
      </w:r>
      <w:r w:rsidR="0086596E" w:rsidRPr="00D94F59">
        <w:rPr>
          <w:rFonts w:ascii="Arial" w:hAnsi="Arial" w:cs="Arial"/>
          <w:sz w:val="24"/>
        </w:rPr>
        <w:t xml:space="preserve">esch Kincaid Reading Grade of </w:t>
      </w:r>
      <w:r w:rsidR="00CA4910" w:rsidRPr="00D94F59">
        <w:rPr>
          <w:rFonts w:ascii="Arial" w:hAnsi="Arial" w:cs="Arial"/>
          <w:sz w:val="24"/>
        </w:rPr>
        <w:t xml:space="preserve">6 or lower. </w:t>
      </w:r>
      <w:r w:rsidR="003C7C9C" w:rsidRPr="00D94F59">
        <w:rPr>
          <w:rFonts w:ascii="Arial" w:hAnsi="Arial" w:cs="Arial"/>
          <w:sz w:val="24"/>
        </w:rPr>
        <w:t>(</w:t>
      </w:r>
      <w:hyperlink r:id="rId9" w:history="1">
        <w:r w:rsidR="00D94F59">
          <w:rPr>
            <w:rStyle w:val="Hyperlink"/>
            <w:rFonts w:ascii="Arial" w:hAnsi="Arial" w:cs="Arial"/>
            <w:sz w:val="24"/>
          </w:rPr>
          <w:t>click here for instructions</w:t>
        </w:r>
      </w:hyperlink>
      <w:r w:rsidR="00D94F59">
        <w:rPr>
          <w:rStyle w:val="Hyperlink"/>
          <w:rFonts w:ascii="Arial" w:hAnsi="Arial" w:cs="Arial"/>
          <w:sz w:val="24"/>
        </w:rPr>
        <w:t>)</w:t>
      </w:r>
    </w:p>
    <w:p w14:paraId="552208D1" w14:textId="59B8E2F1" w:rsidR="00CC05C5" w:rsidRPr="00D94F59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D94F59">
        <w:rPr>
          <w:rFonts w:ascii="Arial" w:hAnsi="Arial" w:cs="Arial"/>
          <w:b/>
          <w:sz w:val="24"/>
        </w:rPr>
        <w:t>Use short sentences</w:t>
      </w:r>
      <w:r w:rsidR="00CC05C5" w:rsidRPr="00D94F59">
        <w:rPr>
          <w:rFonts w:ascii="Arial" w:hAnsi="Arial" w:cs="Arial"/>
          <w:b/>
          <w:sz w:val="24"/>
        </w:rPr>
        <w:t xml:space="preserve"> – </w:t>
      </w:r>
      <w:r w:rsidR="009A1252" w:rsidRPr="00D94F59">
        <w:rPr>
          <w:rFonts w:ascii="Arial" w:hAnsi="Arial" w:cs="Arial"/>
          <w:sz w:val="24"/>
        </w:rPr>
        <w:t>n</w:t>
      </w:r>
      <w:r w:rsidRPr="00D94F59">
        <w:rPr>
          <w:rFonts w:ascii="Arial" w:hAnsi="Arial" w:cs="Arial"/>
          <w:sz w:val="24"/>
        </w:rPr>
        <w:t>o more than 15 words</w:t>
      </w:r>
      <w:r w:rsidR="00CC05C5" w:rsidRPr="00D94F59">
        <w:rPr>
          <w:rFonts w:ascii="Arial" w:hAnsi="Arial" w:cs="Arial"/>
          <w:sz w:val="24"/>
        </w:rPr>
        <w:t xml:space="preserve">. </w:t>
      </w:r>
      <w:r w:rsidR="00CA4910" w:rsidRPr="00D94F59">
        <w:rPr>
          <w:rFonts w:ascii="Arial" w:hAnsi="Arial" w:cs="Arial"/>
          <w:sz w:val="24"/>
        </w:rPr>
        <w:t xml:space="preserve">Have </w:t>
      </w:r>
      <w:r w:rsidR="004D7C94" w:rsidRPr="00D94F59">
        <w:rPr>
          <w:rFonts w:ascii="Arial" w:hAnsi="Arial" w:cs="Arial"/>
          <w:sz w:val="24"/>
        </w:rPr>
        <w:t>one</w:t>
      </w:r>
      <w:r w:rsidRPr="00D94F59">
        <w:rPr>
          <w:rFonts w:ascii="Arial" w:hAnsi="Arial" w:cs="Arial"/>
          <w:sz w:val="24"/>
        </w:rPr>
        <w:t xml:space="preserve"> idea per sentence</w:t>
      </w:r>
      <w:r w:rsidR="00CC05C5" w:rsidRPr="00D94F59">
        <w:rPr>
          <w:rFonts w:ascii="Arial" w:hAnsi="Arial" w:cs="Arial"/>
          <w:sz w:val="24"/>
        </w:rPr>
        <w:t>.</w:t>
      </w:r>
    </w:p>
    <w:p w14:paraId="15B91BDC" w14:textId="6CE72721" w:rsidR="00CC05C5" w:rsidRPr="003B6D10" w:rsidRDefault="00C2460A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>Use short paragraphs –</w:t>
      </w:r>
      <w:r w:rsidRPr="003B6D10">
        <w:rPr>
          <w:rFonts w:ascii="Arial" w:hAnsi="Arial" w:cs="Arial"/>
          <w:sz w:val="24"/>
        </w:rPr>
        <w:t xml:space="preserve"> </w:t>
      </w:r>
      <w:r w:rsidR="009A1252" w:rsidRPr="003B6D10">
        <w:rPr>
          <w:rFonts w:ascii="Arial" w:hAnsi="Arial" w:cs="Arial"/>
          <w:sz w:val="24"/>
        </w:rPr>
        <w:t>n</w:t>
      </w:r>
      <w:r w:rsidRPr="003B6D10">
        <w:rPr>
          <w:rFonts w:ascii="Arial" w:hAnsi="Arial" w:cs="Arial"/>
          <w:sz w:val="24"/>
        </w:rPr>
        <w:t xml:space="preserve">o more than </w:t>
      </w:r>
      <w:r w:rsidR="00666DCF" w:rsidRPr="003B6D10">
        <w:rPr>
          <w:rFonts w:ascii="Arial" w:hAnsi="Arial" w:cs="Arial"/>
          <w:sz w:val="24"/>
        </w:rPr>
        <w:t>four</w:t>
      </w:r>
      <w:r w:rsidR="00CA4910" w:rsidRPr="003B6D10">
        <w:rPr>
          <w:rFonts w:ascii="Arial" w:hAnsi="Arial" w:cs="Arial"/>
          <w:sz w:val="24"/>
        </w:rPr>
        <w:t xml:space="preserve"> </w:t>
      </w:r>
      <w:r w:rsidRPr="003B6D10">
        <w:rPr>
          <w:rFonts w:ascii="Arial" w:hAnsi="Arial" w:cs="Arial"/>
          <w:sz w:val="24"/>
        </w:rPr>
        <w:t>sentences</w:t>
      </w:r>
      <w:r w:rsidR="00CA4910" w:rsidRPr="003B6D10">
        <w:rPr>
          <w:rFonts w:ascii="Arial" w:hAnsi="Arial" w:cs="Arial"/>
          <w:sz w:val="24"/>
        </w:rPr>
        <w:t>.</w:t>
      </w:r>
    </w:p>
    <w:p w14:paraId="796E89E8" w14:textId="582D67D4" w:rsidR="00CC05C5" w:rsidRPr="003B6D10" w:rsidRDefault="00EF5BFB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 xml:space="preserve">Use bullet points or numbered lists – </w:t>
      </w:r>
      <w:r w:rsidR="009A1252" w:rsidRPr="003B6D10">
        <w:rPr>
          <w:rFonts w:ascii="Arial" w:hAnsi="Arial" w:cs="Arial"/>
          <w:sz w:val="24"/>
        </w:rPr>
        <w:t>t</w:t>
      </w:r>
      <w:r w:rsidRPr="003B6D10">
        <w:rPr>
          <w:rFonts w:ascii="Arial" w:hAnsi="Arial" w:cs="Arial"/>
          <w:sz w:val="24"/>
        </w:rPr>
        <w:t xml:space="preserve">ry to have no more than </w:t>
      </w:r>
      <w:r w:rsidR="0021422A" w:rsidRPr="003B6D10">
        <w:rPr>
          <w:rFonts w:ascii="Arial" w:hAnsi="Arial" w:cs="Arial"/>
          <w:sz w:val="24"/>
        </w:rPr>
        <w:t>six</w:t>
      </w:r>
      <w:r w:rsidRPr="003B6D10">
        <w:rPr>
          <w:rFonts w:ascii="Arial" w:hAnsi="Arial" w:cs="Arial"/>
          <w:sz w:val="24"/>
        </w:rPr>
        <w:t xml:space="preserve"> points. </w:t>
      </w:r>
    </w:p>
    <w:p w14:paraId="38F99467" w14:textId="7C0EB5A8" w:rsidR="00CC05C5" w:rsidRPr="003B6D10" w:rsidRDefault="00CC05C5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 xml:space="preserve">Use </w:t>
      </w:r>
      <w:r w:rsidR="00C2460A" w:rsidRPr="003B6D10">
        <w:rPr>
          <w:rFonts w:ascii="Arial" w:hAnsi="Arial" w:cs="Arial"/>
          <w:b/>
          <w:sz w:val="24"/>
        </w:rPr>
        <w:t>the active voice –</w:t>
      </w:r>
      <w:r w:rsidR="00C2460A" w:rsidRPr="003B6D10">
        <w:rPr>
          <w:rFonts w:ascii="Arial" w:hAnsi="Arial" w:cs="Arial"/>
          <w:sz w:val="24"/>
        </w:rPr>
        <w:t xml:space="preserve"> ‘</w:t>
      </w:r>
      <w:r w:rsidR="00666DCF" w:rsidRPr="003B6D10">
        <w:rPr>
          <w:rFonts w:ascii="Arial" w:hAnsi="Arial" w:cs="Arial"/>
          <w:sz w:val="24"/>
        </w:rPr>
        <w:t>we are improving services' not 'steps are being taken to improve services'.</w:t>
      </w:r>
    </w:p>
    <w:p w14:paraId="59BF096F" w14:textId="36004BC8" w:rsidR="00637FDE" w:rsidRPr="00BE626D" w:rsidRDefault="00637FDE" w:rsidP="007D6EA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 xml:space="preserve">Use lower case letters - </w:t>
      </w:r>
      <w:r w:rsidR="009A1252" w:rsidRPr="003B6D10">
        <w:rPr>
          <w:rFonts w:ascii="Arial" w:hAnsi="Arial" w:cs="Arial"/>
          <w:sz w:val="24"/>
        </w:rPr>
        <w:t>t</w:t>
      </w:r>
      <w:r w:rsidRPr="003B6D10">
        <w:rPr>
          <w:rFonts w:ascii="Arial" w:hAnsi="Arial" w:cs="Arial"/>
          <w:sz w:val="24"/>
        </w:rPr>
        <w:t xml:space="preserve">hey are easier to read. Exceptions </w:t>
      </w:r>
      <w:r w:rsidRPr="008E2073">
        <w:rPr>
          <w:rFonts w:ascii="Arial" w:hAnsi="Arial" w:cs="Arial"/>
          <w:sz w:val="24"/>
        </w:rPr>
        <w:t>are proper names and the first letter in a sentence.</w:t>
      </w:r>
      <w:r w:rsidR="0037111B" w:rsidRPr="008E2073">
        <w:rPr>
          <w:rFonts w:ascii="Arial" w:hAnsi="Arial" w:cs="Arial"/>
          <w:sz w:val="24"/>
        </w:rPr>
        <w:t xml:space="preserve"> </w:t>
      </w:r>
      <w:r w:rsidR="00BE626D">
        <w:rPr>
          <w:rFonts w:ascii="Arial" w:hAnsi="Arial" w:cs="Arial"/>
          <w:sz w:val="24"/>
        </w:rPr>
        <w:t xml:space="preserve">Example: “GP practices are a key part of primary care”, - not “GP Practices are a key part of Primary Care”. </w:t>
      </w:r>
    </w:p>
    <w:p w14:paraId="10D9D53F" w14:textId="63BF717C" w:rsidR="00CC05C5" w:rsidRPr="003B6D10" w:rsidRDefault="00CC05C5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lastRenderedPageBreak/>
        <w:t xml:space="preserve">Numbers – </w:t>
      </w:r>
      <w:r w:rsidR="009A1252" w:rsidRPr="003B6D10">
        <w:rPr>
          <w:rFonts w:ascii="Arial" w:hAnsi="Arial" w:cs="Arial"/>
          <w:sz w:val="24"/>
        </w:rPr>
        <w:t>w</w:t>
      </w:r>
      <w:r w:rsidR="00C2460A" w:rsidRPr="003B6D10">
        <w:rPr>
          <w:rFonts w:ascii="Arial" w:hAnsi="Arial" w:cs="Arial"/>
          <w:sz w:val="24"/>
        </w:rPr>
        <w:t xml:space="preserve">rite </w:t>
      </w:r>
      <w:r w:rsidR="004D7C94" w:rsidRPr="003B6D10">
        <w:rPr>
          <w:rFonts w:ascii="Arial" w:hAnsi="Arial" w:cs="Arial"/>
          <w:sz w:val="24"/>
        </w:rPr>
        <w:t xml:space="preserve">one to nine as words, 10 </w:t>
      </w:r>
      <w:r w:rsidR="00666DCF" w:rsidRPr="003B6D10">
        <w:rPr>
          <w:rFonts w:ascii="Arial" w:hAnsi="Arial" w:cs="Arial"/>
          <w:sz w:val="24"/>
        </w:rPr>
        <w:t>or</w:t>
      </w:r>
      <w:r w:rsidR="004D7C94" w:rsidRPr="003B6D10">
        <w:rPr>
          <w:rFonts w:ascii="Arial" w:hAnsi="Arial" w:cs="Arial"/>
          <w:sz w:val="24"/>
        </w:rPr>
        <w:t xml:space="preserve"> above as </w:t>
      </w:r>
      <w:r w:rsidR="00CA4910" w:rsidRPr="003B6D10">
        <w:rPr>
          <w:rFonts w:ascii="Arial" w:hAnsi="Arial" w:cs="Arial"/>
          <w:sz w:val="24"/>
        </w:rPr>
        <w:t xml:space="preserve">figures such as 156. </w:t>
      </w:r>
    </w:p>
    <w:p w14:paraId="26597188" w14:textId="77777777" w:rsidR="00BE626D" w:rsidRPr="003B6D10" w:rsidRDefault="00BE626D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sz w:val="24"/>
        </w:rPr>
        <w:t>Quotes –</w:t>
      </w:r>
      <w:r w:rsidRPr="003B6D10">
        <w:rPr>
          <w:rFonts w:ascii="Arial" w:hAnsi="Arial" w:cs="Arial"/>
          <w:sz w:val="24"/>
        </w:rPr>
        <w:t xml:space="preserve"> use a colon before a direct quote and use speech marks. </w:t>
      </w:r>
    </w:p>
    <w:p w14:paraId="6573CBAC" w14:textId="4D9132AC" w:rsidR="00BE626D" w:rsidRPr="003B6D10" w:rsidRDefault="00BE626D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>Job titles</w:t>
      </w:r>
      <w:r w:rsidRPr="003B6D10">
        <w:rPr>
          <w:rFonts w:ascii="Arial" w:hAnsi="Arial" w:cs="Arial"/>
          <w:sz w:val="24"/>
        </w:rPr>
        <w:t xml:space="preserve"> – use lower case except for roles where there is only </w:t>
      </w:r>
      <w:r w:rsidR="004D7C94" w:rsidRPr="003B6D10">
        <w:rPr>
          <w:rFonts w:ascii="Arial" w:hAnsi="Arial" w:cs="Arial"/>
          <w:sz w:val="24"/>
        </w:rPr>
        <w:t>one</w:t>
      </w:r>
      <w:r w:rsidRPr="003B6D10">
        <w:rPr>
          <w:rFonts w:ascii="Arial" w:hAnsi="Arial" w:cs="Arial"/>
          <w:sz w:val="24"/>
        </w:rPr>
        <w:t xml:space="preserve">, e.g., the Prime Minister. For long job titles, see if they can be abbreviated. </w:t>
      </w:r>
    </w:p>
    <w:p w14:paraId="1C7D358E" w14:textId="7980EE51" w:rsidR="00BE626D" w:rsidRPr="003B6D10" w:rsidRDefault="00BE626D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>Headlines and titles</w:t>
      </w:r>
      <w:r w:rsidRPr="003B6D10">
        <w:rPr>
          <w:rFonts w:ascii="Arial" w:hAnsi="Arial" w:cs="Arial"/>
          <w:sz w:val="24"/>
        </w:rPr>
        <w:t xml:space="preserve"> – keep it brief. If it runs to </w:t>
      </w:r>
      <w:r w:rsidR="004D7C94" w:rsidRPr="003B6D10">
        <w:rPr>
          <w:rFonts w:ascii="Arial" w:hAnsi="Arial" w:cs="Arial"/>
          <w:sz w:val="24"/>
        </w:rPr>
        <w:t>three</w:t>
      </w:r>
      <w:r w:rsidRPr="003B6D10">
        <w:rPr>
          <w:rFonts w:ascii="Arial" w:hAnsi="Arial" w:cs="Arial"/>
          <w:sz w:val="24"/>
        </w:rPr>
        <w:t xml:space="preserve"> lines on the website, see what you can cut out. </w:t>
      </w:r>
    </w:p>
    <w:p w14:paraId="20E7D255" w14:textId="7D889F69" w:rsidR="004D7C94" w:rsidRPr="003B6D10" w:rsidRDefault="004D7C94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4"/>
        </w:rPr>
      </w:pPr>
      <w:r w:rsidRPr="003B6D10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Phone numbers </w:t>
      </w:r>
      <w:r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– add spaces.</w:t>
      </w:r>
      <w:r w:rsidRPr="003B6D10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666DCF"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11 figures with no gaps are hard to read.</w:t>
      </w:r>
      <w:r w:rsidRPr="003B6D1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08B64E1D" w14:textId="1B2C6E04" w:rsidR="00BE626D" w:rsidRPr="003B6D10" w:rsidRDefault="00BE626D" w:rsidP="007D6EA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>Financial years</w:t>
      </w:r>
      <w:r w:rsidRPr="003B6D10">
        <w:rPr>
          <w:rFonts w:ascii="Arial" w:hAnsi="Arial" w:cs="Arial"/>
          <w:sz w:val="24"/>
        </w:rPr>
        <w:t xml:space="preserve"> – 2018-19 not 2018/19 or 2018-2019, 201819, etc.</w:t>
      </w:r>
    </w:p>
    <w:p w14:paraId="3676138D" w14:textId="192E682C" w:rsidR="0008132B" w:rsidRPr="004D7C94" w:rsidRDefault="00DF7FDF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b/>
          <w:sz w:val="28"/>
          <w:szCs w:val="28"/>
        </w:rPr>
      </w:pPr>
      <w:r w:rsidRPr="003B6D10">
        <w:rPr>
          <w:rFonts w:ascii="Arial" w:hAnsi="Arial" w:cs="Arial"/>
          <w:b/>
          <w:sz w:val="24"/>
        </w:rPr>
        <w:t xml:space="preserve">Tone - </w:t>
      </w:r>
      <w:r w:rsidR="009A1252" w:rsidRPr="003B6D10">
        <w:rPr>
          <w:rFonts w:ascii="Arial" w:hAnsi="Arial" w:cs="Arial"/>
          <w:sz w:val="24"/>
        </w:rPr>
        <w:t>u</w:t>
      </w:r>
      <w:r w:rsidR="0008132B" w:rsidRPr="003B6D10">
        <w:rPr>
          <w:rFonts w:ascii="Arial" w:hAnsi="Arial" w:cs="Arial"/>
          <w:sz w:val="24"/>
        </w:rPr>
        <w:t>se I, we and you</w:t>
      </w:r>
      <w:r w:rsidR="00666DCF" w:rsidRPr="003B6D10">
        <w:rPr>
          <w:rFonts w:ascii="Arial" w:hAnsi="Arial" w:cs="Arial"/>
          <w:sz w:val="24"/>
        </w:rPr>
        <w:t>,</w:t>
      </w:r>
      <w:r w:rsidR="0008132B" w:rsidRPr="003B6D10">
        <w:rPr>
          <w:rFonts w:ascii="Arial" w:hAnsi="Arial" w:cs="Arial"/>
          <w:sz w:val="24"/>
        </w:rPr>
        <w:t xml:space="preserve"> so you</w:t>
      </w:r>
      <w:r w:rsidRPr="003B6D10">
        <w:rPr>
          <w:rFonts w:ascii="Arial" w:hAnsi="Arial" w:cs="Arial"/>
          <w:sz w:val="24"/>
        </w:rPr>
        <w:t xml:space="preserve"> are speaking to the patient. Be warm, </w:t>
      </w:r>
      <w:r w:rsidRPr="008E2073">
        <w:rPr>
          <w:rFonts w:ascii="Arial" w:hAnsi="Arial" w:cs="Arial"/>
          <w:sz w:val="24"/>
        </w:rPr>
        <w:t xml:space="preserve">professional, respectful and </w:t>
      </w:r>
      <w:hyperlink r:id="rId10" w:history="1">
        <w:r w:rsidRPr="008E2073">
          <w:rPr>
            <w:rStyle w:val="Hyperlink"/>
            <w:rFonts w:ascii="Arial" w:hAnsi="Arial" w:cs="Arial"/>
            <w:sz w:val="24"/>
          </w:rPr>
          <w:t>use inclusive language</w:t>
        </w:r>
      </w:hyperlink>
      <w:r w:rsidRPr="008E2073">
        <w:rPr>
          <w:rFonts w:ascii="Arial" w:hAnsi="Arial" w:cs="Arial"/>
          <w:sz w:val="24"/>
        </w:rPr>
        <w:t xml:space="preserve">. </w:t>
      </w:r>
    </w:p>
    <w:p w14:paraId="57BCB7F9" w14:textId="11C2DB7A" w:rsidR="004D7C94" w:rsidRPr="003B6D10" w:rsidRDefault="004D7C94" w:rsidP="007D6EAF">
      <w:pPr>
        <w:pStyle w:val="ListParagraph"/>
        <w:numPr>
          <w:ilvl w:val="0"/>
          <w:numId w:val="2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3B6D10">
        <w:rPr>
          <w:rFonts w:ascii="Arial" w:hAnsi="Arial" w:cs="Arial"/>
          <w:b/>
          <w:sz w:val="24"/>
          <w:szCs w:val="24"/>
        </w:rPr>
        <w:t>Website addresses</w:t>
      </w:r>
      <w:r w:rsidRPr="003B6D10">
        <w:rPr>
          <w:rFonts w:ascii="Arial" w:hAnsi="Arial" w:cs="Arial"/>
          <w:bCs/>
          <w:sz w:val="24"/>
          <w:szCs w:val="24"/>
        </w:rPr>
        <w:t xml:space="preserve"> –</w:t>
      </w:r>
      <w:r w:rsidRPr="003B6D10">
        <w:rPr>
          <w:rFonts w:ascii="Arial" w:hAnsi="Arial" w:cs="Arial"/>
          <w:b/>
          <w:sz w:val="24"/>
          <w:szCs w:val="24"/>
        </w:rPr>
        <w:t xml:space="preserve"> </w:t>
      </w:r>
      <w:r w:rsidRPr="00393C89">
        <w:rPr>
          <w:rFonts w:ascii="Arial" w:hAnsi="Arial" w:cs="Arial"/>
          <w:bCs/>
          <w:sz w:val="24"/>
          <w:szCs w:val="24"/>
        </w:rPr>
        <w:t xml:space="preserve">embed links behind text, and avoid saying 'click here' (it confuses screen readers). </w:t>
      </w:r>
      <w:r w:rsidR="008B13DD" w:rsidRPr="00393C89">
        <w:rPr>
          <w:rFonts w:ascii="Arial" w:hAnsi="Arial" w:cs="Arial"/>
          <w:bCs/>
          <w:sz w:val="24"/>
          <w:szCs w:val="24"/>
        </w:rPr>
        <w:t>'Read</w:t>
      </w:r>
      <w:r w:rsidR="008B13DD" w:rsidRPr="003B6D10">
        <w:rPr>
          <w:rFonts w:ascii="Arial" w:hAnsi="Arial" w:cs="Arial"/>
          <w:bCs/>
          <w:sz w:val="24"/>
          <w:szCs w:val="24"/>
        </w:rPr>
        <w:t xml:space="preserve"> this article</w:t>
      </w:r>
      <w:r w:rsidR="008B13DD" w:rsidRPr="003B6D10">
        <w:rPr>
          <w:rFonts w:ascii="Arial" w:hAnsi="Arial" w:cs="Arial"/>
          <w:b/>
          <w:sz w:val="24"/>
          <w:szCs w:val="24"/>
        </w:rPr>
        <w:t xml:space="preserve"> </w:t>
      </w:r>
      <w:hyperlink r:id="rId11" w:tgtFrame="_blank" w:history="1">
        <w:r w:rsidRPr="003B6D10">
          <w:rPr>
            <w:rStyle w:val="normaltextrun"/>
            <w:rFonts w:ascii="Arial" w:hAnsi="Arial" w:cs="Arial"/>
            <w:sz w:val="24"/>
            <w:szCs w:val="24"/>
            <w:u w:val="single"/>
            <w:shd w:val="clear" w:color="auto" w:fill="FFFFFF"/>
          </w:rPr>
          <w:t>on the BBC website</w:t>
        </w:r>
      </w:hyperlink>
      <w:r w:rsidR="008B13DD" w:rsidRPr="003B6D10">
        <w:rPr>
          <w:rStyle w:val="normaltextrun"/>
          <w:rFonts w:ascii="Arial" w:hAnsi="Arial" w:cs="Arial"/>
          <w:sz w:val="24"/>
          <w:szCs w:val="24"/>
          <w:u w:val="single"/>
          <w:shd w:val="clear" w:color="auto" w:fill="FFFFFF"/>
        </w:rPr>
        <w:t>'</w:t>
      </w:r>
      <w:r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13DD"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is better than</w:t>
      </w:r>
      <w:r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1252"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 long address.</w:t>
      </w:r>
      <w:r w:rsidR="008B13DD" w:rsidRPr="003B6D1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To embed a link, highlight the text, right-click and click 'Link'. </w:t>
      </w:r>
    </w:p>
    <w:p w14:paraId="10E79C21" w14:textId="77777777" w:rsidR="003C116F" w:rsidRPr="007D6EAF" w:rsidRDefault="003C116F" w:rsidP="007D6EAF">
      <w:pPr>
        <w:pStyle w:val="ListParagraph"/>
        <w:spacing w:after="0"/>
        <w:ind w:left="357"/>
        <w:rPr>
          <w:rFonts w:ascii="Arial" w:hAnsi="Arial" w:cs="Arial"/>
          <w:b/>
          <w:sz w:val="32"/>
          <w:szCs w:val="32"/>
        </w:rPr>
      </w:pPr>
    </w:p>
    <w:p w14:paraId="6AD8C7C2" w14:textId="236DFC8F" w:rsidR="00C2460A" w:rsidRPr="008E2073" w:rsidRDefault="003C116F" w:rsidP="007D6EAF">
      <w:p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L</w:t>
      </w:r>
      <w:r w:rsidR="00C2460A" w:rsidRPr="008E2073">
        <w:rPr>
          <w:rFonts w:ascii="Arial" w:hAnsi="Arial" w:cs="Arial"/>
          <w:b/>
          <w:sz w:val="36"/>
        </w:rPr>
        <w:t>ayout and formatting</w:t>
      </w:r>
    </w:p>
    <w:p w14:paraId="2068ABE4" w14:textId="0B4226C5" w:rsidR="00CC05C5" w:rsidRDefault="00960F4B" w:rsidP="007D6EAF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  <w:b/>
          <w:sz w:val="24"/>
        </w:rPr>
      </w:pPr>
      <w:r w:rsidRPr="008E2073">
        <w:rPr>
          <w:rFonts w:ascii="Arial" w:hAnsi="Arial" w:cs="Arial"/>
          <w:b/>
          <w:sz w:val="24"/>
        </w:rPr>
        <w:t xml:space="preserve">Use </w:t>
      </w:r>
      <w:r w:rsidR="008D316D" w:rsidRPr="008E2073">
        <w:rPr>
          <w:rFonts w:ascii="Arial" w:hAnsi="Arial" w:cs="Arial"/>
          <w:b/>
          <w:sz w:val="24"/>
        </w:rPr>
        <w:t>Arial, size 12</w:t>
      </w:r>
      <w:r w:rsidR="00A81F35">
        <w:rPr>
          <w:rFonts w:ascii="Arial" w:hAnsi="Arial" w:cs="Arial"/>
          <w:b/>
          <w:sz w:val="24"/>
        </w:rPr>
        <w:t xml:space="preserve"> for most text.</w:t>
      </w:r>
      <w:r w:rsidR="00C648E2">
        <w:rPr>
          <w:rFonts w:ascii="Arial" w:hAnsi="Arial" w:cs="Arial"/>
          <w:b/>
          <w:sz w:val="24"/>
        </w:rPr>
        <w:t xml:space="preserve"> </w:t>
      </w:r>
      <w:r w:rsidR="007864C8" w:rsidRPr="003C7C9C">
        <w:rPr>
          <w:rFonts w:ascii="Arial" w:hAnsi="Arial" w:cs="Arial"/>
          <w:sz w:val="24"/>
        </w:rPr>
        <w:t>For people with a</w:t>
      </w:r>
      <w:r w:rsidR="007864C8">
        <w:rPr>
          <w:rFonts w:ascii="Arial" w:hAnsi="Arial" w:cs="Arial"/>
          <w:b/>
          <w:sz w:val="24"/>
        </w:rPr>
        <w:t xml:space="preserve"> </w:t>
      </w:r>
      <w:r w:rsidR="007864C8" w:rsidRPr="003C7C9C">
        <w:rPr>
          <w:rFonts w:ascii="Arial" w:hAnsi="Arial" w:cs="Arial"/>
          <w:sz w:val="24"/>
        </w:rPr>
        <w:t>visual impairment, use 14.</w:t>
      </w:r>
    </w:p>
    <w:p w14:paraId="6A970E9C" w14:textId="58FF440B" w:rsidR="00CC05C5" w:rsidRPr="00235A39" w:rsidRDefault="00C2460A" w:rsidP="007D6EAF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  <w:sz w:val="24"/>
        </w:rPr>
      </w:pPr>
      <w:r w:rsidRPr="00235A39">
        <w:rPr>
          <w:rFonts w:ascii="Arial" w:hAnsi="Arial" w:cs="Arial"/>
          <w:b/>
          <w:sz w:val="24"/>
        </w:rPr>
        <w:t>Do not use BLOCK CAPITALS</w:t>
      </w:r>
      <w:r w:rsidR="0086596E">
        <w:rPr>
          <w:rFonts w:ascii="Arial" w:hAnsi="Arial" w:cs="Arial"/>
          <w:b/>
          <w:sz w:val="24"/>
        </w:rPr>
        <w:t xml:space="preserve">, </w:t>
      </w:r>
      <w:r w:rsidRPr="00235A39">
        <w:rPr>
          <w:rFonts w:ascii="Arial" w:hAnsi="Arial" w:cs="Arial"/>
          <w:b/>
          <w:i/>
          <w:sz w:val="24"/>
        </w:rPr>
        <w:t>italics</w:t>
      </w:r>
      <w:r w:rsidR="0086596E">
        <w:rPr>
          <w:rFonts w:ascii="Arial" w:hAnsi="Arial" w:cs="Arial"/>
          <w:b/>
          <w:i/>
          <w:sz w:val="24"/>
        </w:rPr>
        <w:t xml:space="preserve"> </w:t>
      </w:r>
      <w:r w:rsidR="0086596E">
        <w:rPr>
          <w:rFonts w:ascii="Arial" w:hAnsi="Arial" w:cs="Arial"/>
          <w:b/>
          <w:sz w:val="24"/>
        </w:rPr>
        <w:t xml:space="preserve">or </w:t>
      </w:r>
      <w:r w:rsidR="0086596E">
        <w:rPr>
          <w:rFonts w:ascii="Arial" w:hAnsi="Arial" w:cs="Arial"/>
          <w:b/>
          <w:sz w:val="24"/>
          <w:u w:val="single"/>
        </w:rPr>
        <w:t>underlining</w:t>
      </w:r>
      <w:r w:rsidR="00886186" w:rsidRPr="00235A39">
        <w:rPr>
          <w:rFonts w:ascii="Arial" w:hAnsi="Arial" w:cs="Arial"/>
          <w:b/>
          <w:i/>
          <w:sz w:val="24"/>
        </w:rPr>
        <w:t xml:space="preserve">. </w:t>
      </w:r>
      <w:r w:rsidRPr="00235A39">
        <w:rPr>
          <w:rFonts w:ascii="Arial" w:hAnsi="Arial" w:cs="Arial"/>
          <w:b/>
          <w:sz w:val="24"/>
        </w:rPr>
        <w:t>Use bold sparingly</w:t>
      </w:r>
      <w:r w:rsidR="003C116F">
        <w:rPr>
          <w:rFonts w:ascii="Arial" w:hAnsi="Arial" w:cs="Arial"/>
          <w:b/>
          <w:sz w:val="24"/>
        </w:rPr>
        <w:t>.</w:t>
      </w:r>
    </w:p>
    <w:p w14:paraId="40186D22" w14:textId="08737E28" w:rsidR="00CC05C5" w:rsidRPr="008E2073" w:rsidRDefault="00C2460A" w:rsidP="007D6EAF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  <w:b/>
          <w:sz w:val="24"/>
        </w:rPr>
      </w:pPr>
      <w:r w:rsidRPr="008E2073">
        <w:rPr>
          <w:rFonts w:ascii="Arial" w:hAnsi="Arial" w:cs="Arial"/>
          <w:b/>
          <w:sz w:val="24"/>
        </w:rPr>
        <w:t>Have plenty of white space</w:t>
      </w:r>
      <w:r w:rsidR="008E2073">
        <w:rPr>
          <w:rFonts w:ascii="Arial" w:hAnsi="Arial" w:cs="Arial"/>
          <w:b/>
          <w:sz w:val="24"/>
        </w:rPr>
        <w:t>.</w:t>
      </w:r>
    </w:p>
    <w:p w14:paraId="0165D39F" w14:textId="1B6C0A6F" w:rsidR="00CC05C5" w:rsidRDefault="0037111B" w:rsidP="007D6EA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Pictures – </w:t>
      </w:r>
      <w:r w:rsidR="0095541F">
        <w:rPr>
          <w:rFonts w:ascii="Arial" w:hAnsi="Arial" w:cs="Arial"/>
          <w:sz w:val="24"/>
        </w:rPr>
        <w:t>use</w:t>
      </w:r>
      <w:r w:rsidR="00DF7FDF" w:rsidRPr="008E2073">
        <w:rPr>
          <w:rFonts w:ascii="Arial" w:hAnsi="Arial" w:cs="Arial"/>
          <w:sz w:val="24"/>
        </w:rPr>
        <w:t xml:space="preserve"> </w:t>
      </w:r>
      <w:r w:rsidRPr="008E2073">
        <w:rPr>
          <w:rFonts w:ascii="Arial" w:hAnsi="Arial" w:cs="Arial"/>
          <w:sz w:val="24"/>
        </w:rPr>
        <w:t>pictures</w:t>
      </w:r>
      <w:r w:rsidR="00DF7FDF" w:rsidRPr="008E2073">
        <w:rPr>
          <w:rFonts w:ascii="Arial" w:hAnsi="Arial" w:cs="Arial"/>
          <w:sz w:val="24"/>
        </w:rPr>
        <w:t xml:space="preserve"> </w:t>
      </w:r>
      <w:r w:rsidRPr="008E2073">
        <w:rPr>
          <w:rFonts w:ascii="Arial" w:hAnsi="Arial" w:cs="Arial"/>
          <w:sz w:val="24"/>
        </w:rPr>
        <w:t>to explain the meaning of words.</w:t>
      </w:r>
      <w:r w:rsidR="00A81F35">
        <w:rPr>
          <w:rFonts w:ascii="Arial" w:hAnsi="Arial" w:cs="Arial"/>
          <w:sz w:val="24"/>
        </w:rPr>
        <w:t xml:space="preserve"> Make sure they have labels to say what they show.</w:t>
      </w:r>
      <w:r w:rsidR="007864C8">
        <w:rPr>
          <w:rFonts w:ascii="Arial" w:hAnsi="Arial" w:cs="Arial"/>
          <w:sz w:val="24"/>
        </w:rPr>
        <w:t xml:space="preserve"> Make sure you have permission to use them.</w:t>
      </w:r>
    </w:p>
    <w:p w14:paraId="0854373C" w14:textId="77777777" w:rsidR="00BE626D" w:rsidRPr="007D6EAF" w:rsidRDefault="00BE626D" w:rsidP="007D6EAF">
      <w:pPr>
        <w:spacing w:after="0"/>
        <w:rPr>
          <w:rFonts w:ascii="Arial" w:hAnsi="Arial" w:cs="Arial"/>
          <w:b/>
          <w:sz w:val="32"/>
          <w:szCs w:val="20"/>
        </w:rPr>
      </w:pPr>
    </w:p>
    <w:p w14:paraId="3A741D9B" w14:textId="115BC2FE" w:rsidR="00C2460A" w:rsidRPr="00BE626D" w:rsidRDefault="00C2460A" w:rsidP="007D6EAF">
      <w:pPr>
        <w:spacing w:after="0"/>
        <w:rPr>
          <w:rFonts w:ascii="Arial" w:hAnsi="Arial" w:cs="Arial"/>
          <w:b/>
          <w:sz w:val="36"/>
        </w:rPr>
      </w:pPr>
      <w:r w:rsidRPr="00BE626D">
        <w:rPr>
          <w:rFonts w:ascii="Arial" w:hAnsi="Arial" w:cs="Arial"/>
          <w:b/>
          <w:sz w:val="36"/>
        </w:rPr>
        <w:t>Checking</w:t>
      </w:r>
    </w:p>
    <w:p w14:paraId="0B389A83" w14:textId="51F7C3C9" w:rsidR="003B6D10" w:rsidRPr="003B6D10" w:rsidRDefault="003B6D10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 w:rsidRPr="003B6D10">
        <w:rPr>
          <w:rFonts w:ascii="Arial" w:hAnsi="Arial" w:cs="Arial"/>
          <w:b/>
          <w:bCs/>
          <w:sz w:val="24"/>
        </w:rPr>
        <w:t>Is there anything you can take out</w:t>
      </w:r>
      <w:r>
        <w:rPr>
          <w:rFonts w:ascii="Arial" w:hAnsi="Arial" w:cs="Arial"/>
          <w:sz w:val="24"/>
        </w:rPr>
        <w:t xml:space="preserve"> – e.g. unnecessary words?</w:t>
      </w:r>
    </w:p>
    <w:p w14:paraId="10A31B82" w14:textId="40580159" w:rsidR="00C2460A" w:rsidRPr="008E2073" w:rsidRDefault="00C2460A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>Read it aloud –</w:t>
      </w:r>
      <w:r w:rsidR="00960F4B" w:rsidRPr="008E2073">
        <w:rPr>
          <w:rFonts w:ascii="Arial" w:hAnsi="Arial" w:cs="Arial"/>
          <w:sz w:val="24"/>
        </w:rPr>
        <w:t xml:space="preserve"> </w:t>
      </w:r>
      <w:r w:rsidR="009A1252">
        <w:rPr>
          <w:rFonts w:ascii="Arial" w:hAnsi="Arial" w:cs="Arial"/>
          <w:sz w:val="24"/>
        </w:rPr>
        <w:t>d</w:t>
      </w:r>
      <w:r w:rsidRPr="008E2073">
        <w:rPr>
          <w:rFonts w:ascii="Arial" w:hAnsi="Arial" w:cs="Arial"/>
          <w:sz w:val="24"/>
        </w:rPr>
        <w:t>oes it sound how you would talk to a friend or patient?</w:t>
      </w:r>
    </w:p>
    <w:p w14:paraId="5E831EDA" w14:textId="25474741" w:rsidR="00C2460A" w:rsidRDefault="00960F4B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Ask </w:t>
      </w:r>
      <w:r w:rsidR="00C2460A" w:rsidRPr="008E2073">
        <w:rPr>
          <w:rFonts w:ascii="Arial" w:hAnsi="Arial" w:cs="Arial"/>
          <w:b/>
          <w:sz w:val="24"/>
        </w:rPr>
        <w:t>a colleague</w:t>
      </w:r>
      <w:r w:rsidR="00C2460A" w:rsidRPr="008E2073">
        <w:rPr>
          <w:rFonts w:ascii="Arial" w:hAnsi="Arial" w:cs="Arial"/>
          <w:sz w:val="24"/>
        </w:rPr>
        <w:t xml:space="preserve"> to check it</w:t>
      </w:r>
      <w:r w:rsidRPr="008E2073">
        <w:rPr>
          <w:rFonts w:ascii="Arial" w:hAnsi="Arial" w:cs="Arial"/>
          <w:sz w:val="24"/>
        </w:rPr>
        <w:t>. They will be a fresh pair of eyes.</w:t>
      </w:r>
    </w:p>
    <w:p w14:paraId="47430F07" w14:textId="0EB5A1BA" w:rsidR="00CA4910" w:rsidRPr="008E2073" w:rsidRDefault="00CA4910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Ask patients </w:t>
      </w:r>
      <w:r>
        <w:rPr>
          <w:rFonts w:ascii="Arial" w:hAnsi="Arial" w:cs="Arial"/>
          <w:sz w:val="24"/>
        </w:rPr>
        <w:t>what they understand, what’s missing, what could be clearer.</w:t>
      </w:r>
    </w:p>
    <w:p w14:paraId="67437945" w14:textId="682AE546" w:rsidR="00960F4B" w:rsidRPr="008E2073" w:rsidRDefault="00960F4B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4"/>
        </w:rPr>
      </w:pPr>
      <w:r w:rsidRPr="008E2073">
        <w:rPr>
          <w:rFonts w:ascii="Arial" w:hAnsi="Arial" w:cs="Arial"/>
          <w:b/>
          <w:sz w:val="24"/>
        </w:rPr>
        <w:t xml:space="preserve">Check links – </w:t>
      </w:r>
      <w:r w:rsidR="009A1252">
        <w:rPr>
          <w:rFonts w:ascii="Arial" w:hAnsi="Arial" w:cs="Arial"/>
          <w:sz w:val="24"/>
        </w:rPr>
        <w:t>m</w:t>
      </w:r>
      <w:r w:rsidRPr="008E2073">
        <w:rPr>
          <w:rFonts w:ascii="Arial" w:hAnsi="Arial" w:cs="Arial"/>
          <w:sz w:val="24"/>
        </w:rPr>
        <w:t>ake sure links to websites are up to date</w:t>
      </w:r>
      <w:r w:rsidR="0086596E">
        <w:rPr>
          <w:rFonts w:ascii="Arial" w:hAnsi="Arial" w:cs="Arial"/>
          <w:sz w:val="24"/>
        </w:rPr>
        <w:t xml:space="preserve"> and that they work</w:t>
      </w:r>
      <w:r w:rsidRPr="008E2073">
        <w:rPr>
          <w:rFonts w:ascii="Arial" w:hAnsi="Arial" w:cs="Arial"/>
          <w:sz w:val="24"/>
        </w:rPr>
        <w:t>.</w:t>
      </w:r>
    </w:p>
    <w:p w14:paraId="35992322" w14:textId="478A65B3" w:rsidR="003C116F" w:rsidRPr="00CA4910" w:rsidRDefault="00C2460A" w:rsidP="007D6EAF">
      <w:pPr>
        <w:pStyle w:val="ListParagraph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28"/>
          <w:szCs w:val="28"/>
        </w:rPr>
      </w:pPr>
      <w:r w:rsidRPr="00CA4910">
        <w:rPr>
          <w:rFonts w:ascii="Arial" w:hAnsi="Arial" w:cs="Arial"/>
          <w:b/>
          <w:sz w:val="24"/>
        </w:rPr>
        <w:t xml:space="preserve">Check </w:t>
      </w:r>
      <w:r w:rsidR="00490537" w:rsidRPr="00CA4910">
        <w:rPr>
          <w:rFonts w:ascii="Arial" w:hAnsi="Arial" w:cs="Arial"/>
          <w:b/>
          <w:sz w:val="24"/>
        </w:rPr>
        <w:t>readability –</w:t>
      </w:r>
      <w:r w:rsidR="00CA4910">
        <w:rPr>
          <w:rFonts w:ascii="Arial" w:hAnsi="Arial" w:cs="Arial"/>
          <w:b/>
          <w:sz w:val="24"/>
        </w:rPr>
        <w:t xml:space="preserve"> </w:t>
      </w:r>
      <w:r w:rsidR="00CA4910" w:rsidRPr="00CA4910">
        <w:rPr>
          <w:rFonts w:ascii="Arial" w:hAnsi="Arial" w:cs="Arial"/>
          <w:sz w:val="24"/>
        </w:rPr>
        <w:t>Flesc</w:t>
      </w:r>
      <w:r w:rsidR="0086596E">
        <w:rPr>
          <w:rFonts w:ascii="Arial" w:hAnsi="Arial" w:cs="Arial"/>
          <w:sz w:val="24"/>
        </w:rPr>
        <w:t xml:space="preserve">h-Kincaid Reading Grade of </w:t>
      </w:r>
      <w:r w:rsidR="00CA4910" w:rsidRPr="00CA4910">
        <w:rPr>
          <w:rFonts w:ascii="Arial" w:hAnsi="Arial" w:cs="Arial"/>
          <w:sz w:val="24"/>
        </w:rPr>
        <w:t>6 or lower</w:t>
      </w:r>
      <w:r w:rsidR="00C648E2">
        <w:rPr>
          <w:rFonts w:ascii="Arial" w:hAnsi="Arial" w:cs="Arial"/>
          <w:sz w:val="24"/>
        </w:rPr>
        <w:t xml:space="preserve">. </w:t>
      </w:r>
      <w:r w:rsidR="003C7C9C">
        <w:rPr>
          <w:rFonts w:ascii="Arial" w:hAnsi="Arial" w:cs="Arial"/>
          <w:sz w:val="24"/>
        </w:rPr>
        <w:t>(</w:t>
      </w:r>
      <w:hyperlink r:id="rId12" w:history="1">
        <w:r w:rsidR="003B6D10" w:rsidRPr="003B6D10">
          <w:rPr>
            <w:rStyle w:val="Hyperlink"/>
            <w:rFonts w:ascii="Arial" w:hAnsi="Arial" w:cs="Arial"/>
            <w:sz w:val="24"/>
          </w:rPr>
          <w:t>Details</w:t>
        </w:r>
        <w:r w:rsidR="003C7C9C" w:rsidRPr="003B6D10">
          <w:rPr>
            <w:rStyle w:val="Hyperlink"/>
            <w:rFonts w:ascii="Arial" w:hAnsi="Arial" w:cs="Arial"/>
            <w:sz w:val="24"/>
          </w:rPr>
          <w:t xml:space="preserve"> here</w:t>
        </w:r>
      </w:hyperlink>
      <w:r w:rsidR="003C7C9C" w:rsidRPr="003B6D10">
        <w:rPr>
          <w:rFonts w:ascii="Arial" w:hAnsi="Arial" w:cs="Arial"/>
          <w:sz w:val="24"/>
        </w:rPr>
        <w:t>)</w:t>
      </w:r>
    </w:p>
    <w:p w14:paraId="6754B934" w14:textId="77777777" w:rsidR="00CA4910" w:rsidRPr="007D6EAF" w:rsidRDefault="00CA4910" w:rsidP="007D6EAF">
      <w:pPr>
        <w:pStyle w:val="ListParagraph"/>
        <w:spacing w:after="0"/>
        <w:ind w:left="357"/>
        <w:rPr>
          <w:rFonts w:ascii="Arial" w:hAnsi="Arial" w:cs="Arial"/>
          <w:sz w:val="32"/>
          <w:szCs w:val="32"/>
        </w:rPr>
      </w:pPr>
    </w:p>
    <w:p w14:paraId="1D2BE14E" w14:textId="77777777" w:rsidR="00C2460A" w:rsidRPr="008E2073" w:rsidRDefault="00C2460A" w:rsidP="007D6EAF">
      <w:pPr>
        <w:spacing w:after="0"/>
        <w:rPr>
          <w:rFonts w:ascii="Arial" w:hAnsi="Arial" w:cs="Arial"/>
          <w:b/>
          <w:sz w:val="36"/>
        </w:rPr>
      </w:pPr>
      <w:r w:rsidRPr="008E2073">
        <w:rPr>
          <w:rFonts w:ascii="Arial" w:hAnsi="Arial" w:cs="Arial"/>
          <w:b/>
          <w:sz w:val="36"/>
        </w:rPr>
        <w:t>For more information</w:t>
      </w:r>
    </w:p>
    <w:p w14:paraId="376F2828" w14:textId="77777777" w:rsidR="00C2460A" w:rsidRPr="008E2073" w:rsidRDefault="00637FDE" w:rsidP="007D6EAF">
      <w:pPr>
        <w:spacing w:after="0"/>
        <w:contextualSpacing/>
        <w:rPr>
          <w:rFonts w:ascii="Arial" w:hAnsi="Arial" w:cs="Arial"/>
          <w:sz w:val="24"/>
        </w:rPr>
      </w:pPr>
      <w:r w:rsidRPr="008E2073">
        <w:rPr>
          <w:rFonts w:ascii="Arial" w:hAnsi="Arial" w:cs="Arial"/>
          <w:sz w:val="24"/>
        </w:rPr>
        <w:t>Check out our Guide to writing patient information.</w:t>
      </w:r>
    </w:p>
    <w:p w14:paraId="2593D0E6" w14:textId="77777777" w:rsidR="00EF5BFB" w:rsidRPr="008E2073" w:rsidRDefault="00814E31" w:rsidP="007D6EAF">
      <w:pPr>
        <w:spacing w:after="0"/>
        <w:contextualSpacing/>
        <w:rPr>
          <w:rFonts w:ascii="Arial" w:eastAsia="Times New Roman" w:hAnsi="Arial" w:cs="Arial"/>
          <w:color w:val="0070C0"/>
          <w:sz w:val="28"/>
          <w:szCs w:val="24"/>
          <w:lang w:eastAsia="en-GB"/>
        </w:rPr>
      </w:pPr>
      <w:hyperlink r:id="rId13" w:history="1">
        <w:r w:rsidR="00EF5BFB" w:rsidRPr="008E2073">
          <w:rPr>
            <w:rStyle w:val="Hyperlink"/>
            <w:rFonts w:ascii="Arial" w:hAnsi="Arial" w:cs="Arial"/>
            <w:sz w:val="24"/>
          </w:rPr>
          <w:t>How to write in plain English</w:t>
        </w:r>
      </w:hyperlink>
    </w:p>
    <w:p w14:paraId="3E645090" w14:textId="77777777" w:rsidR="00637FDE" w:rsidRPr="008E2073" w:rsidRDefault="00814E31" w:rsidP="007D6EAF">
      <w:pPr>
        <w:spacing w:after="0"/>
        <w:ind w:left="-6" w:hanging="11"/>
        <w:contextualSpacing/>
        <w:rPr>
          <w:rFonts w:ascii="Arial" w:eastAsia="Arial" w:hAnsi="Arial" w:cs="Arial"/>
          <w:color w:val="0070C0"/>
          <w:sz w:val="24"/>
          <w:lang w:eastAsia="en-GB"/>
        </w:rPr>
      </w:pPr>
      <w:hyperlink r:id="rId14" w:history="1">
        <w:r w:rsidR="00637FDE" w:rsidRPr="008E2073">
          <w:rPr>
            <w:rFonts w:ascii="Arial" w:eastAsia="Arial" w:hAnsi="Arial" w:cs="Arial"/>
            <w:color w:val="0070C0"/>
            <w:sz w:val="24"/>
            <w:u w:val="single"/>
            <w:lang w:eastAsia="en-GB"/>
          </w:rPr>
          <w:t>NHS content style guide</w:t>
        </w:r>
      </w:hyperlink>
      <w:r w:rsidR="00637FDE" w:rsidRPr="008E2073">
        <w:rPr>
          <w:rFonts w:ascii="Arial" w:eastAsia="Arial" w:hAnsi="Arial" w:cs="Arial"/>
          <w:color w:val="0070C0"/>
          <w:sz w:val="24"/>
          <w:lang w:eastAsia="en-GB"/>
        </w:rPr>
        <w:t xml:space="preserve"> </w:t>
      </w:r>
    </w:p>
    <w:p w14:paraId="4BA21389" w14:textId="77777777" w:rsidR="00637FDE" w:rsidRPr="008E2073" w:rsidRDefault="00814E31" w:rsidP="007D6EAF">
      <w:pPr>
        <w:spacing w:after="0"/>
        <w:contextualSpacing/>
        <w:rPr>
          <w:rFonts w:ascii="Arial" w:eastAsia="Times New Roman" w:hAnsi="Arial" w:cs="Arial"/>
          <w:color w:val="0070C0"/>
          <w:sz w:val="24"/>
          <w:szCs w:val="24"/>
          <w:u w:val="single"/>
          <w:lang w:eastAsia="en-GB"/>
        </w:rPr>
      </w:pPr>
      <w:hyperlink r:id="rId15" w:history="1">
        <w:r w:rsidR="00637FDE" w:rsidRPr="008E2073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n-GB"/>
          </w:rPr>
          <w:t>NHS formatting and punctuation</w:t>
        </w:r>
      </w:hyperlink>
    </w:p>
    <w:p w14:paraId="1CDE8D03" w14:textId="5CF3DD1A" w:rsidR="008E2073" w:rsidRDefault="00814E31" w:rsidP="007D6EAF">
      <w:pPr>
        <w:spacing w:after="0"/>
        <w:contextualSpacing/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</w:pPr>
      <w:hyperlink r:id="rId16" w:history="1">
        <w:r w:rsidR="0037111B" w:rsidRPr="008E2073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en-GB"/>
          </w:rPr>
          <w:t>NHS numbers, measurements, dates and times</w:t>
        </w:r>
      </w:hyperlink>
    </w:p>
    <w:p w14:paraId="4401E743" w14:textId="77777777" w:rsidR="009A1252" w:rsidRDefault="009A1252" w:rsidP="007D6EAF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9A1252" w:rsidSect="008E2073">
      <w:headerReference w:type="default" r:id="rId17"/>
      <w:footerReference w:type="default" r:id="rId18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587A" w14:textId="77777777" w:rsidR="004A5BC5" w:rsidRDefault="004A5BC5" w:rsidP="008E2073">
      <w:pPr>
        <w:spacing w:after="0" w:line="240" w:lineRule="auto"/>
      </w:pPr>
      <w:r>
        <w:separator/>
      </w:r>
    </w:p>
  </w:endnote>
  <w:endnote w:type="continuationSeparator" w:id="0">
    <w:p w14:paraId="26FD3BF8" w14:textId="77777777" w:rsidR="004A5BC5" w:rsidRDefault="004A5BC5" w:rsidP="008E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2AA" w14:textId="09CCAB04" w:rsidR="00776DF6" w:rsidRPr="00776DF6" w:rsidRDefault="00776DF6">
    <w:pPr>
      <w:pStyle w:val="Footer"/>
      <w:jc w:val="right"/>
      <w:rPr>
        <w:rFonts w:ascii="Arial" w:hAnsi="Arial" w:cs="Arial"/>
        <w:sz w:val="24"/>
      </w:rPr>
    </w:pPr>
  </w:p>
  <w:p w14:paraId="78F8ED2B" w14:textId="29EF54F1" w:rsidR="00666DCF" w:rsidRPr="008E2073" w:rsidRDefault="00666DCF" w:rsidP="00666DCF">
    <w:pPr>
      <w:spacing w:after="0"/>
      <w:contextualSpacing/>
      <w:jc w:val="right"/>
      <w:rPr>
        <w:rFonts w:ascii="Arial" w:eastAsia="Times New Roman" w:hAnsi="Arial" w:cs="Arial"/>
        <w:sz w:val="24"/>
        <w:szCs w:val="24"/>
        <w:lang w:eastAsia="en-GB"/>
      </w:rPr>
    </w:pPr>
    <w:r>
      <w:rPr>
        <w:rFonts w:ascii="Arial" w:eastAsia="Times New Roman" w:hAnsi="Arial" w:cs="Arial"/>
        <w:sz w:val="24"/>
        <w:szCs w:val="24"/>
        <w:lang w:eastAsia="en-GB"/>
      </w:rPr>
      <w:t>Last updated: June 2024</w:t>
    </w:r>
  </w:p>
  <w:p w14:paraId="480AAFA1" w14:textId="77777777" w:rsidR="008E2073" w:rsidRDefault="008E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9023" w14:textId="77777777" w:rsidR="004A5BC5" w:rsidRDefault="004A5BC5" w:rsidP="008E2073">
      <w:pPr>
        <w:spacing w:after="0" w:line="240" w:lineRule="auto"/>
      </w:pPr>
      <w:r>
        <w:separator/>
      </w:r>
    </w:p>
  </w:footnote>
  <w:footnote w:type="continuationSeparator" w:id="0">
    <w:p w14:paraId="382BF719" w14:textId="77777777" w:rsidR="004A5BC5" w:rsidRDefault="004A5BC5" w:rsidP="008E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6736" w14:textId="19C7C4D2" w:rsidR="008E2073" w:rsidRDefault="005C68A0" w:rsidP="008E2073">
    <w:pPr>
      <w:pStyle w:val="Header"/>
      <w:jc w:val="right"/>
    </w:pPr>
    <w:r w:rsidRPr="002B3CF5">
      <w:rPr>
        <w:rFonts w:ascii="Calibri" w:eastAsia="Calibri" w:hAnsi="Calibri"/>
        <w:noProof/>
      </w:rPr>
      <w:drawing>
        <wp:inline distT="0" distB="0" distL="0" distR="0" wp14:anchorId="1FD678A5" wp14:editId="01DF08F1">
          <wp:extent cx="1582119" cy="952500"/>
          <wp:effectExtent l="0" t="0" r="0" b="0"/>
          <wp:docPr id="23" name="Picture 2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070" cy="95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554A3" w14:textId="77777777" w:rsidR="008E2073" w:rsidRDefault="008E2073" w:rsidP="008E20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229C"/>
    <w:multiLevelType w:val="hybridMultilevel"/>
    <w:tmpl w:val="F3B865B6"/>
    <w:lvl w:ilvl="0" w:tplc="D3FC06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543"/>
    <w:multiLevelType w:val="hybridMultilevel"/>
    <w:tmpl w:val="5DFE5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5905"/>
    <w:multiLevelType w:val="hybridMultilevel"/>
    <w:tmpl w:val="D8EC8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521A6"/>
    <w:multiLevelType w:val="hybridMultilevel"/>
    <w:tmpl w:val="1DEC4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790ED4"/>
    <w:multiLevelType w:val="hybridMultilevel"/>
    <w:tmpl w:val="044AC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077255">
    <w:abstractNumId w:val="3"/>
  </w:num>
  <w:num w:numId="2" w16cid:durableId="652804896">
    <w:abstractNumId w:val="4"/>
  </w:num>
  <w:num w:numId="3" w16cid:durableId="686366072">
    <w:abstractNumId w:val="2"/>
  </w:num>
  <w:num w:numId="4" w16cid:durableId="247495555">
    <w:abstractNumId w:val="1"/>
  </w:num>
  <w:num w:numId="5" w16cid:durableId="39848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0A"/>
    <w:rsid w:val="0008132B"/>
    <w:rsid w:val="000D0203"/>
    <w:rsid w:val="000E2A7B"/>
    <w:rsid w:val="001239B8"/>
    <w:rsid w:val="0021422A"/>
    <w:rsid w:val="00235A39"/>
    <w:rsid w:val="00240987"/>
    <w:rsid w:val="0037111B"/>
    <w:rsid w:val="00393C89"/>
    <w:rsid w:val="003B6D10"/>
    <w:rsid w:val="003C116F"/>
    <w:rsid w:val="003C7C9C"/>
    <w:rsid w:val="003F1E48"/>
    <w:rsid w:val="0046356A"/>
    <w:rsid w:val="00490537"/>
    <w:rsid w:val="00491D23"/>
    <w:rsid w:val="004A5BC5"/>
    <w:rsid w:val="004D7C94"/>
    <w:rsid w:val="00502913"/>
    <w:rsid w:val="005C68A0"/>
    <w:rsid w:val="00637FDE"/>
    <w:rsid w:val="00666DCF"/>
    <w:rsid w:val="006A25E5"/>
    <w:rsid w:val="006B45FD"/>
    <w:rsid w:val="006B5E05"/>
    <w:rsid w:val="006E6F5F"/>
    <w:rsid w:val="00776DF6"/>
    <w:rsid w:val="007864C8"/>
    <w:rsid w:val="007D6EAF"/>
    <w:rsid w:val="007F7B18"/>
    <w:rsid w:val="00814E31"/>
    <w:rsid w:val="00823A6B"/>
    <w:rsid w:val="0086596E"/>
    <w:rsid w:val="00886186"/>
    <w:rsid w:val="008B13DD"/>
    <w:rsid w:val="008D316D"/>
    <w:rsid w:val="008E2073"/>
    <w:rsid w:val="0095541F"/>
    <w:rsid w:val="00960F4B"/>
    <w:rsid w:val="009A1252"/>
    <w:rsid w:val="00A81F35"/>
    <w:rsid w:val="00AC62C0"/>
    <w:rsid w:val="00BE626D"/>
    <w:rsid w:val="00C2460A"/>
    <w:rsid w:val="00C648E2"/>
    <w:rsid w:val="00CA4910"/>
    <w:rsid w:val="00CC05C5"/>
    <w:rsid w:val="00D94F59"/>
    <w:rsid w:val="00DB4348"/>
    <w:rsid w:val="00DF7FDF"/>
    <w:rsid w:val="00E20D90"/>
    <w:rsid w:val="00EA08BA"/>
    <w:rsid w:val="00EF5BFB"/>
    <w:rsid w:val="00F50E66"/>
    <w:rsid w:val="00F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F5E31"/>
  <w15:chartTrackingRefBased/>
  <w15:docId w15:val="{B956C5B4-FCC7-4687-A730-D388B926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60A"/>
    <w:pPr>
      <w:ind w:left="720"/>
      <w:contextualSpacing/>
    </w:pPr>
  </w:style>
  <w:style w:type="table" w:styleId="TableGrid">
    <w:name w:val="Table Grid"/>
    <w:basedOn w:val="TableNormal"/>
    <w:uiPriority w:val="59"/>
    <w:rsid w:val="0049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9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E6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6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7F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73"/>
  </w:style>
  <w:style w:type="paragraph" w:styleId="Footer">
    <w:name w:val="footer"/>
    <w:basedOn w:val="Normal"/>
    <w:link w:val="FooterChar"/>
    <w:uiPriority w:val="99"/>
    <w:unhideWhenUsed/>
    <w:rsid w:val="008E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73"/>
  </w:style>
  <w:style w:type="character" w:customStyle="1" w:styleId="normaltextrun">
    <w:name w:val="normaltextrun"/>
    <w:basedOn w:val="DefaultParagraphFont"/>
    <w:rsid w:val="004D7C94"/>
  </w:style>
  <w:style w:type="character" w:customStyle="1" w:styleId="eop">
    <w:name w:val="eop"/>
    <w:basedOn w:val="DefaultParagraphFont"/>
    <w:rsid w:val="004D7C94"/>
  </w:style>
  <w:style w:type="character" w:styleId="UnresolvedMention">
    <w:name w:val="Unresolved Mention"/>
    <w:basedOn w:val="DefaultParagraphFont"/>
    <w:uiPriority w:val="99"/>
    <w:semiHidden/>
    <w:unhideWhenUsed/>
    <w:rsid w:val="008B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ft.nenchealthliteracy@nhs.net" TargetMode="External"/><Relationship Id="rId13" Type="http://schemas.openxmlformats.org/officeDocument/2006/relationships/hyperlink" Target="http://www.plainenglish.co.uk/files/howto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en-gb/office/get-your-document-s-readability-and-level-statistics-85b4969e-e80a-4777-8dd3-f7fc3c8b3fd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ervice-manual.nhs.uk/content/numbers-measurements-dates-ti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-manual.nhs.uk/content/formatting-and-punctuation" TargetMode="External"/><Relationship Id="rId10" Type="http://schemas.openxmlformats.org/officeDocument/2006/relationships/hyperlink" Target="https://service-manual.nhs.uk/content/inclusive-conte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gb/office/get-your-document-s-readability-and-level-statistics-85b4969e-e80a-4777-8dd3-f7fc3c8b3fd2" TargetMode="External"/><Relationship Id="rId14" Type="http://schemas.openxmlformats.org/officeDocument/2006/relationships/hyperlink" Target="https://service-manual.nhs.uk/cont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2726-9A47-43B0-98D9-1FF3A038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and Sunderland NHS Foundation Trust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 Sian (R0B) STSFT - Health Literacy Officer</dc:creator>
  <cp:keywords/>
  <dc:description/>
  <cp:lastModifiedBy>DAVIDSON, Emma (SOUTH TYNESIDE AND SUNDERLAND NHS FOUNDATION TRUST)</cp:lastModifiedBy>
  <cp:revision>2</cp:revision>
  <dcterms:created xsi:type="dcterms:W3CDTF">2025-06-04T08:42:00Z</dcterms:created>
  <dcterms:modified xsi:type="dcterms:W3CDTF">2025-06-04T08:42:00Z</dcterms:modified>
</cp:coreProperties>
</file>