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imes New Roman" w:hAnsi="Arial" w:cs="Arial"/>
          <w:sz w:val="24"/>
          <w:szCs w:val="24"/>
          <w:lang w:eastAsia="en-GB"/>
        </w:rPr>
        <w:id w:val="135614481"/>
        <w:docPartObj>
          <w:docPartGallery w:val="Cover Pages"/>
          <w:docPartUnique/>
        </w:docPartObj>
      </w:sdtPr>
      <w:sdtEndPr>
        <w:rPr>
          <w:b/>
          <w:noProof/>
          <w:kern w:val="28"/>
        </w:rPr>
      </w:sdtEndPr>
      <w:sdtContent>
        <w:p w14:paraId="4168B254" w14:textId="39B618E0" w:rsidR="00891BD3" w:rsidRPr="00AA2C97" w:rsidRDefault="004706D8" w:rsidP="004706D8">
          <w:pPr>
            <w:widowControl w:val="0"/>
            <w:tabs>
              <w:tab w:val="left" w:pos="6629"/>
            </w:tabs>
            <w:autoSpaceDE w:val="0"/>
            <w:autoSpaceDN w:val="0"/>
            <w:adjustRightInd w:val="0"/>
            <w:spacing w:after="0" w:line="240" w:lineRule="auto"/>
            <w:ind w:right="-330"/>
            <w:jc w:val="right"/>
            <w:rPr>
              <w:rFonts w:ascii="Arial" w:eastAsia="Times New Roman" w:hAnsi="Arial" w:cs="Arial"/>
              <w:sz w:val="24"/>
              <w:szCs w:val="24"/>
              <w:lang w:eastAsia="en-GB"/>
            </w:rPr>
          </w:pPr>
          <w:r w:rsidRPr="00AA2C97">
            <w:rPr>
              <w:noProof/>
            </w:rPr>
            <w:drawing>
              <wp:inline distT="0" distB="0" distL="0" distR="0" wp14:anchorId="19E51F05" wp14:editId="02216344">
                <wp:extent cx="1645404" cy="990600"/>
                <wp:effectExtent l="0" t="0" r="0" b="0"/>
                <wp:docPr id="23" name="Picture 2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ext&#10;&#10;Description automatically generated"/>
                        <pic:cNvPicPr/>
                      </pic:nvPicPr>
                      <pic:blipFill>
                        <a:blip r:embed="rId12"/>
                        <a:stretch>
                          <a:fillRect/>
                        </a:stretch>
                      </pic:blipFill>
                      <pic:spPr>
                        <a:xfrm>
                          <a:off x="0" y="0"/>
                          <a:ext cx="1659563" cy="999124"/>
                        </a:xfrm>
                        <a:prstGeom prst="rect">
                          <a:avLst/>
                        </a:prstGeom>
                      </pic:spPr>
                    </pic:pic>
                  </a:graphicData>
                </a:graphic>
              </wp:inline>
            </w:drawing>
          </w:r>
        </w:p>
      </w:sdtContent>
    </w:sdt>
    <w:tbl>
      <w:tblPr>
        <w:tblW w:w="9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3040"/>
        <w:gridCol w:w="6430"/>
      </w:tblGrid>
      <w:tr w:rsidR="00076F23" w:rsidRPr="00AA2C97" w14:paraId="07A80FBF" w14:textId="77777777" w:rsidTr="00076F23">
        <w:trPr>
          <w:trHeight w:val="703"/>
          <w:jc w:val="center"/>
        </w:trPr>
        <w:tc>
          <w:tcPr>
            <w:tcW w:w="304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CD43FD9" w14:textId="77777777" w:rsidR="00076F23" w:rsidRPr="00AA2C97" w:rsidRDefault="00076F23" w:rsidP="00502C76">
            <w:pPr>
              <w:spacing w:after="0" w:line="240" w:lineRule="auto"/>
              <w:rPr>
                <w:rFonts w:ascii="Arial" w:eastAsia="Times New Roman" w:hAnsi="Arial" w:cs="Arial"/>
                <w:b/>
                <w:sz w:val="32"/>
                <w:szCs w:val="32"/>
              </w:rPr>
            </w:pPr>
            <w:bookmarkStart w:id="0" w:name="_Hlk98841048"/>
            <w:bookmarkStart w:id="1" w:name="_Hlk90396454"/>
            <w:r w:rsidRPr="00AA2C97">
              <w:rPr>
                <w:rFonts w:ascii="Arial" w:eastAsia="Times New Roman" w:hAnsi="Arial" w:cs="Arial"/>
                <w:b/>
                <w:bCs/>
                <w:sz w:val="32"/>
                <w:szCs w:val="32"/>
              </w:rPr>
              <w:t>Human Resources</w:t>
            </w:r>
          </w:p>
        </w:tc>
        <w:tc>
          <w:tcPr>
            <w:tcW w:w="643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5A21FBB" w14:textId="7B5BA77E" w:rsidR="00076F23" w:rsidRPr="00AA2C97" w:rsidRDefault="00076F23" w:rsidP="00502C76">
            <w:pPr>
              <w:tabs>
                <w:tab w:val="left" w:pos="1734"/>
              </w:tabs>
              <w:spacing w:after="0" w:line="240" w:lineRule="auto"/>
              <w:rPr>
                <w:rFonts w:ascii="Arial" w:eastAsia="Times New Roman" w:hAnsi="Arial" w:cs="Arial"/>
                <w:b/>
                <w:sz w:val="32"/>
                <w:szCs w:val="32"/>
              </w:rPr>
            </w:pPr>
            <w:r w:rsidRPr="00AA2C97">
              <w:rPr>
                <w:rFonts w:ascii="Arial" w:hAnsi="Arial" w:cs="Arial"/>
                <w:b/>
                <w:sz w:val="32"/>
                <w:szCs w:val="32"/>
              </w:rPr>
              <w:t>HR29 Retirement Policy</w:t>
            </w:r>
          </w:p>
        </w:tc>
      </w:tr>
    </w:tbl>
    <w:tbl>
      <w:tblPr>
        <w:tblStyle w:val="TableGrid"/>
        <w:tblW w:w="9460"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0"/>
        <w:gridCol w:w="280"/>
        <w:gridCol w:w="3090"/>
        <w:gridCol w:w="3280"/>
      </w:tblGrid>
      <w:tr w:rsidR="00076F23" w:rsidRPr="00AA2C97" w14:paraId="6060F81B" w14:textId="77777777" w:rsidTr="00076F23">
        <w:trPr>
          <w:gridAfter w:val="3"/>
          <w:wAfter w:w="6650" w:type="dxa"/>
          <w:trHeight w:val="133"/>
          <w:jc w:val="center"/>
        </w:trPr>
        <w:tc>
          <w:tcPr>
            <w:tcW w:w="2810" w:type="dxa"/>
          </w:tcPr>
          <w:p w14:paraId="5570B873" w14:textId="77777777" w:rsidR="00076F23" w:rsidRPr="00AA2C97" w:rsidRDefault="00076F23" w:rsidP="00502C76">
            <w:pPr>
              <w:pStyle w:val="NoSpacing"/>
              <w:jc w:val="center"/>
              <w:rPr>
                <w:rFonts w:ascii="Arial" w:hAnsi="Arial" w:cs="Arial"/>
                <w:b/>
                <w:sz w:val="36"/>
                <w:szCs w:val="36"/>
              </w:rPr>
            </w:pPr>
          </w:p>
        </w:tc>
      </w:tr>
      <w:tr w:rsidR="00076F23" w:rsidRPr="00AA2C97" w14:paraId="41C6BD5A" w14:textId="77777777" w:rsidTr="00076F23">
        <w:trPr>
          <w:trHeight w:val="427"/>
          <w:jc w:val="center"/>
        </w:trPr>
        <w:tc>
          <w:tcPr>
            <w:tcW w:w="3090" w:type="dxa"/>
            <w:gridSpan w:val="2"/>
            <w:tcBorders>
              <w:top w:val="single" w:sz="4" w:space="0" w:color="auto"/>
              <w:left w:val="single" w:sz="4" w:space="0" w:color="auto"/>
              <w:bottom w:val="single" w:sz="4" w:space="0" w:color="auto"/>
              <w:right w:val="single" w:sz="4" w:space="0" w:color="auto"/>
            </w:tcBorders>
            <w:hideMark/>
          </w:tcPr>
          <w:p w14:paraId="031B05F8" w14:textId="77777777" w:rsidR="00076F23" w:rsidRPr="00AA2C97" w:rsidRDefault="00076F23" w:rsidP="00502C76">
            <w:pPr>
              <w:spacing w:after="0" w:line="240" w:lineRule="auto"/>
              <w:rPr>
                <w:rFonts w:eastAsia="Times New Roman"/>
                <w:b/>
                <w:sz w:val="24"/>
                <w:szCs w:val="24"/>
              </w:rPr>
            </w:pPr>
            <w:r w:rsidRPr="00AA2C97">
              <w:rPr>
                <w:rFonts w:eastAsia="Times New Roman"/>
                <w:b/>
                <w:sz w:val="24"/>
                <w:szCs w:val="24"/>
              </w:rPr>
              <w:t>Version Number</w:t>
            </w:r>
          </w:p>
        </w:tc>
        <w:tc>
          <w:tcPr>
            <w:tcW w:w="3090" w:type="dxa"/>
            <w:tcBorders>
              <w:top w:val="single" w:sz="4" w:space="0" w:color="auto"/>
              <w:left w:val="single" w:sz="4" w:space="0" w:color="auto"/>
              <w:bottom w:val="single" w:sz="4" w:space="0" w:color="auto"/>
              <w:right w:val="single" w:sz="4" w:space="0" w:color="auto"/>
            </w:tcBorders>
            <w:hideMark/>
          </w:tcPr>
          <w:p w14:paraId="3EC0AC9F" w14:textId="77777777" w:rsidR="00076F23" w:rsidRPr="00AA2C97" w:rsidRDefault="00076F23" w:rsidP="00502C76">
            <w:pPr>
              <w:spacing w:after="0" w:line="240" w:lineRule="auto"/>
              <w:rPr>
                <w:rFonts w:eastAsia="Times New Roman"/>
                <w:sz w:val="24"/>
                <w:szCs w:val="24"/>
              </w:rPr>
            </w:pPr>
            <w:r w:rsidRPr="00AA2C97">
              <w:rPr>
                <w:rFonts w:eastAsia="Times New Roman"/>
                <w:b/>
                <w:sz w:val="24"/>
                <w:szCs w:val="24"/>
              </w:rPr>
              <w:t xml:space="preserve">Date Issued </w:t>
            </w:r>
          </w:p>
        </w:tc>
        <w:tc>
          <w:tcPr>
            <w:tcW w:w="3280" w:type="dxa"/>
            <w:tcBorders>
              <w:top w:val="single" w:sz="4" w:space="0" w:color="auto"/>
              <w:left w:val="single" w:sz="4" w:space="0" w:color="auto"/>
              <w:bottom w:val="single" w:sz="4" w:space="0" w:color="auto"/>
              <w:right w:val="single" w:sz="4" w:space="0" w:color="auto"/>
            </w:tcBorders>
            <w:hideMark/>
          </w:tcPr>
          <w:p w14:paraId="00AB2C14" w14:textId="77777777" w:rsidR="00076F23" w:rsidRPr="00AA2C97" w:rsidRDefault="00076F23" w:rsidP="00502C76">
            <w:pPr>
              <w:spacing w:after="0" w:line="240" w:lineRule="auto"/>
              <w:rPr>
                <w:rFonts w:eastAsia="Times New Roman"/>
                <w:sz w:val="24"/>
                <w:szCs w:val="24"/>
              </w:rPr>
            </w:pPr>
            <w:r w:rsidRPr="00AA2C97">
              <w:rPr>
                <w:rFonts w:eastAsia="Times New Roman"/>
                <w:b/>
                <w:sz w:val="24"/>
                <w:szCs w:val="24"/>
              </w:rPr>
              <w:t>Review Date</w:t>
            </w:r>
          </w:p>
        </w:tc>
      </w:tr>
      <w:tr w:rsidR="00502C76" w:rsidRPr="00AA2C97" w14:paraId="3F30CE6D" w14:textId="77777777" w:rsidTr="00076F23">
        <w:trPr>
          <w:trHeight w:val="382"/>
          <w:jc w:val="center"/>
        </w:trPr>
        <w:tc>
          <w:tcPr>
            <w:tcW w:w="3090" w:type="dxa"/>
            <w:gridSpan w:val="2"/>
            <w:tcBorders>
              <w:top w:val="single" w:sz="4" w:space="0" w:color="auto"/>
              <w:left w:val="single" w:sz="4" w:space="0" w:color="auto"/>
              <w:bottom w:val="single" w:sz="4" w:space="0" w:color="auto"/>
              <w:right w:val="single" w:sz="4" w:space="0" w:color="auto"/>
            </w:tcBorders>
            <w:hideMark/>
          </w:tcPr>
          <w:p w14:paraId="005B077B" w14:textId="19DCD7C3" w:rsidR="00502C76" w:rsidRPr="00AA2C97" w:rsidRDefault="00502C76" w:rsidP="00502C76">
            <w:pPr>
              <w:spacing w:after="0" w:line="240" w:lineRule="auto"/>
              <w:rPr>
                <w:rFonts w:eastAsia="Times New Roman"/>
                <w:b/>
                <w:sz w:val="24"/>
                <w:szCs w:val="24"/>
              </w:rPr>
            </w:pPr>
            <w:r w:rsidRPr="00AA2C97">
              <w:rPr>
                <w:rFonts w:cs="Tahoma"/>
                <w:b/>
                <w:color w:val="FF0000"/>
                <w:sz w:val="24"/>
                <w:szCs w:val="24"/>
              </w:rPr>
              <w:t>1.0</w:t>
            </w:r>
          </w:p>
        </w:tc>
        <w:tc>
          <w:tcPr>
            <w:tcW w:w="3090" w:type="dxa"/>
            <w:tcBorders>
              <w:top w:val="single" w:sz="4" w:space="0" w:color="auto"/>
              <w:left w:val="single" w:sz="4" w:space="0" w:color="auto"/>
              <w:bottom w:val="single" w:sz="4" w:space="0" w:color="auto"/>
              <w:right w:val="single" w:sz="4" w:space="0" w:color="auto"/>
            </w:tcBorders>
          </w:tcPr>
          <w:p w14:paraId="3F3ABA32" w14:textId="484E0691" w:rsidR="00502C76" w:rsidRPr="00AA2C97" w:rsidRDefault="00502C76" w:rsidP="00502C76">
            <w:pPr>
              <w:spacing w:after="0" w:line="240" w:lineRule="auto"/>
              <w:rPr>
                <w:rFonts w:eastAsia="Times New Roman"/>
                <w:sz w:val="24"/>
                <w:szCs w:val="24"/>
              </w:rPr>
            </w:pPr>
            <w:r w:rsidRPr="00AA2C97">
              <w:rPr>
                <w:rFonts w:cs="Tahoma"/>
                <w:color w:val="FF0000"/>
                <w:sz w:val="24"/>
                <w:szCs w:val="24"/>
              </w:rPr>
              <w:t>July 2022</w:t>
            </w:r>
          </w:p>
        </w:tc>
        <w:tc>
          <w:tcPr>
            <w:tcW w:w="3280" w:type="dxa"/>
            <w:tcBorders>
              <w:top w:val="single" w:sz="4" w:space="0" w:color="auto"/>
              <w:left w:val="single" w:sz="4" w:space="0" w:color="auto"/>
              <w:bottom w:val="single" w:sz="4" w:space="0" w:color="auto"/>
              <w:right w:val="single" w:sz="4" w:space="0" w:color="auto"/>
            </w:tcBorders>
          </w:tcPr>
          <w:p w14:paraId="4B05F911" w14:textId="56FA1A38" w:rsidR="00502C76" w:rsidRPr="00AA2C97" w:rsidRDefault="00502C76" w:rsidP="00502C76">
            <w:pPr>
              <w:spacing w:after="0" w:line="240" w:lineRule="auto"/>
              <w:rPr>
                <w:rFonts w:eastAsia="Times New Roman"/>
                <w:sz w:val="24"/>
                <w:szCs w:val="24"/>
              </w:rPr>
            </w:pPr>
            <w:r w:rsidRPr="00AA2C97">
              <w:rPr>
                <w:rFonts w:cs="Tahoma"/>
                <w:color w:val="FF0000"/>
                <w:sz w:val="24"/>
                <w:szCs w:val="24"/>
              </w:rPr>
              <w:t>July 202</w:t>
            </w:r>
            <w:r w:rsidR="00F56A35" w:rsidRPr="00AA2C97">
              <w:rPr>
                <w:rFonts w:cs="Tahoma"/>
                <w:color w:val="FF0000"/>
                <w:sz w:val="24"/>
                <w:szCs w:val="24"/>
              </w:rPr>
              <w:t>5</w:t>
            </w:r>
          </w:p>
        </w:tc>
      </w:tr>
    </w:tbl>
    <w:p w14:paraId="4E6C0FDA" w14:textId="77777777" w:rsidR="00076F23" w:rsidRPr="00AA2C97" w:rsidRDefault="00076F23" w:rsidP="00502C76">
      <w:pPr>
        <w:pStyle w:val="NoSpacing"/>
        <w:rPr>
          <w:rFonts w:ascii="Arial" w:hAnsi="Arial" w:cs="Arial"/>
          <w:sz w:val="28"/>
          <w:szCs w:val="28"/>
        </w:rPr>
      </w:pPr>
    </w:p>
    <w:tbl>
      <w:tblPr>
        <w:tblW w:w="9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6"/>
        <w:gridCol w:w="5496"/>
      </w:tblGrid>
      <w:tr w:rsidR="00076F23" w:rsidRPr="00AA2C97" w14:paraId="484862F9" w14:textId="77777777" w:rsidTr="00076F23">
        <w:trPr>
          <w:trHeight w:val="397"/>
          <w:jc w:val="center"/>
        </w:trPr>
        <w:tc>
          <w:tcPr>
            <w:tcW w:w="4076" w:type="dxa"/>
            <w:tcBorders>
              <w:top w:val="single" w:sz="4" w:space="0" w:color="auto"/>
              <w:left w:val="single" w:sz="4" w:space="0" w:color="auto"/>
              <w:bottom w:val="single" w:sz="4" w:space="0" w:color="auto"/>
              <w:right w:val="single" w:sz="4" w:space="0" w:color="auto"/>
            </w:tcBorders>
            <w:hideMark/>
          </w:tcPr>
          <w:p w14:paraId="22A8F963" w14:textId="77777777" w:rsidR="00076F23" w:rsidRPr="00AA2C97" w:rsidRDefault="00076F23" w:rsidP="00502C76">
            <w:pPr>
              <w:spacing w:after="0" w:line="240" w:lineRule="auto"/>
              <w:rPr>
                <w:rFonts w:ascii="Arial" w:eastAsia="Times New Roman" w:hAnsi="Arial" w:cs="Arial"/>
                <w:b/>
                <w:sz w:val="28"/>
                <w:szCs w:val="28"/>
              </w:rPr>
            </w:pPr>
            <w:r w:rsidRPr="00AA2C97">
              <w:rPr>
                <w:rFonts w:ascii="Arial" w:eastAsia="Times New Roman" w:hAnsi="Arial" w:cs="Arial"/>
                <w:b/>
                <w:sz w:val="24"/>
                <w:szCs w:val="24"/>
              </w:rPr>
              <w:t>Prepared By:</w:t>
            </w:r>
          </w:p>
        </w:tc>
        <w:tc>
          <w:tcPr>
            <w:tcW w:w="5496" w:type="dxa"/>
            <w:tcBorders>
              <w:top w:val="single" w:sz="4" w:space="0" w:color="auto"/>
              <w:left w:val="single" w:sz="4" w:space="0" w:color="auto"/>
              <w:bottom w:val="single" w:sz="4" w:space="0" w:color="auto"/>
              <w:right w:val="single" w:sz="4" w:space="0" w:color="auto"/>
            </w:tcBorders>
            <w:hideMark/>
          </w:tcPr>
          <w:p w14:paraId="4774009D" w14:textId="77777777" w:rsidR="00076F23" w:rsidRPr="00AA2C97" w:rsidRDefault="00076F23" w:rsidP="00502C76">
            <w:pPr>
              <w:spacing w:after="0" w:line="240" w:lineRule="auto"/>
              <w:rPr>
                <w:rFonts w:ascii="Arial" w:eastAsia="Times New Roman" w:hAnsi="Arial" w:cs="Arial"/>
                <w:sz w:val="24"/>
                <w:szCs w:val="24"/>
              </w:rPr>
            </w:pPr>
            <w:r w:rsidRPr="00AA2C97">
              <w:rPr>
                <w:rFonts w:ascii="Arial" w:eastAsia="Times New Roman" w:hAnsi="Arial" w:cs="Arial"/>
                <w:sz w:val="24"/>
                <w:szCs w:val="24"/>
              </w:rPr>
              <w:t>Kirstin Brundle</w:t>
            </w:r>
          </w:p>
        </w:tc>
      </w:tr>
      <w:tr w:rsidR="00502C76" w:rsidRPr="00AA2C97" w14:paraId="003EE5A8" w14:textId="77777777" w:rsidTr="00076F23">
        <w:trPr>
          <w:trHeight w:val="397"/>
          <w:jc w:val="center"/>
        </w:trPr>
        <w:tc>
          <w:tcPr>
            <w:tcW w:w="4076" w:type="dxa"/>
            <w:tcBorders>
              <w:top w:val="single" w:sz="4" w:space="0" w:color="auto"/>
              <w:left w:val="single" w:sz="4" w:space="0" w:color="auto"/>
              <w:bottom w:val="single" w:sz="4" w:space="0" w:color="auto"/>
              <w:right w:val="single" w:sz="4" w:space="0" w:color="auto"/>
            </w:tcBorders>
            <w:hideMark/>
          </w:tcPr>
          <w:p w14:paraId="1C09BF6E" w14:textId="77777777" w:rsidR="00502C76" w:rsidRPr="00AA2C97" w:rsidRDefault="00502C76" w:rsidP="00502C76">
            <w:pPr>
              <w:spacing w:after="0" w:line="240" w:lineRule="auto"/>
              <w:rPr>
                <w:rFonts w:ascii="Arial" w:eastAsia="Times New Roman" w:hAnsi="Arial" w:cs="Arial"/>
                <w:b/>
                <w:sz w:val="24"/>
                <w:szCs w:val="24"/>
              </w:rPr>
            </w:pPr>
            <w:r w:rsidRPr="00AA2C97">
              <w:rPr>
                <w:rFonts w:ascii="Arial" w:eastAsia="Times New Roman" w:hAnsi="Arial" w:cs="Arial"/>
                <w:b/>
                <w:sz w:val="24"/>
                <w:szCs w:val="24"/>
              </w:rPr>
              <w:t>Consultation Process:</w:t>
            </w:r>
          </w:p>
        </w:tc>
        <w:tc>
          <w:tcPr>
            <w:tcW w:w="5496" w:type="dxa"/>
            <w:tcBorders>
              <w:top w:val="single" w:sz="4" w:space="0" w:color="auto"/>
              <w:left w:val="single" w:sz="4" w:space="0" w:color="auto"/>
              <w:bottom w:val="single" w:sz="4" w:space="0" w:color="auto"/>
              <w:right w:val="single" w:sz="4" w:space="0" w:color="auto"/>
            </w:tcBorders>
          </w:tcPr>
          <w:p w14:paraId="3D0191B0" w14:textId="66AD1D84" w:rsidR="00502C76" w:rsidRPr="00AA2C97" w:rsidRDefault="00502C76" w:rsidP="00502C76">
            <w:pPr>
              <w:spacing w:after="0" w:line="240" w:lineRule="auto"/>
              <w:rPr>
                <w:rFonts w:ascii="Arial" w:eastAsiaTheme="minorHAnsi" w:hAnsi="Arial" w:cs="Arial"/>
                <w:b/>
                <w:bCs/>
                <w:sz w:val="24"/>
                <w:szCs w:val="24"/>
                <w:lang w:val="en-US"/>
              </w:rPr>
            </w:pPr>
            <w:r w:rsidRPr="00AA2C97">
              <w:rPr>
                <w:rFonts w:ascii="Arial" w:hAnsi="Arial" w:cs="Arial"/>
                <w:sz w:val="24"/>
                <w:szCs w:val="24"/>
              </w:rPr>
              <w:t>North of England Commissioning Support (NECS) in partnership with CCG management and Trade Union organisations via the HR Policy Working Group and the CCG Partnership Forum.</w:t>
            </w:r>
          </w:p>
        </w:tc>
      </w:tr>
      <w:tr w:rsidR="00502C76" w:rsidRPr="00AA2C97" w14:paraId="543F90D2" w14:textId="77777777" w:rsidTr="00076F23">
        <w:trPr>
          <w:trHeight w:val="397"/>
          <w:jc w:val="center"/>
        </w:trPr>
        <w:tc>
          <w:tcPr>
            <w:tcW w:w="4076" w:type="dxa"/>
            <w:tcBorders>
              <w:top w:val="single" w:sz="4" w:space="0" w:color="auto"/>
              <w:left w:val="single" w:sz="4" w:space="0" w:color="auto"/>
              <w:bottom w:val="single" w:sz="4" w:space="0" w:color="auto"/>
              <w:right w:val="single" w:sz="4" w:space="0" w:color="auto"/>
            </w:tcBorders>
            <w:hideMark/>
          </w:tcPr>
          <w:p w14:paraId="07FD13E9" w14:textId="77777777" w:rsidR="00502C76" w:rsidRPr="00AA2C97" w:rsidRDefault="00502C76" w:rsidP="00502C76">
            <w:pPr>
              <w:spacing w:after="0" w:line="240" w:lineRule="auto"/>
              <w:rPr>
                <w:rFonts w:ascii="Arial" w:eastAsia="Times New Roman" w:hAnsi="Arial" w:cs="Arial"/>
                <w:b/>
                <w:sz w:val="24"/>
                <w:szCs w:val="24"/>
              </w:rPr>
            </w:pPr>
            <w:r w:rsidRPr="00AA2C97">
              <w:rPr>
                <w:rFonts w:ascii="Arial" w:eastAsia="Times New Roman" w:hAnsi="Arial" w:cs="Arial"/>
                <w:b/>
                <w:sz w:val="24"/>
                <w:szCs w:val="24"/>
              </w:rPr>
              <w:t>Formally Approved:</w:t>
            </w:r>
          </w:p>
        </w:tc>
        <w:tc>
          <w:tcPr>
            <w:tcW w:w="5496" w:type="dxa"/>
            <w:tcBorders>
              <w:top w:val="single" w:sz="4" w:space="0" w:color="auto"/>
              <w:left w:val="single" w:sz="4" w:space="0" w:color="auto"/>
              <w:bottom w:val="single" w:sz="4" w:space="0" w:color="auto"/>
              <w:right w:val="single" w:sz="4" w:space="0" w:color="auto"/>
            </w:tcBorders>
          </w:tcPr>
          <w:p w14:paraId="12F175C4" w14:textId="1A523DE7" w:rsidR="00502C76" w:rsidRPr="00AA2C97" w:rsidRDefault="00502C76" w:rsidP="00502C76">
            <w:pPr>
              <w:spacing w:after="0" w:line="240" w:lineRule="auto"/>
              <w:rPr>
                <w:rFonts w:ascii="Arial" w:eastAsiaTheme="minorHAnsi" w:hAnsi="Arial" w:cs="Arial"/>
                <w:b/>
                <w:bCs/>
                <w:sz w:val="24"/>
                <w:szCs w:val="24"/>
                <w:lang w:val="en-US"/>
              </w:rPr>
            </w:pPr>
            <w:r w:rsidRPr="00AA2C97">
              <w:rPr>
                <w:rFonts w:ascii="Arial" w:hAnsi="Arial" w:cs="Arial"/>
                <w:color w:val="FF0000"/>
                <w:sz w:val="24"/>
                <w:szCs w:val="24"/>
              </w:rPr>
              <w:t>July 2022</w:t>
            </w:r>
          </w:p>
        </w:tc>
      </w:tr>
      <w:tr w:rsidR="00502C76" w:rsidRPr="00AA2C97" w14:paraId="4741D971" w14:textId="77777777" w:rsidTr="00076F23">
        <w:trPr>
          <w:trHeight w:val="397"/>
          <w:jc w:val="center"/>
        </w:trPr>
        <w:tc>
          <w:tcPr>
            <w:tcW w:w="4076" w:type="dxa"/>
            <w:tcBorders>
              <w:top w:val="single" w:sz="4" w:space="0" w:color="auto"/>
              <w:left w:val="single" w:sz="4" w:space="0" w:color="auto"/>
              <w:bottom w:val="single" w:sz="4" w:space="0" w:color="auto"/>
              <w:right w:val="single" w:sz="4" w:space="0" w:color="auto"/>
            </w:tcBorders>
            <w:hideMark/>
          </w:tcPr>
          <w:p w14:paraId="25A3B4D3" w14:textId="77777777" w:rsidR="00502C76" w:rsidRPr="00AA2C97" w:rsidRDefault="00502C76" w:rsidP="00502C76">
            <w:pPr>
              <w:spacing w:after="0" w:line="240" w:lineRule="auto"/>
              <w:rPr>
                <w:rFonts w:ascii="Arial" w:eastAsia="Times New Roman" w:hAnsi="Arial" w:cs="Arial"/>
                <w:b/>
                <w:sz w:val="24"/>
                <w:szCs w:val="24"/>
              </w:rPr>
            </w:pPr>
            <w:r w:rsidRPr="00AA2C97">
              <w:rPr>
                <w:rFonts w:ascii="Arial" w:eastAsia="Times New Roman" w:hAnsi="Arial" w:cs="Arial"/>
                <w:b/>
                <w:sz w:val="24"/>
                <w:szCs w:val="24"/>
              </w:rPr>
              <w:t>Approved By:</w:t>
            </w:r>
          </w:p>
        </w:tc>
        <w:tc>
          <w:tcPr>
            <w:tcW w:w="5496" w:type="dxa"/>
            <w:tcBorders>
              <w:top w:val="single" w:sz="4" w:space="0" w:color="auto"/>
              <w:left w:val="single" w:sz="4" w:space="0" w:color="auto"/>
              <w:bottom w:val="single" w:sz="4" w:space="0" w:color="auto"/>
              <w:right w:val="single" w:sz="4" w:space="0" w:color="auto"/>
            </w:tcBorders>
          </w:tcPr>
          <w:p w14:paraId="145CCD6F" w14:textId="601D7E70" w:rsidR="00502C76" w:rsidRPr="00AA2C97" w:rsidRDefault="00502C76" w:rsidP="00502C76">
            <w:pPr>
              <w:spacing w:after="0" w:line="240" w:lineRule="auto"/>
              <w:rPr>
                <w:rFonts w:ascii="Arial" w:eastAsia="Times New Roman" w:hAnsi="Arial" w:cs="Arial"/>
                <w:b/>
                <w:bCs/>
                <w:sz w:val="24"/>
                <w:szCs w:val="24"/>
              </w:rPr>
            </w:pPr>
            <w:r w:rsidRPr="00AA2C97">
              <w:rPr>
                <w:rFonts w:ascii="Arial" w:hAnsi="Arial" w:cs="Arial"/>
                <w:color w:val="FF0000"/>
                <w:sz w:val="24"/>
                <w:szCs w:val="24"/>
              </w:rPr>
              <w:t>ICB Board</w:t>
            </w:r>
          </w:p>
        </w:tc>
      </w:tr>
    </w:tbl>
    <w:p w14:paraId="443F8DC8" w14:textId="77777777" w:rsidR="00076F23" w:rsidRPr="00AA2C97" w:rsidRDefault="00076F23" w:rsidP="00502C76">
      <w:pPr>
        <w:keepLines/>
        <w:spacing w:after="0" w:line="240" w:lineRule="auto"/>
        <w:rPr>
          <w:rFonts w:ascii="Arial" w:eastAsia="Times New Roman" w:hAnsi="Arial" w:cs="Arial"/>
          <w:b/>
        </w:rPr>
      </w:pPr>
    </w:p>
    <w:p w14:paraId="552F014E" w14:textId="77777777" w:rsidR="00076F23" w:rsidRPr="00AA2C97" w:rsidRDefault="00076F23" w:rsidP="00502C76">
      <w:pPr>
        <w:spacing w:after="0" w:line="240" w:lineRule="auto"/>
        <w:ind w:left="142"/>
        <w:rPr>
          <w:rFonts w:ascii="Arial" w:eastAsia="Times New Roman" w:hAnsi="Arial" w:cs="Arial"/>
          <w:b/>
          <w:sz w:val="28"/>
          <w:szCs w:val="28"/>
        </w:rPr>
      </w:pPr>
      <w:r w:rsidRPr="00AA2C97">
        <w:rPr>
          <w:rFonts w:ascii="Arial" w:eastAsia="Times New Roman" w:hAnsi="Arial" w:cs="Arial"/>
          <w:b/>
          <w:sz w:val="28"/>
          <w:szCs w:val="28"/>
        </w:rPr>
        <w:t>EQUALITY IMPACT ASSESSMENT</w:t>
      </w:r>
    </w:p>
    <w:p w14:paraId="0751EA67" w14:textId="77777777" w:rsidR="00076F23" w:rsidRPr="00AA2C97" w:rsidRDefault="00076F23" w:rsidP="00502C76">
      <w:pPr>
        <w:spacing w:after="0" w:line="240" w:lineRule="auto"/>
        <w:ind w:left="142"/>
        <w:rPr>
          <w:rFonts w:ascii="Arial" w:eastAsia="Times New Roman"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7"/>
        <w:gridCol w:w="6869"/>
      </w:tblGrid>
      <w:tr w:rsidR="00076F23" w:rsidRPr="00AA2C97" w14:paraId="2B4A6033" w14:textId="77777777" w:rsidTr="00076F23">
        <w:trPr>
          <w:trHeight w:val="314"/>
          <w:jc w:val="center"/>
        </w:trPr>
        <w:tc>
          <w:tcPr>
            <w:tcW w:w="2235" w:type="dxa"/>
            <w:tcBorders>
              <w:top w:val="single" w:sz="4" w:space="0" w:color="auto"/>
              <w:left w:val="single" w:sz="4" w:space="0" w:color="auto"/>
              <w:bottom w:val="single" w:sz="4" w:space="0" w:color="auto"/>
              <w:right w:val="single" w:sz="4" w:space="0" w:color="auto"/>
            </w:tcBorders>
            <w:hideMark/>
          </w:tcPr>
          <w:p w14:paraId="6C9A1575" w14:textId="77777777" w:rsidR="00076F23" w:rsidRPr="00AA2C97" w:rsidRDefault="00076F23" w:rsidP="00502C76">
            <w:pPr>
              <w:spacing w:after="0" w:line="240" w:lineRule="auto"/>
              <w:rPr>
                <w:rFonts w:ascii="Arial" w:eastAsia="Times New Roman" w:hAnsi="Arial" w:cs="Arial"/>
                <w:b/>
                <w:sz w:val="24"/>
                <w:szCs w:val="24"/>
              </w:rPr>
            </w:pPr>
            <w:r w:rsidRPr="00AA2C97">
              <w:rPr>
                <w:rFonts w:ascii="Arial" w:eastAsia="Times New Roman" w:hAnsi="Arial" w:cs="Arial"/>
                <w:b/>
                <w:sz w:val="24"/>
                <w:szCs w:val="24"/>
              </w:rPr>
              <w:t>Date</w:t>
            </w:r>
          </w:p>
        </w:tc>
        <w:tc>
          <w:tcPr>
            <w:tcW w:w="7211" w:type="dxa"/>
            <w:tcBorders>
              <w:top w:val="single" w:sz="4" w:space="0" w:color="auto"/>
              <w:left w:val="single" w:sz="4" w:space="0" w:color="auto"/>
              <w:bottom w:val="single" w:sz="4" w:space="0" w:color="auto"/>
              <w:right w:val="single" w:sz="4" w:space="0" w:color="auto"/>
            </w:tcBorders>
            <w:hideMark/>
          </w:tcPr>
          <w:p w14:paraId="6E361180" w14:textId="77777777" w:rsidR="00076F23" w:rsidRPr="00AA2C97" w:rsidRDefault="00076F23" w:rsidP="00502C76">
            <w:pPr>
              <w:spacing w:after="0" w:line="240" w:lineRule="auto"/>
              <w:rPr>
                <w:rFonts w:ascii="Arial" w:eastAsia="Times New Roman" w:hAnsi="Arial" w:cs="Arial"/>
                <w:b/>
                <w:sz w:val="24"/>
                <w:szCs w:val="24"/>
              </w:rPr>
            </w:pPr>
            <w:r w:rsidRPr="00AA2C97">
              <w:rPr>
                <w:rFonts w:ascii="Arial" w:eastAsia="Times New Roman" w:hAnsi="Arial" w:cs="Arial"/>
                <w:b/>
                <w:sz w:val="24"/>
                <w:szCs w:val="24"/>
              </w:rPr>
              <w:t>Issues</w:t>
            </w:r>
          </w:p>
        </w:tc>
      </w:tr>
      <w:tr w:rsidR="00076F23" w:rsidRPr="00AA2C97" w14:paraId="7FCADC2B" w14:textId="77777777" w:rsidTr="002D0A38">
        <w:trPr>
          <w:trHeight w:val="730"/>
          <w:jc w:val="center"/>
        </w:trPr>
        <w:tc>
          <w:tcPr>
            <w:tcW w:w="2235" w:type="dxa"/>
            <w:tcBorders>
              <w:top w:val="single" w:sz="4" w:space="0" w:color="auto"/>
              <w:left w:val="single" w:sz="4" w:space="0" w:color="auto"/>
              <w:bottom w:val="single" w:sz="4" w:space="0" w:color="auto"/>
              <w:right w:val="single" w:sz="4" w:space="0" w:color="auto"/>
            </w:tcBorders>
            <w:hideMark/>
          </w:tcPr>
          <w:p w14:paraId="5F595260" w14:textId="6B203482" w:rsidR="00076F23" w:rsidRPr="00AA2C97" w:rsidRDefault="00076F23" w:rsidP="00502C76">
            <w:pPr>
              <w:spacing w:after="0" w:line="240" w:lineRule="auto"/>
              <w:rPr>
                <w:rFonts w:ascii="Arial" w:eastAsia="Times New Roman" w:hAnsi="Arial" w:cs="Arial"/>
                <w:sz w:val="24"/>
                <w:szCs w:val="24"/>
              </w:rPr>
            </w:pPr>
          </w:p>
        </w:tc>
        <w:tc>
          <w:tcPr>
            <w:tcW w:w="7211" w:type="dxa"/>
            <w:tcBorders>
              <w:top w:val="single" w:sz="4" w:space="0" w:color="auto"/>
              <w:left w:val="single" w:sz="4" w:space="0" w:color="auto"/>
              <w:bottom w:val="single" w:sz="4" w:space="0" w:color="auto"/>
              <w:right w:val="single" w:sz="4" w:space="0" w:color="auto"/>
            </w:tcBorders>
          </w:tcPr>
          <w:p w14:paraId="00BA2284" w14:textId="409C4DE8" w:rsidR="00076F23" w:rsidRPr="00AA2C97" w:rsidRDefault="00502C76" w:rsidP="00502C76">
            <w:pPr>
              <w:spacing w:after="0" w:line="240" w:lineRule="auto"/>
              <w:rPr>
                <w:rFonts w:ascii="Arial" w:eastAsia="Times New Roman" w:hAnsi="Arial" w:cs="Arial"/>
                <w:sz w:val="24"/>
                <w:szCs w:val="24"/>
              </w:rPr>
            </w:pPr>
            <w:r w:rsidRPr="00AA2C97">
              <w:rPr>
                <w:rFonts w:ascii="Arial" w:hAnsi="Arial" w:cs="Arial"/>
                <w:sz w:val="24"/>
                <w:szCs w:val="24"/>
              </w:rPr>
              <w:t>To be completed, as outlined in the agreed 2022/23 HR EIA review schedule.</w:t>
            </w:r>
          </w:p>
        </w:tc>
      </w:tr>
    </w:tbl>
    <w:p w14:paraId="246D62FF" w14:textId="77777777" w:rsidR="00076F23" w:rsidRPr="00AA2C97" w:rsidRDefault="00076F23" w:rsidP="00502C76">
      <w:pPr>
        <w:keepLines/>
        <w:tabs>
          <w:tab w:val="center" w:pos="4320"/>
          <w:tab w:val="right" w:pos="8640"/>
        </w:tabs>
        <w:spacing w:after="0" w:line="240" w:lineRule="auto"/>
        <w:rPr>
          <w:rFonts w:ascii="Arial" w:eastAsia="Times New Roman" w:hAnsi="Arial" w:cs="Arial"/>
          <w:b/>
          <w:bCs/>
        </w:rPr>
      </w:pPr>
    </w:p>
    <w:p w14:paraId="137B9BF1" w14:textId="77777777" w:rsidR="00076F23" w:rsidRPr="00AA2C97" w:rsidRDefault="00076F23" w:rsidP="00502C76">
      <w:pPr>
        <w:keepLines/>
        <w:tabs>
          <w:tab w:val="center" w:pos="4320"/>
          <w:tab w:val="right" w:pos="8640"/>
        </w:tabs>
        <w:spacing w:after="0" w:line="240" w:lineRule="auto"/>
        <w:ind w:left="142"/>
        <w:rPr>
          <w:rFonts w:ascii="Arial" w:eastAsia="Times New Roman" w:hAnsi="Arial" w:cs="Arial"/>
          <w:sz w:val="28"/>
          <w:szCs w:val="28"/>
        </w:rPr>
      </w:pPr>
      <w:r w:rsidRPr="00AA2C97">
        <w:rPr>
          <w:rFonts w:ascii="Arial" w:eastAsia="Times New Roman" w:hAnsi="Arial" w:cs="Arial"/>
          <w:b/>
          <w:bCs/>
          <w:sz w:val="28"/>
          <w:szCs w:val="28"/>
        </w:rPr>
        <w:t>POLICY VALIDITY STATEMENT</w:t>
      </w:r>
    </w:p>
    <w:p w14:paraId="081A3516" w14:textId="77777777" w:rsidR="00076F23" w:rsidRPr="00AA2C97" w:rsidRDefault="00076F23" w:rsidP="00502C76">
      <w:pPr>
        <w:pStyle w:val="NoSpacing"/>
        <w:ind w:left="142"/>
        <w:jc w:val="both"/>
        <w:rPr>
          <w:rFonts w:ascii="Arial" w:hAnsi="Arial" w:cs="Arial"/>
          <w:sz w:val="24"/>
          <w:szCs w:val="24"/>
        </w:rPr>
      </w:pPr>
      <w:r w:rsidRPr="00AA2C97">
        <w:rPr>
          <w:rFonts w:ascii="Arial" w:eastAsia="Times New Roman" w:hAnsi="Arial" w:cs="Arial"/>
          <w:bCs/>
          <w:sz w:val="24"/>
          <w:szCs w:val="24"/>
        </w:rPr>
        <w:t xml:space="preserve">Policy users should ensure that they are consulting the currently valid version of the documentation. </w:t>
      </w:r>
      <w:r w:rsidRPr="00AA2C97">
        <w:rPr>
          <w:rFonts w:ascii="Arial" w:hAnsi="Arial" w:cs="Arial"/>
          <w:sz w:val="24"/>
          <w:szCs w:val="24"/>
        </w:rPr>
        <w:t>The policy will remain valid, including during its period of review.  However, the policy must be reviewed at least once in every 3-year period.</w:t>
      </w:r>
    </w:p>
    <w:p w14:paraId="707339DF" w14:textId="77777777" w:rsidR="00076F23" w:rsidRPr="00AA2C97" w:rsidRDefault="00076F23" w:rsidP="00502C76">
      <w:pPr>
        <w:keepLines/>
        <w:spacing w:after="0" w:line="240" w:lineRule="auto"/>
        <w:ind w:left="142"/>
        <w:rPr>
          <w:rFonts w:ascii="Arial" w:eastAsia="Times New Roman" w:hAnsi="Arial" w:cs="Arial"/>
          <w:bCs/>
          <w:sz w:val="24"/>
          <w:szCs w:val="24"/>
        </w:rPr>
      </w:pPr>
    </w:p>
    <w:p w14:paraId="0F8018A6" w14:textId="77777777" w:rsidR="00076F23" w:rsidRPr="00AA2C97" w:rsidRDefault="00076F23" w:rsidP="00502C76">
      <w:pPr>
        <w:autoSpaceDN w:val="0"/>
        <w:spacing w:after="0" w:line="240" w:lineRule="auto"/>
        <w:ind w:left="142"/>
        <w:rPr>
          <w:rFonts w:ascii="Arial" w:eastAsiaTheme="minorHAnsi" w:hAnsi="Arial" w:cs="Arial"/>
          <w:b/>
          <w:bCs/>
          <w:sz w:val="28"/>
          <w:szCs w:val="28"/>
        </w:rPr>
      </w:pPr>
      <w:r w:rsidRPr="00AA2C97">
        <w:rPr>
          <w:rFonts w:ascii="Arial" w:hAnsi="Arial" w:cs="Arial"/>
          <w:b/>
          <w:bCs/>
          <w:sz w:val="28"/>
          <w:szCs w:val="28"/>
        </w:rPr>
        <w:t>ACCESSIBLE INFORMATION STANDARDS</w:t>
      </w:r>
    </w:p>
    <w:p w14:paraId="403E5CDD" w14:textId="660E2694" w:rsidR="00076F23" w:rsidRPr="00AA2C97" w:rsidRDefault="00076F23" w:rsidP="00502C76">
      <w:pPr>
        <w:autoSpaceDN w:val="0"/>
        <w:spacing w:after="0" w:line="240" w:lineRule="auto"/>
        <w:ind w:left="142"/>
        <w:rPr>
          <w:rFonts w:ascii="Arial" w:hAnsi="Arial" w:cs="Arial"/>
          <w:bCs/>
          <w:sz w:val="28"/>
          <w:szCs w:val="28"/>
        </w:rPr>
      </w:pPr>
      <w:r w:rsidRPr="00AA2C97">
        <w:rPr>
          <w:rFonts w:ascii="Arial" w:hAnsi="Arial" w:cs="Arial"/>
          <w:bCs/>
          <w:sz w:val="24"/>
          <w:szCs w:val="24"/>
        </w:rPr>
        <w:t xml:space="preserve">If you require this document in an alternative format, such as easy read, large text, </w:t>
      </w:r>
      <w:proofErr w:type="gramStart"/>
      <w:r w:rsidRPr="00AA2C97">
        <w:rPr>
          <w:rFonts w:ascii="Arial" w:hAnsi="Arial" w:cs="Arial"/>
          <w:bCs/>
          <w:sz w:val="24"/>
          <w:szCs w:val="24"/>
        </w:rPr>
        <w:t>braille</w:t>
      </w:r>
      <w:proofErr w:type="gramEnd"/>
      <w:r w:rsidRPr="00AA2C97">
        <w:rPr>
          <w:rFonts w:ascii="Arial" w:hAnsi="Arial" w:cs="Arial"/>
          <w:bCs/>
          <w:sz w:val="24"/>
          <w:szCs w:val="24"/>
        </w:rPr>
        <w:t xml:space="preserve"> or an alternative language please contact </w:t>
      </w:r>
      <w:hyperlink r:id="rId13" w:history="1">
        <w:r w:rsidR="00247817" w:rsidRPr="00AA2C97">
          <w:rPr>
            <w:rStyle w:val="Hyperlink"/>
            <w:rFonts w:ascii="Arial" w:hAnsi="Arial" w:cs="Arial"/>
            <w:sz w:val="24"/>
            <w:szCs w:val="24"/>
          </w:rPr>
          <w:t>necsu.icbhr@nhs.net</w:t>
        </w:r>
      </w:hyperlink>
    </w:p>
    <w:p w14:paraId="337D6BD8" w14:textId="77777777" w:rsidR="00076F23" w:rsidRPr="00AA2C97" w:rsidRDefault="00076F23" w:rsidP="00502C76">
      <w:pPr>
        <w:pStyle w:val="NoSpacing"/>
        <w:jc w:val="both"/>
        <w:rPr>
          <w:rFonts w:ascii="Arial" w:eastAsia="Times New Roman" w:hAnsi="Arial" w:cs="Arial"/>
          <w:b/>
          <w:bCs/>
          <w:sz w:val="32"/>
          <w:szCs w:val="28"/>
        </w:rPr>
      </w:pPr>
    </w:p>
    <w:p w14:paraId="6D9F03F9" w14:textId="77777777" w:rsidR="00076F23" w:rsidRPr="00AA2C97" w:rsidRDefault="00076F23" w:rsidP="00502C76">
      <w:pPr>
        <w:pStyle w:val="NoSpacing"/>
        <w:rPr>
          <w:rFonts w:ascii="Arial" w:hAnsi="Arial" w:cs="Arial"/>
          <w:b/>
          <w:sz w:val="32"/>
          <w:szCs w:val="32"/>
        </w:rPr>
      </w:pPr>
      <w:r w:rsidRPr="00AA2C97">
        <w:rPr>
          <w:rFonts w:ascii="Arial" w:hAnsi="Arial" w:cs="Arial"/>
          <w:b/>
          <w:sz w:val="32"/>
          <w:szCs w:val="32"/>
        </w:rPr>
        <w:br w:type="page"/>
      </w:r>
      <w:r w:rsidRPr="00AA2C97">
        <w:rPr>
          <w:rFonts w:ascii="Arial" w:hAnsi="Arial" w:cs="Arial"/>
          <w:b/>
          <w:sz w:val="32"/>
          <w:szCs w:val="32"/>
        </w:rPr>
        <w:lastRenderedPageBreak/>
        <w:t>Version Control</w:t>
      </w:r>
    </w:p>
    <w:p w14:paraId="086864BE" w14:textId="77777777" w:rsidR="00076F23" w:rsidRPr="00AA2C97" w:rsidRDefault="00076F23" w:rsidP="00502C76">
      <w:pPr>
        <w:pStyle w:val="NoSpacing"/>
        <w:rPr>
          <w:rFonts w:ascii="Arial" w:hAnsi="Arial" w:cs="Arial"/>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222"/>
        <w:gridCol w:w="2048"/>
        <w:gridCol w:w="1994"/>
        <w:gridCol w:w="3752"/>
      </w:tblGrid>
      <w:tr w:rsidR="00076F23" w:rsidRPr="00AA2C97" w14:paraId="286DD71D" w14:textId="77777777" w:rsidTr="00502C76">
        <w:trPr>
          <w:trHeight w:val="630"/>
        </w:trPr>
        <w:tc>
          <w:tcPr>
            <w:tcW w:w="677" w:type="pct"/>
            <w:tcBorders>
              <w:top w:val="single" w:sz="4" w:space="0" w:color="C0C0C0"/>
              <w:left w:val="single" w:sz="4" w:space="0" w:color="C0C0C0"/>
              <w:bottom w:val="single" w:sz="4" w:space="0" w:color="C0C0C0"/>
              <w:right w:val="single" w:sz="4" w:space="0" w:color="C0C0C0"/>
            </w:tcBorders>
            <w:shd w:val="clear" w:color="auto" w:fill="D9D9D9"/>
            <w:hideMark/>
          </w:tcPr>
          <w:p w14:paraId="27ED751D" w14:textId="77777777" w:rsidR="00076F23" w:rsidRPr="00AA2C97" w:rsidRDefault="00076F23" w:rsidP="00502C76">
            <w:pPr>
              <w:spacing w:after="0" w:line="240" w:lineRule="auto"/>
              <w:rPr>
                <w:rFonts w:ascii="Arial" w:hAnsi="Arial" w:cs="Arial"/>
                <w:b/>
                <w:szCs w:val="20"/>
              </w:rPr>
            </w:pPr>
            <w:r w:rsidRPr="00AA2C97">
              <w:rPr>
                <w:rFonts w:ascii="Arial" w:hAnsi="Arial" w:cs="Arial"/>
                <w:b/>
                <w:szCs w:val="20"/>
              </w:rPr>
              <w:t>Version</w:t>
            </w:r>
          </w:p>
        </w:tc>
        <w:tc>
          <w:tcPr>
            <w:tcW w:w="1136" w:type="pct"/>
            <w:tcBorders>
              <w:top w:val="single" w:sz="4" w:space="0" w:color="C0C0C0"/>
              <w:left w:val="single" w:sz="4" w:space="0" w:color="C0C0C0"/>
              <w:bottom w:val="single" w:sz="4" w:space="0" w:color="C0C0C0"/>
              <w:right w:val="single" w:sz="4" w:space="0" w:color="C0C0C0"/>
            </w:tcBorders>
            <w:shd w:val="clear" w:color="auto" w:fill="D9D9D9"/>
            <w:hideMark/>
          </w:tcPr>
          <w:p w14:paraId="5BB293D4" w14:textId="77777777" w:rsidR="00076F23" w:rsidRPr="00AA2C97" w:rsidRDefault="00076F23" w:rsidP="00502C76">
            <w:pPr>
              <w:spacing w:after="0" w:line="240" w:lineRule="auto"/>
              <w:rPr>
                <w:rFonts w:ascii="Arial" w:hAnsi="Arial" w:cs="Arial"/>
                <w:b/>
                <w:szCs w:val="20"/>
              </w:rPr>
            </w:pPr>
            <w:r w:rsidRPr="00AA2C97">
              <w:rPr>
                <w:rFonts w:ascii="Arial" w:hAnsi="Arial" w:cs="Arial"/>
                <w:b/>
                <w:szCs w:val="20"/>
              </w:rPr>
              <w:t>Release Date</w:t>
            </w:r>
          </w:p>
        </w:tc>
        <w:tc>
          <w:tcPr>
            <w:tcW w:w="1106" w:type="pct"/>
            <w:tcBorders>
              <w:top w:val="single" w:sz="4" w:space="0" w:color="C0C0C0"/>
              <w:left w:val="single" w:sz="4" w:space="0" w:color="C0C0C0"/>
              <w:bottom w:val="single" w:sz="4" w:space="0" w:color="C0C0C0"/>
              <w:right w:val="single" w:sz="4" w:space="0" w:color="C0C0C0"/>
            </w:tcBorders>
            <w:shd w:val="clear" w:color="auto" w:fill="D9D9D9"/>
            <w:hideMark/>
          </w:tcPr>
          <w:p w14:paraId="6CDE11FE" w14:textId="77777777" w:rsidR="00076F23" w:rsidRPr="00AA2C97" w:rsidRDefault="00076F23" w:rsidP="00502C76">
            <w:pPr>
              <w:spacing w:after="0" w:line="240" w:lineRule="auto"/>
              <w:rPr>
                <w:rFonts w:ascii="Arial" w:hAnsi="Arial" w:cs="Arial"/>
                <w:b/>
                <w:szCs w:val="20"/>
              </w:rPr>
            </w:pPr>
            <w:r w:rsidRPr="00AA2C97">
              <w:rPr>
                <w:rFonts w:ascii="Arial" w:hAnsi="Arial" w:cs="Arial"/>
                <w:b/>
                <w:szCs w:val="20"/>
              </w:rPr>
              <w:t>Author</w:t>
            </w:r>
          </w:p>
        </w:tc>
        <w:tc>
          <w:tcPr>
            <w:tcW w:w="2082" w:type="pct"/>
            <w:tcBorders>
              <w:top w:val="single" w:sz="4" w:space="0" w:color="C0C0C0"/>
              <w:left w:val="single" w:sz="4" w:space="0" w:color="C0C0C0"/>
              <w:bottom w:val="single" w:sz="4" w:space="0" w:color="C0C0C0"/>
              <w:right w:val="single" w:sz="4" w:space="0" w:color="C0C0C0"/>
            </w:tcBorders>
            <w:shd w:val="clear" w:color="auto" w:fill="D9D9D9"/>
            <w:hideMark/>
          </w:tcPr>
          <w:p w14:paraId="1E651F48" w14:textId="77777777" w:rsidR="00076F23" w:rsidRPr="00AA2C97" w:rsidRDefault="00076F23" w:rsidP="00502C76">
            <w:pPr>
              <w:spacing w:after="0" w:line="240" w:lineRule="auto"/>
              <w:rPr>
                <w:rFonts w:ascii="Arial" w:hAnsi="Arial" w:cs="Arial"/>
                <w:b/>
                <w:szCs w:val="20"/>
              </w:rPr>
            </w:pPr>
            <w:r w:rsidRPr="00AA2C97">
              <w:rPr>
                <w:rFonts w:ascii="Arial" w:hAnsi="Arial" w:cs="Arial"/>
                <w:b/>
                <w:szCs w:val="20"/>
              </w:rPr>
              <w:t>Update comments</w:t>
            </w:r>
          </w:p>
        </w:tc>
      </w:tr>
      <w:tr w:rsidR="00502C76" w:rsidRPr="00AA2C97" w14:paraId="4C60AAEA" w14:textId="77777777" w:rsidTr="00502C76">
        <w:trPr>
          <w:trHeight w:val="575"/>
        </w:trPr>
        <w:tc>
          <w:tcPr>
            <w:tcW w:w="677" w:type="pct"/>
            <w:tcBorders>
              <w:top w:val="single" w:sz="4" w:space="0" w:color="C0C0C0"/>
              <w:left w:val="single" w:sz="4" w:space="0" w:color="C0C0C0"/>
              <w:bottom w:val="single" w:sz="4" w:space="0" w:color="C0C0C0"/>
              <w:right w:val="single" w:sz="4" w:space="0" w:color="C0C0C0"/>
            </w:tcBorders>
            <w:vAlign w:val="center"/>
            <w:hideMark/>
          </w:tcPr>
          <w:p w14:paraId="18E231BA" w14:textId="421A3E3E" w:rsidR="00502C76" w:rsidRPr="00AA2C97" w:rsidRDefault="00502C76" w:rsidP="00502C76">
            <w:pPr>
              <w:spacing w:after="0" w:line="240" w:lineRule="auto"/>
              <w:rPr>
                <w:rFonts w:ascii="Arial" w:hAnsi="Arial" w:cs="Arial"/>
              </w:rPr>
            </w:pPr>
            <w:r w:rsidRPr="00AA2C97">
              <w:rPr>
                <w:rFonts w:ascii="Arial" w:hAnsi="Arial" w:cs="Arial"/>
                <w:sz w:val="24"/>
                <w:szCs w:val="24"/>
              </w:rPr>
              <w:t>1.0</w:t>
            </w:r>
          </w:p>
        </w:tc>
        <w:tc>
          <w:tcPr>
            <w:tcW w:w="1136" w:type="pct"/>
            <w:tcBorders>
              <w:top w:val="single" w:sz="4" w:space="0" w:color="C0C0C0"/>
              <w:left w:val="single" w:sz="4" w:space="0" w:color="C0C0C0"/>
              <w:bottom w:val="single" w:sz="4" w:space="0" w:color="C0C0C0"/>
              <w:right w:val="single" w:sz="4" w:space="0" w:color="C0C0C0"/>
            </w:tcBorders>
            <w:vAlign w:val="center"/>
          </w:tcPr>
          <w:p w14:paraId="389A7D45" w14:textId="03D2A7E5" w:rsidR="00502C76" w:rsidRPr="00AA2C97" w:rsidRDefault="00502C76" w:rsidP="00502C76">
            <w:pPr>
              <w:spacing w:after="0" w:line="240" w:lineRule="auto"/>
              <w:rPr>
                <w:rFonts w:ascii="Arial" w:hAnsi="Arial" w:cs="Arial"/>
              </w:rPr>
            </w:pPr>
            <w:r w:rsidRPr="00AA2C97">
              <w:rPr>
                <w:rFonts w:ascii="Arial" w:hAnsi="Arial" w:cs="Arial"/>
                <w:sz w:val="24"/>
                <w:szCs w:val="24"/>
              </w:rPr>
              <w:t>July 2022</w:t>
            </w:r>
          </w:p>
        </w:tc>
        <w:tc>
          <w:tcPr>
            <w:tcW w:w="1106" w:type="pct"/>
            <w:tcBorders>
              <w:top w:val="single" w:sz="4" w:space="0" w:color="C0C0C0"/>
              <w:left w:val="single" w:sz="4" w:space="0" w:color="C0C0C0"/>
              <w:bottom w:val="single" w:sz="4" w:space="0" w:color="C0C0C0"/>
              <w:right w:val="single" w:sz="4" w:space="0" w:color="C0C0C0"/>
            </w:tcBorders>
            <w:vAlign w:val="center"/>
          </w:tcPr>
          <w:p w14:paraId="19C48B99" w14:textId="437FA7BA" w:rsidR="00502C76" w:rsidRPr="00AA2C97" w:rsidRDefault="00502C76" w:rsidP="00502C76">
            <w:pPr>
              <w:spacing w:after="0" w:line="240" w:lineRule="auto"/>
              <w:rPr>
                <w:rFonts w:ascii="Arial" w:hAnsi="Arial" w:cs="Arial"/>
              </w:rPr>
            </w:pPr>
            <w:r w:rsidRPr="00AA2C97">
              <w:rPr>
                <w:rFonts w:ascii="Arial" w:hAnsi="Arial" w:cs="Arial"/>
                <w:sz w:val="24"/>
                <w:szCs w:val="24"/>
              </w:rPr>
              <w:t>NECS HR</w:t>
            </w:r>
          </w:p>
        </w:tc>
        <w:tc>
          <w:tcPr>
            <w:tcW w:w="2082" w:type="pct"/>
            <w:tcBorders>
              <w:top w:val="single" w:sz="4" w:space="0" w:color="C0C0C0"/>
              <w:left w:val="single" w:sz="4" w:space="0" w:color="C0C0C0"/>
              <w:bottom w:val="single" w:sz="4" w:space="0" w:color="C0C0C0"/>
              <w:right w:val="single" w:sz="4" w:space="0" w:color="C0C0C0"/>
            </w:tcBorders>
            <w:vAlign w:val="center"/>
          </w:tcPr>
          <w:p w14:paraId="242C23A8" w14:textId="13525281" w:rsidR="00502C76" w:rsidRPr="00AA2C97" w:rsidRDefault="00502C76" w:rsidP="00502C76">
            <w:pPr>
              <w:spacing w:after="0" w:line="240" w:lineRule="auto"/>
              <w:rPr>
                <w:rFonts w:ascii="Arial" w:hAnsi="Arial" w:cs="Arial"/>
              </w:rPr>
            </w:pPr>
            <w:r w:rsidRPr="00AA2C97">
              <w:rPr>
                <w:rFonts w:ascii="Arial" w:hAnsi="Arial" w:cs="Arial"/>
                <w:sz w:val="24"/>
                <w:szCs w:val="24"/>
              </w:rPr>
              <w:t>First Issue</w:t>
            </w:r>
          </w:p>
        </w:tc>
      </w:tr>
    </w:tbl>
    <w:p w14:paraId="3389A667" w14:textId="77777777" w:rsidR="00076F23" w:rsidRPr="00AA2C97" w:rsidRDefault="00076F23" w:rsidP="00502C76">
      <w:pPr>
        <w:pStyle w:val="NoSpacing"/>
        <w:rPr>
          <w:rFonts w:ascii="Arial" w:hAnsi="Arial" w:cs="Arial"/>
        </w:rPr>
      </w:pPr>
    </w:p>
    <w:p w14:paraId="42C19DA0" w14:textId="77777777" w:rsidR="00076F23" w:rsidRPr="00AA2C97" w:rsidRDefault="00076F23" w:rsidP="00502C76">
      <w:pPr>
        <w:pStyle w:val="NoSpacing"/>
        <w:rPr>
          <w:rFonts w:ascii="Arial" w:hAnsi="Arial" w:cs="Arial"/>
        </w:rPr>
      </w:pPr>
    </w:p>
    <w:p w14:paraId="18C8E5A9" w14:textId="77777777" w:rsidR="00076F23" w:rsidRPr="00AA2C97" w:rsidRDefault="00076F23" w:rsidP="00502C76">
      <w:pPr>
        <w:pStyle w:val="NoSpacing"/>
        <w:rPr>
          <w:rFonts w:ascii="Arial" w:hAnsi="Arial" w:cs="Arial"/>
          <w:b/>
          <w:sz w:val="32"/>
          <w:szCs w:val="32"/>
        </w:rPr>
      </w:pPr>
      <w:r w:rsidRPr="00AA2C97">
        <w:rPr>
          <w:rFonts w:ascii="Arial" w:hAnsi="Arial" w:cs="Arial"/>
          <w:b/>
          <w:sz w:val="32"/>
          <w:szCs w:val="32"/>
        </w:rPr>
        <w:t>Approval</w:t>
      </w:r>
    </w:p>
    <w:p w14:paraId="6E1F3266" w14:textId="77777777" w:rsidR="00076F23" w:rsidRPr="00AA2C97" w:rsidRDefault="00076F23" w:rsidP="00502C76">
      <w:pPr>
        <w:pStyle w:val="NoSpacing"/>
        <w:rPr>
          <w:rFonts w:ascii="Arial" w:hAnsi="Arial" w:cs="Arial"/>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858"/>
        <w:gridCol w:w="3336"/>
        <w:gridCol w:w="2822"/>
      </w:tblGrid>
      <w:tr w:rsidR="00076F23" w:rsidRPr="00AA2C97" w14:paraId="7514A4B5" w14:textId="77777777" w:rsidTr="00076F23">
        <w:tc>
          <w:tcPr>
            <w:tcW w:w="1585" w:type="pct"/>
            <w:tcBorders>
              <w:top w:val="single" w:sz="4" w:space="0" w:color="C0C0C0"/>
              <w:left w:val="single" w:sz="4" w:space="0" w:color="C0C0C0"/>
              <w:bottom w:val="single" w:sz="4" w:space="0" w:color="C0C0C0"/>
              <w:right w:val="single" w:sz="4" w:space="0" w:color="C0C0C0"/>
            </w:tcBorders>
            <w:shd w:val="clear" w:color="auto" w:fill="D9D9D9"/>
            <w:hideMark/>
          </w:tcPr>
          <w:p w14:paraId="3DDD6120" w14:textId="77777777" w:rsidR="00076F23" w:rsidRPr="00AA2C97" w:rsidRDefault="00076F23" w:rsidP="00502C76">
            <w:pPr>
              <w:spacing w:after="0" w:line="240" w:lineRule="auto"/>
              <w:rPr>
                <w:rFonts w:ascii="Arial" w:hAnsi="Arial" w:cs="Arial"/>
                <w:b/>
                <w:szCs w:val="20"/>
              </w:rPr>
            </w:pPr>
            <w:r w:rsidRPr="00AA2C97">
              <w:rPr>
                <w:rFonts w:ascii="Arial" w:hAnsi="Arial" w:cs="Arial"/>
                <w:b/>
                <w:szCs w:val="20"/>
              </w:rPr>
              <w:t>Role</w:t>
            </w:r>
          </w:p>
        </w:tc>
        <w:tc>
          <w:tcPr>
            <w:tcW w:w="1850" w:type="pct"/>
            <w:tcBorders>
              <w:top w:val="single" w:sz="4" w:space="0" w:color="C0C0C0"/>
              <w:left w:val="single" w:sz="4" w:space="0" w:color="C0C0C0"/>
              <w:bottom w:val="single" w:sz="4" w:space="0" w:color="C0C0C0"/>
              <w:right w:val="single" w:sz="4" w:space="0" w:color="C0C0C0"/>
            </w:tcBorders>
            <w:shd w:val="clear" w:color="auto" w:fill="D9D9D9"/>
            <w:hideMark/>
          </w:tcPr>
          <w:p w14:paraId="70E3DC04" w14:textId="77777777" w:rsidR="00076F23" w:rsidRPr="00AA2C97" w:rsidRDefault="00076F23" w:rsidP="00502C76">
            <w:pPr>
              <w:spacing w:after="0" w:line="240" w:lineRule="auto"/>
              <w:rPr>
                <w:rFonts w:ascii="Arial" w:hAnsi="Arial" w:cs="Arial"/>
                <w:b/>
                <w:szCs w:val="20"/>
              </w:rPr>
            </w:pPr>
            <w:r w:rsidRPr="00AA2C97">
              <w:rPr>
                <w:rFonts w:ascii="Arial" w:hAnsi="Arial" w:cs="Arial"/>
                <w:b/>
                <w:szCs w:val="20"/>
              </w:rPr>
              <w:t>Name</w:t>
            </w:r>
          </w:p>
        </w:tc>
        <w:tc>
          <w:tcPr>
            <w:tcW w:w="1565" w:type="pct"/>
            <w:tcBorders>
              <w:top w:val="single" w:sz="4" w:space="0" w:color="C0C0C0"/>
              <w:left w:val="single" w:sz="4" w:space="0" w:color="C0C0C0"/>
              <w:bottom w:val="single" w:sz="4" w:space="0" w:color="C0C0C0"/>
              <w:right w:val="single" w:sz="4" w:space="0" w:color="C0C0C0"/>
            </w:tcBorders>
            <w:shd w:val="clear" w:color="auto" w:fill="D9D9D9"/>
            <w:hideMark/>
          </w:tcPr>
          <w:p w14:paraId="707C8C06" w14:textId="77777777" w:rsidR="00076F23" w:rsidRPr="00AA2C97" w:rsidRDefault="00076F23" w:rsidP="00502C76">
            <w:pPr>
              <w:spacing w:after="0" w:line="240" w:lineRule="auto"/>
              <w:rPr>
                <w:rFonts w:ascii="Arial" w:hAnsi="Arial" w:cs="Arial"/>
                <w:b/>
                <w:szCs w:val="20"/>
              </w:rPr>
            </w:pPr>
            <w:r w:rsidRPr="00AA2C97">
              <w:rPr>
                <w:rFonts w:ascii="Arial" w:hAnsi="Arial" w:cs="Arial"/>
                <w:b/>
                <w:szCs w:val="20"/>
              </w:rPr>
              <w:t>Date</w:t>
            </w:r>
          </w:p>
        </w:tc>
      </w:tr>
      <w:bookmarkEnd w:id="0"/>
      <w:tr w:rsidR="00502C76" w:rsidRPr="00AA2C97" w14:paraId="6E8202D3" w14:textId="77777777" w:rsidTr="00076F23">
        <w:trPr>
          <w:trHeight w:val="555"/>
        </w:trPr>
        <w:tc>
          <w:tcPr>
            <w:tcW w:w="1585" w:type="pct"/>
            <w:tcBorders>
              <w:top w:val="single" w:sz="4" w:space="0" w:color="C0C0C0"/>
              <w:left w:val="single" w:sz="4" w:space="0" w:color="C0C0C0"/>
              <w:bottom w:val="single" w:sz="4" w:space="0" w:color="C0C0C0"/>
              <w:right w:val="single" w:sz="4" w:space="0" w:color="C0C0C0"/>
            </w:tcBorders>
            <w:vAlign w:val="center"/>
          </w:tcPr>
          <w:p w14:paraId="33FFAE90" w14:textId="510C36E4" w:rsidR="00502C76" w:rsidRPr="00AA2C97" w:rsidRDefault="00502C76" w:rsidP="00502C76">
            <w:pPr>
              <w:spacing w:after="0" w:line="240" w:lineRule="auto"/>
              <w:rPr>
                <w:rFonts w:ascii="Arial" w:hAnsi="Arial" w:cs="Arial"/>
                <w:szCs w:val="20"/>
              </w:rPr>
            </w:pPr>
            <w:r w:rsidRPr="00AA2C97">
              <w:rPr>
                <w:rFonts w:ascii="Arial" w:hAnsi="Arial" w:cs="Arial"/>
                <w:sz w:val="24"/>
                <w:szCs w:val="24"/>
              </w:rPr>
              <w:t>Approved</w:t>
            </w:r>
          </w:p>
        </w:tc>
        <w:tc>
          <w:tcPr>
            <w:tcW w:w="1850" w:type="pct"/>
            <w:tcBorders>
              <w:top w:val="single" w:sz="4" w:space="0" w:color="C0C0C0"/>
              <w:left w:val="single" w:sz="4" w:space="0" w:color="C0C0C0"/>
              <w:bottom w:val="single" w:sz="4" w:space="0" w:color="C0C0C0"/>
              <w:right w:val="single" w:sz="4" w:space="0" w:color="C0C0C0"/>
            </w:tcBorders>
            <w:vAlign w:val="center"/>
          </w:tcPr>
          <w:p w14:paraId="72D8990F" w14:textId="5CA2B15A" w:rsidR="00502C76" w:rsidRPr="00AA2C97" w:rsidRDefault="00502C76" w:rsidP="00502C76">
            <w:pPr>
              <w:spacing w:after="0" w:line="240" w:lineRule="auto"/>
              <w:rPr>
                <w:rFonts w:ascii="Arial" w:eastAsia="Times New Roman" w:hAnsi="Arial" w:cs="Arial"/>
                <w:sz w:val="24"/>
                <w:szCs w:val="24"/>
              </w:rPr>
            </w:pPr>
            <w:r w:rsidRPr="00AA2C97">
              <w:rPr>
                <w:rFonts w:ascii="Arial" w:hAnsi="Arial" w:cs="Arial"/>
                <w:sz w:val="24"/>
                <w:szCs w:val="24"/>
              </w:rPr>
              <w:t>ICB Board</w:t>
            </w:r>
          </w:p>
        </w:tc>
        <w:tc>
          <w:tcPr>
            <w:tcW w:w="1565" w:type="pct"/>
            <w:tcBorders>
              <w:top w:val="single" w:sz="4" w:space="0" w:color="C0C0C0"/>
              <w:left w:val="single" w:sz="4" w:space="0" w:color="C0C0C0"/>
              <w:bottom w:val="single" w:sz="4" w:space="0" w:color="C0C0C0"/>
              <w:right w:val="single" w:sz="4" w:space="0" w:color="C0C0C0"/>
            </w:tcBorders>
            <w:vAlign w:val="center"/>
          </w:tcPr>
          <w:p w14:paraId="7A74D0FA" w14:textId="687AB271" w:rsidR="00502C76" w:rsidRPr="00AA2C97" w:rsidRDefault="00502C76" w:rsidP="00502C76">
            <w:pPr>
              <w:spacing w:after="0" w:line="240" w:lineRule="auto"/>
              <w:rPr>
                <w:rFonts w:ascii="Arial" w:eastAsiaTheme="minorHAnsi" w:hAnsi="Arial" w:cs="Arial"/>
                <w:szCs w:val="20"/>
              </w:rPr>
            </w:pPr>
            <w:r w:rsidRPr="00AA2C97">
              <w:rPr>
                <w:rFonts w:ascii="Arial" w:hAnsi="Arial" w:cs="Arial"/>
                <w:sz w:val="24"/>
                <w:szCs w:val="24"/>
              </w:rPr>
              <w:t>July 2022</w:t>
            </w:r>
          </w:p>
        </w:tc>
      </w:tr>
    </w:tbl>
    <w:p w14:paraId="6AE4EB01" w14:textId="17A09541" w:rsidR="00502C76" w:rsidRPr="00AA2C97" w:rsidRDefault="00502C76" w:rsidP="00502C76">
      <w:pPr>
        <w:spacing w:after="0" w:line="240" w:lineRule="auto"/>
        <w:ind w:left="360"/>
        <w:rPr>
          <w:rFonts w:ascii="Arial" w:eastAsiaTheme="minorEastAsia" w:hAnsi="Arial" w:cs="Arial"/>
          <w:b/>
          <w:bCs/>
          <w:sz w:val="24"/>
          <w:szCs w:val="24"/>
        </w:rPr>
      </w:pPr>
    </w:p>
    <w:p w14:paraId="068A8B59" w14:textId="77777777" w:rsidR="00502C76" w:rsidRPr="00AA2C97" w:rsidRDefault="00502C76">
      <w:pPr>
        <w:spacing w:after="0" w:line="240" w:lineRule="auto"/>
        <w:rPr>
          <w:rFonts w:ascii="Arial" w:eastAsiaTheme="minorEastAsia" w:hAnsi="Arial" w:cs="Arial"/>
          <w:b/>
          <w:bCs/>
          <w:sz w:val="24"/>
          <w:szCs w:val="24"/>
        </w:rPr>
      </w:pPr>
      <w:r w:rsidRPr="00AA2C97">
        <w:rPr>
          <w:rFonts w:ascii="Arial" w:eastAsiaTheme="minorEastAsia" w:hAnsi="Arial" w:cs="Arial"/>
          <w:b/>
          <w:bCs/>
          <w:sz w:val="24"/>
          <w:szCs w:val="24"/>
        </w:rPr>
        <w:br w:type="page"/>
      </w:r>
    </w:p>
    <w:bookmarkEnd w:id="1" w:displacedByCustomXml="next"/>
    <w:sdt>
      <w:sdtPr>
        <w:rPr>
          <w:rFonts w:ascii="Calibri" w:eastAsia="Calibri" w:hAnsi="Calibri" w:cs="Times New Roman"/>
          <w:color w:val="auto"/>
          <w:sz w:val="22"/>
          <w:szCs w:val="22"/>
          <w:lang w:val="en-GB"/>
        </w:rPr>
        <w:id w:val="2058509471"/>
        <w:docPartObj>
          <w:docPartGallery w:val="Table of Contents"/>
          <w:docPartUnique/>
        </w:docPartObj>
      </w:sdtPr>
      <w:sdtEndPr>
        <w:rPr>
          <w:b/>
          <w:bCs/>
          <w:noProof/>
        </w:rPr>
      </w:sdtEndPr>
      <w:sdtContent>
        <w:p w14:paraId="4480628D" w14:textId="4E877327" w:rsidR="00502C76" w:rsidRPr="00AA2C97" w:rsidRDefault="00502C76" w:rsidP="002D0A38">
          <w:pPr>
            <w:pStyle w:val="TOCHeading"/>
            <w:spacing w:before="0" w:line="360" w:lineRule="auto"/>
            <w:jc w:val="center"/>
            <w:rPr>
              <w:rFonts w:ascii="Arial" w:hAnsi="Arial" w:cs="Arial"/>
              <w:b/>
              <w:bCs/>
              <w:color w:val="auto"/>
              <w:sz w:val="28"/>
              <w:szCs w:val="28"/>
            </w:rPr>
          </w:pPr>
          <w:r w:rsidRPr="00AA2C97">
            <w:rPr>
              <w:rFonts w:ascii="Arial" w:hAnsi="Arial" w:cs="Arial"/>
              <w:b/>
              <w:bCs/>
              <w:color w:val="auto"/>
              <w:sz w:val="28"/>
              <w:szCs w:val="28"/>
            </w:rPr>
            <w:t>Contents</w:t>
          </w:r>
        </w:p>
        <w:p w14:paraId="1DD92073" w14:textId="7709A439" w:rsidR="002D0A38" w:rsidRPr="00AA2C97" w:rsidRDefault="00502C76" w:rsidP="002D0A38">
          <w:pPr>
            <w:pStyle w:val="TOC1"/>
            <w:rPr>
              <w:rFonts w:ascii="Arial" w:eastAsiaTheme="minorEastAsia" w:hAnsi="Arial" w:cs="Arial"/>
              <w:noProof/>
              <w:sz w:val="24"/>
              <w:szCs w:val="24"/>
              <w:lang w:eastAsia="en-GB"/>
            </w:rPr>
          </w:pPr>
          <w:r w:rsidRPr="00AA2C97">
            <w:fldChar w:fldCharType="begin"/>
          </w:r>
          <w:r w:rsidRPr="00AA2C97">
            <w:instrText xml:space="preserve"> TOC \o "1-3" \h \z \u </w:instrText>
          </w:r>
          <w:r w:rsidRPr="00AA2C97">
            <w:fldChar w:fldCharType="separate"/>
          </w:r>
          <w:hyperlink w:anchor="_Toc106886904" w:history="1">
            <w:r w:rsidR="002D0A38" w:rsidRPr="00AA2C97">
              <w:rPr>
                <w:rStyle w:val="Hyperlink"/>
                <w:rFonts w:ascii="Arial" w:hAnsi="Arial" w:cs="Arial"/>
                <w:noProof/>
                <w:sz w:val="24"/>
                <w:szCs w:val="24"/>
              </w:rPr>
              <w:t xml:space="preserve">1. </w:t>
            </w:r>
            <w:r w:rsidR="002D0A38" w:rsidRPr="00AA2C97">
              <w:rPr>
                <w:rFonts w:ascii="Arial" w:eastAsiaTheme="minorEastAsia" w:hAnsi="Arial" w:cs="Arial"/>
                <w:noProof/>
                <w:sz w:val="24"/>
                <w:szCs w:val="24"/>
                <w:lang w:eastAsia="en-GB"/>
              </w:rPr>
              <w:tab/>
            </w:r>
            <w:r w:rsidR="002D0A38" w:rsidRPr="00AA2C97">
              <w:rPr>
                <w:rStyle w:val="Hyperlink"/>
                <w:rFonts w:ascii="Arial" w:hAnsi="Arial" w:cs="Arial"/>
                <w:noProof/>
                <w:sz w:val="24"/>
                <w:szCs w:val="24"/>
              </w:rPr>
              <w:t>POLICY STATEMENT</w:t>
            </w:r>
            <w:r w:rsidR="002D0A38" w:rsidRPr="00AA2C97">
              <w:rPr>
                <w:rFonts w:ascii="Arial" w:hAnsi="Arial" w:cs="Arial"/>
                <w:noProof/>
                <w:webHidden/>
                <w:sz w:val="24"/>
                <w:szCs w:val="24"/>
              </w:rPr>
              <w:tab/>
            </w:r>
            <w:r w:rsidR="002D0A38" w:rsidRPr="00AA2C97">
              <w:rPr>
                <w:rFonts w:ascii="Arial" w:hAnsi="Arial" w:cs="Arial"/>
                <w:noProof/>
                <w:webHidden/>
                <w:sz w:val="24"/>
                <w:szCs w:val="24"/>
              </w:rPr>
              <w:fldChar w:fldCharType="begin"/>
            </w:r>
            <w:r w:rsidR="002D0A38" w:rsidRPr="00AA2C97">
              <w:rPr>
                <w:rFonts w:ascii="Arial" w:hAnsi="Arial" w:cs="Arial"/>
                <w:noProof/>
                <w:webHidden/>
                <w:sz w:val="24"/>
                <w:szCs w:val="24"/>
              </w:rPr>
              <w:instrText xml:space="preserve"> PAGEREF _Toc106886904 \h </w:instrText>
            </w:r>
            <w:r w:rsidR="002D0A38" w:rsidRPr="00AA2C97">
              <w:rPr>
                <w:rFonts w:ascii="Arial" w:hAnsi="Arial" w:cs="Arial"/>
                <w:noProof/>
                <w:webHidden/>
                <w:sz w:val="24"/>
                <w:szCs w:val="24"/>
              </w:rPr>
            </w:r>
            <w:r w:rsidR="002D0A38" w:rsidRPr="00AA2C97">
              <w:rPr>
                <w:rFonts w:ascii="Arial" w:hAnsi="Arial" w:cs="Arial"/>
                <w:noProof/>
                <w:webHidden/>
                <w:sz w:val="24"/>
                <w:szCs w:val="24"/>
              </w:rPr>
              <w:fldChar w:fldCharType="separate"/>
            </w:r>
            <w:r w:rsidR="002D0A38" w:rsidRPr="00AA2C97">
              <w:rPr>
                <w:rFonts w:ascii="Arial" w:hAnsi="Arial" w:cs="Arial"/>
                <w:noProof/>
                <w:webHidden/>
                <w:sz w:val="24"/>
                <w:szCs w:val="24"/>
              </w:rPr>
              <w:t>4</w:t>
            </w:r>
            <w:r w:rsidR="002D0A38" w:rsidRPr="00AA2C97">
              <w:rPr>
                <w:rFonts w:ascii="Arial" w:hAnsi="Arial" w:cs="Arial"/>
                <w:noProof/>
                <w:webHidden/>
                <w:sz w:val="24"/>
                <w:szCs w:val="24"/>
              </w:rPr>
              <w:fldChar w:fldCharType="end"/>
            </w:r>
          </w:hyperlink>
        </w:p>
        <w:p w14:paraId="2DBEAE80" w14:textId="41F2B5CD" w:rsidR="002D0A38" w:rsidRPr="00AA2C97" w:rsidRDefault="009D7FE7" w:rsidP="002D0A38">
          <w:pPr>
            <w:pStyle w:val="TOC1"/>
            <w:rPr>
              <w:rFonts w:ascii="Arial" w:eastAsiaTheme="minorEastAsia" w:hAnsi="Arial" w:cs="Arial"/>
              <w:noProof/>
              <w:sz w:val="24"/>
              <w:szCs w:val="24"/>
              <w:lang w:eastAsia="en-GB"/>
            </w:rPr>
          </w:pPr>
          <w:hyperlink w:anchor="_Toc106886905" w:history="1">
            <w:r w:rsidR="002D0A38" w:rsidRPr="00AA2C97">
              <w:rPr>
                <w:rStyle w:val="Hyperlink"/>
                <w:rFonts w:ascii="Arial" w:hAnsi="Arial" w:cs="Arial"/>
                <w:noProof/>
                <w:sz w:val="24"/>
                <w:szCs w:val="24"/>
              </w:rPr>
              <w:t xml:space="preserve">2. </w:t>
            </w:r>
            <w:r w:rsidR="002D0A38" w:rsidRPr="00AA2C97">
              <w:rPr>
                <w:rFonts w:ascii="Arial" w:eastAsiaTheme="minorEastAsia" w:hAnsi="Arial" w:cs="Arial"/>
                <w:noProof/>
                <w:sz w:val="24"/>
                <w:szCs w:val="24"/>
                <w:lang w:eastAsia="en-GB"/>
              </w:rPr>
              <w:tab/>
            </w:r>
            <w:r w:rsidR="002D0A38" w:rsidRPr="00AA2C97">
              <w:rPr>
                <w:rStyle w:val="Hyperlink"/>
                <w:rFonts w:ascii="Arial" w:hAnsi="Arial" w:cs="Arial"/>
                <w:noProof/>
                <w:sz w:val="24"/>
                <w:szCs w:val="24"/>
              </w:rPr>
              <w:t>PRINCIPLES</w:t>
            </w:r>
            <w:r w:rsidR="002D0A38" w:rsidRPr="00AA2C97">
              <w:rPr>
                <w:rFonts w:ascii="Arial" w:hAnsi="Arial" w:cs="Arial"/>
                <w:noProof/>
                <w:webHidden/>
                <w:sz w:val="24"/>
                <w:szCs w:val="24"/>
              </w:rPr>
              <w:tab/>
            </w:r>
            <w:r w:rsidR="002D0A38" w:rsidRPr="00AA2C97">
              <w:rPr>
                <w:rFonts w:ascii="Arial" w:hAnsi="Arial" w:cs="Arial"/>
                <w:noProof/>
                <w:webHidden/>
                <w:sz w:val="24"/>
                <w:szCs w:val="24"/>
              </w:rPr>
              <w:fldChar w:fldCharType="begin"/>
            </w:r>
            <w:r w:rsidR="002D0A38" w:rsidRPr="00AA2C97">
              <w:rPr>
                <w:rFonts w:ascii="Arial" w:hAnsi="Arial" w:cs="Arial"/>
                <w:noProof/>
                <w:webHidden/>
                <w:sz w:val="24"/>
                <w:szCs w:val="24"/>
              </w:rPr>
              <w:instrText xml:space="preserve"> PAGEREF _Toc106886905 \h </w:instrText>
            </w:r>
            <w:r w:rsidR="002D0A38" w:rsidRPr="00AA2C97">
              <w:rPr>
                <w:rFonts w:ascii="Arial" w:hAnsi="Arial" w:cs="Arial"/>
                <w:noProof/>
                <w:webHidden/>
                <w:sz w:val="24"/>
                <w:szCs w:val="24"/>
              </w:rPr>
            </w:r>
            <w:r w:rsidR="002D0A38" w:rsidRPr="00AA2C97">
              <w:rPr>
                <w:rFonts w:ascii="Arial" w:hAnsi="Arial" w:cs="Arial"/>
                <w:noProof/>
                <w:webHidden/>
                <w:sz w:val="24"/>
                <w:szCs w:val="24"/>
              </w:rPr>
              <w:fldChar w:fldCharType="separate"/>
            </w:r>
            <w:r w:rsidR="002D0A38" w:rsidRPr="00AA2C97">
              <w:rPr>
                <w:rFonts w:ascii="Arial" w:hAnsi="Arial" w:cs="Arial"/>
                <w:noProof/>
                <w:webHidden/>
                <w:sz w:val="24"/>
                <w:szCs w:val="24"/>
              </w:rPr>
              <w:t>4</w:t>
            </w:r>
            <w:r w:rsidR="002D0A38" w:rsidRPr="00AA2C97">
              <w:rPr>
                <w:rFonts w:ascii="Arial" w:hAnsi="Arial" w:cs="Arial"/>
                <w:noProof/>
                <w:webHidden/>
                <w:sz w:val="24"/>
                <w:szCs w:val="24"/>
              </w:rPr>
              <w:fldChar w:fldCharType="end"/>
            </w:r>
          </w:hyperlink>
        </w:p>
        <w:p w14:paraId="07392C5C" w14:textId="3797FCEF" w:rsidR="002D0A38" w:rsidRPr="00AA2C97" w:rsidRDefault="009D7FE7" w:rsidP="002D0A38">
          <w:pPr>
            <w:pStyle w:val="TOC1"/>
            <w:rPr>
              <w:rFonts w:ascii="Arial" w:eastAsiaTheme="minorEastAsia" w:hAnsi="Arial" w:cs="Arial"/>
              <w:noProof/>
              <w:sz w:val="24"/>
              <w:szCs w:val="24"/>
              <w:lang w:eastAsia="en-GB"/>
            </w:rPr>
          </w:pPr>
          <w:hyperlink w:anchor="_Toc106886906" w:history="1">
            <w:r w:rsidR="002D0A38" w:rsidRPr="00AA2C97">
              <w:rPr>
                <w:rStyle w:val="Hyperlink"/>
                <w:rFonts w:ascii="Arial" w:hAnsi="Arial" w:cs="Arial"/>
                <w:noProof/>
                <w:sz w:val="24"/>
                <w:szCs w:val="24"/>
              </w:rPr>
              <w:t>3.</w:t>
            </w:r>
            <w:r w:rsidR="002D0A38" w:rsidRPr="00AA2C97">
              <w:rPr>
                <w:rFonts w:ascii="Arial" w:eastAsiaTheme="minorEastAsia" w:hAnsi="Arial" w:cs="Arial"/>
                <w:noProof/>
                <w:sz w:val="24"/>
                <w:szCs w:val="24"/>
                <w:lang w:eastAsia="en-GB"/>
              </w:rPr>
              <w:tab/>
            </w:r>
            <w:r w:rsidR="002D0A38" w:rsidRPr="00AA2C97">
              <w:rPr>
                <w:rStyle w:val="Hyperlink"/>
                <w:rFonts w:ascii="Arial" w:hAnsi="Arial" w:cs="Arial"/>
                <w:noProof/>
                <w:sz w:val="24"/>
                <w:szCs w:val="24"/>
              </w:rPr>
              <w:t>RETIREMENT</w:t>
            </w:r>
            <w:r w:rsidR="002D0A38" w:rsidRPr="00AA2C97">
              <w:rPr>
                <w:rFonts w:ascii="Arial" w:hAnsi="Arial" w:cs="Arial"/>
                <w:noProof/>
                <w:webHidden/>
                <w:sz w:val="24"/>
                <w:szCs w:val="24"/>
              </w:rPr>
              <w:tab/>
            </w:r>
            <w:r w:rsidR="002D0A38" w:rsidRPr="00AA2C97">
              <w:rPr>
                <w:rFonts w:ascii="Arial" w:hAnsi="Arial" w:cs="Arial"/>
                <w:noProof/>
                <w:webHidden/>
                <w:sz w:val="24"/>
                <w:szCs w:val="24"/>
              </w:rPr>
              <w:fldChar w:fldCharType="begin"/>
            </w:r>
            <w:r w:rsidR="002D0A38" w:rsidRPr="00AA2C97">
              <w:rPr>
                <w:rFonts w:ascii="Arial" w:hAnsi="Arial" w:cs="Arial"/>
                <w:noProof/>
                <w:webHidden/>
                <w:sz w:val="24"/>
                <w:szCs w:val="24"/>
              </w:rPr>
              <w:instrText xml:space="preserve"> PAGEREF _Toc106886906 \h </w:instrText>
            </w:r>
            <w:r w:rsidR="002D0A38" w:rsidRPr="00AA2C97">
              <w:rPr>
                <w:rFonts w:ascii="Arial" w:hAnsi="Arial" w:cs="Arial"/>
                <w:noProof/>
                <w:webHidden/>
                <w:sz w:val="24"/>
                <w:szCs w:val="24"/>
              </w:rPr>
            </w:r>
            <w:r w:rsidR="002D0A38" w:rsidRPr="00AA2C97">
              <w:rPr>
                <w:rFonts w:ascii="Arial" w:hAnsi="Arial" w:cs="Arial"/>
                <w:noProof/>
                <w:webHidden/>
                <w:sz w:val="24"/>
                <w:szCs w:val="24"/>
              </w:rPr>
              <w:fldChar w:fldCharType="separate"/>
            </w:r>
            <w:r w:rsidR="002D0A38" w:rsidRPr="00AA2C97">
              <w:rPr>
                <w:rFonts w:ascii="Arial" w:hAnsi="Arial" w:cs="Arial"/>
                <w:noProof/>
                <w:webHidden/>
                <w:sz w:val="24"/>
                <w:szCs w:val="24"/>
              </w:rPr>
              <w:t>4</w:t>
            </w:r>
            <w:r w:rsidR="002D0A38" w:rsidRPr="00AA2C97">
              <w:rPr>
                <w:rFonts w:ascii="Arial" w:hAnsi="Arial" w:cs="Arial"/>
                <w:noProof/>
                <w:webHidden/>
                <w:sz w:val="24"/>
                <w:szCs w:val="24"/>
              </w:rPr>
              <w:fldChar w:fldCharType="end"/>
            </w:r>
          </w:hyperlink>
        </w:p>
        <w:p w14:paraId="37678051" w14:textId="2526C728" w:rsidR="002D0A38" w:rsidRPr="00AA2C97" w:rsidRDefault="009D7FE7" w:rsidP="002D0A38">
          <w:pPr>
            <w:pStyle w:val="TOC1"/>
            <w:rPr>
              <w:rFonts w:ascii="Arial" w:eastAsiaTheme="minorEastAsia" w:hAnsi="Arial" w:cs="Arial"/>
              <w:noProof/>
              <w:sz w:val="24"/>
              <w:szCs w:val="24"/>
              <w:lang w:eastAsia="en-GB"/>
            </w:rPr>
          </w:pPr>
          <w:hyperlink w:anchor="_Toc106886907" w:history="1">
            <w:r w:rsidR="002D0A38" w:rsidRPr="00AA2C97">
              <w:rPr>
                <w:rStyle w:val="Hyperlink"/>
                <w:rFonts w:ascii="Arial" w:hAnsi="Arial" w:cs="Arial"/>
                <w:noProof/>
                <w:sz w:val="24"/>
                <w:szCs w:val="24"/>
              </w:rPr>
              <w:t>4.</w:t>
            </w:r>
            <w:r w:rsidR="002D0A38" w:rsidRPr="00AA2C97">
              <w:rPr>
                <w:rFonts w:ascii="Arial" w:eastAsiaTheme="minorEastAsia" w:hAnsi="Arial" w:cs="Arial"/>
                <w:noProof/>
                <w:sz w:val="24"/>
                <w:szCs w:val="24"/>
                <w:lang w:eastAsia="en-GB"/>
              </w:rPr>
              <w:tab/>
            </w:r>
            <w:r w:rsidR="002D0A38" w:rsidRPr="00AA2C97">
              <w:rPr>
                <w:rStyle w:val="Hyperlink"/>
                <w:rFonts w:ascii="Arial" w:hAnsi="Arial" w:cs="Arial"/>
                <w:noProof/>
                <w:sz w:val="24"/>
                <w:szCs w:val="24"/>
              </w:rPr>
              <w:t>FLEXIBLE RETIREMENT</w:t>
            </w:r>
            <w:r w:rsidR="002D0A38" w:rsidRPr="00AA2C97">
              <w:rPr>
                <w:rFonts w:ascii="Arial" w:hAnsi="Arial" w:cs="Arial"/>
                <w:noProof/>
                <w:webHidden/>
                <w:sz w:val="24"/>
                <w:szCs w:val="24"/>
              </w:rPr>
              <w:tab/>
            </w:r>
            <w:r w:rsidR="002D0A38" w:rsidRPr="00AA2C97">
              <w:rPr>
                <w:rFonts w:ascii="Arial" w:hAnsi="Arial" w:cs="Arial"/>
                <w:noProof/>
                <w:webHidden/>
                <w:sz w:val="24"/>
                <w:szCs w:val="24"/>
              </w:rPr>
              <w:fldChar w:fldCharType="begin"/>
            </w:r>
            <w:r w:rsidR="002D0A38" w:rsidRPr="00AA2C97">
              <w:rPr>
                <w:rFonts w:ascii="Arial" w:hAnsi="Arial" w:cs="Arial"/>
                <w:noProof/>
                <w:webHidden/>
                <w:sz w:val="24"/>
                <w:szCs w:val="24"/>
              </w:rPr>
              <w:instrText xml:space="preserve"> PAGEREF _Toc106886907 \h </w:instrText>
            </w:r>
            <w:r w:rsidR="002D0A38" w:rsidRPr="00AA2C97">
              <w:rPr>
                <w:rFonts w:ascii="Arial" w:hAnsi="Arial" w:cs="Arial"/>
                <w:noProof/>
                <w:webHidden/>
                <w:sz w:val="24"/>
                <w:szCs w:val="24"/>
              </w:rPr>
            </w:r>
            <w:r w:rsidR="002D0A38" w:rsidRPr="00AA2C97">
              <w:rPr>
                <w:rFonts w:ascii="Arial" w:hAnsi="Arial" w:cs="Arial"/>
                <w:noProof/>
                <w:webHidden/>
                <w:sz w:val="24"/>
                <w:szCs w:val="24"/>
              </w:rPr>
              <w:fldChar w:fldCharType="separate"/>
            </w:r>
            <w:r w:rsidR="002D0A38" w:rsidRPr="00AA2C97">
              <w:rPr>
                <w:rFonts w:ascii="Arial" w:hAnsi="Arial" w:cs="Arial"/>
                <w:noProof/>
                <w:webHidden/>
                <w:sz w:val="24"/>
                <w:szCs w:val="24"/>
              </w:rPr>
              <w:t>6</w:t>
            </w:r>
            <w:r w:rsidR="002D0A38" w:rsidRPr="00AA2C97">
              <w:rPr>
                <w:rFonts w:ascii="Arial" w:hAnsi="Arial" w:cs="Arial"/>
                <w:noProof/>
                <w:webHidden/>
                <w:sz w:val="24"/>
                <w:szCs w:val="24"/>
              </w:rPr>
              <w:fldChar w:fldCharType="end"/>
            </w:r>
          </w:hyperlink>
        </w:p>
        <w:p w14:paraId="18B2746D" w14:textId="4E84A3D6" w:rsidR="002D0A38" w:rsidRPr="00AA2C97" w:rsidRDefault="009D7FE7" w:rsidP="002D0A38">
          <w:pPr>
            <w:pStyle w:val="TOC1"/>
            <w:rPr>
              <w:rFonts w:ascii="Arial" w:eastAsiaTheme="minorEastAsia" w:hAnsi="Arial" w:cs="Arial"/>
              <w:noProof/>
              <w:sz w:val="24"/>
              <w:szCs w:val="24"/>
              <w:lang w:eastAsia="en-GB"/>
            </w:rPr>
          </w:pPr>
          <w:hyperlink w:anchor="_Toc106886908" w:history="1">
            <w:r w:rsidR="002D0A38" w:rsidRPr="00AA2C97">
              <w:rPr>
                <w:rStyle w:val="Hyperlink"/>
                <w:rFonts w:ascii="Arial" w:hAnsi="Arial" w:cs="Arial"/>
                <w:noProof/>
                <w:sz w:val="24"/>
                <w:szCs w:val="24"/>
              </w:rPr>
              <w:t>5.</w:t>
            </w:r>
            <w:r w:rsidR="002D0A38" w:rsidRPr="00AA2C97">
              <w:rPr>
                <w:rFonts w:ascii="Arial" w:eastAsiaTheme="minorEastAsia" w:hAnsi="Arial" w:cs="Arial"/>
                <w:noProof/>
                <w:sz w:val="24"/>
                <w:szCs w:val="24"/>
                <w:lang w:eastAsia="en-GB"/>
              </w:rPr>
              <w:tab/>
            </w:r>
            <w:r w:rsidR="002D0A38" w:rsidRPr="00AA2C97">
              <w:rPr>
                <w:rStyle w:val="Hyperlink"/>
                <w:rFonts w:ascii="Arial" w:hAnsi="Arial" w:cs="Arial"/>
                <w:noProof/>
                <w:sz w:val="24"/>
                <w:szCs w:val="24"/>
              </w:rPr>
              <w:t>ILL HEALTH RETIREMENT</w:t>
            </w:r>
            <w:r w:rsidR="002D0A38" w:rsidRPr="00AA2C97">
              <w:rPr>
                <w:rFonts w:ascii="Arial" w:hAnsi="Arial" w:cs="Arial"/>
                <w:noProof/>
                <w:webHidden/>
                <w:sz w:val="24"/>
                <w:szCs w:val="24"/>
              </w:rPr>
              <w:tab/>
            </w:r>
            <w:r w:rsidR="002D0A38" w:rsidRPr="00AA2C97">
              <w:rPr>
                <w:rFonts w:ascii="Arial" w:hAnsi="Arial" w:cs="Arial"/>
                <w:noProof/>
                <w:webHidden/>
                <w:sz w:val="24"/>
                <w:szCs w:val="24"/>
              </w:rPr>
              <w:fldChar w:fldCharType="begin"/>
            </w:r>
            <w:r w:rsidR="002D0A38" w:rsidRPr="00AA2C97">
              <w:rPr>
                <w:rFonts w:ascii="Arial" w:hAnsi="Arial" w:cs="Arial"/>
                <w:noProof/>
                <w:webHidden/>
                <w:sz w:val="24"/>
                <w:szCs w:val="24"/>
              </w:rPr>
              <w:instrText xml:space="preserve"> PAGEREF _Toc106886908 \h </w:instrText>
            </w:r>
            <w:r w:rsidR="002D0A38" w:rsidRPr="00AA2C97">
              <w:rPr>
                <w:rFonts w:ascii="Arial" w:hAnsi="Arial" w:cs="Arial"/>
                <w:noProof/>
                <w:webHidden/>
                <w:sz w:val="24"/>
                <w:szCs w:val="24"/>
              </w:rPr>
            </w:r>
            <w:r w:rsidR="002D0A38" w:rsidRPr="00AA2C97">
              <w:rPr>
                <w:rFonts w:ascii="Arial" w:hAnsi="Arial" w:cs="Arial"/>
                <w:noProof/>
                <w:webHidden/>
                <w:sz w:val="24"/>
                <w:szCs w:val="24"/>
              </w:rPr>
              <w:fldChar w:fldCharType="separate"/>
            </w:r>
            <w:r w:rsidR="002D0A38" w:rsidRPr="00AA2C97">
              <w:rPr>
                <w:rFonts w:ascii="Arial" w:hAnsi="Arial" w:cs="Arial"/>
                <w:noProof/>
                <w:webHidden/>
                <w:sz w:val="24"/>
                <w:szCs w:val="24"/>
              </w:rPr>
              <w:t>8</w:t>
            </w:r>
            <w:r w:rsidR="002D0A38" w:rsidRPr="00AA2C97">
              <w:rPr>
                <w:rFonts w:ascii="Arial" w:hAnsi="Arial" w:cs="Arial"/>
                <w:noProof/>
                <w:webHidden/>
                <w:sz w:val="24"/>
                <w:szCs w:val="24"/>
              </w:rPr>
              <w:fldChar w:fldCharType="end"/>
            </w:r>
          </w:hyperlink>
        </w:p>
        <w:p w14:paraId="11293AA3" w14:textId="2D5F344F" w:rsidR="002D0A38" w:rsidRPr="00AA2C97" w:rsidRDefault="009D7FE7" w:rsidP="002D0A38">
          <w:pPr>
            <w:pStyle w:val="TOC1"/>
            <w:rPr>
              <w:rFonts w:ascii="Arial" w:eastAsiaTheme="minorEastAsia" w:hAnsi="Arial" w:cs="Arial"/>
              <w:noProof/>
              <w:sz w:val="24"/>
              <w:szCs w:val="24"/>
              <w:lang w:eastAsia="en-GB"/>
            </w:rPr>
          </w:pPr>
          <w:hyperlink w:anchor="_Toc106886909" w:history="1">
            <w:r w:rsidR="002D0A38" w:rsidRPr="00AA2C97">
              <w:rPr>
                <w:rStyle w:val="Hyperlink"/>
                <w:rFonts w:ascii="Arial" w:hAnsi="Arial" w:cs="Arial"/>
                <w:noProof/>
                <w:sz w:val="24"/>
                <w:szCs w:val="24"/>
              </w:rPr>
              <w:t>6.</w:t>
            </w:r>
            <w:r w:rsidR="002D0A38" w:rsidRPr="00AA2C97">
              <w:rPr>
                <w:rFonts w:ascii="Arial" w:eastAsiaTheme="minorEastAsia" w:hAnsi="Arial" w:cs="Arial"/>
                <w:noProof/>
                <w:sz w:val="24"/>
                <w:szCs w:val="24"/>
                <w:lang w:eastAsia="en-GB"/>
              </w:rPr>
              <w:tab/>
            </w:r>
            <w:r w:rsidR="002D0A38" w:rsidRPr="00AA2C97">
              <w:rPr>
                <w:rStyle w:val="Hyperlink"/>
                <w:rFonts w:ascii="Arial" w:hAnsi="Arial" w:cs="Arial"/>
                <w:noProof/>
                <w:sz w:val="24"/>
                <w:szCs w:val="24"/>
              </w:rPr>
              <w:t>NEST SCHEME</w:t>
            </w:r>
            <w:r w:rsidR="002D0A38" w:rsidRPr="00AA2C97">
              <w:rPr>
                <w:rFonts w:ascii="Arial" w:hAnsi="Arial" w:cs="Arial"/>
                <w:noProof/>
                <w:webHidden/>
                <w:sz w:val="24"/>
                <w:szCs w:val="24"/>
              </w:rPr>
              <w:tab/>
            </w:r>
            <w:r w:rsidR="002D0A38" w:rsidRPr="00AA2C97">
              <w:rPr>
                <w:rFonts w:ascii="Arial" w:hAnsi="Arial" w:cs="Arial"/>
                <w:noProof/>
                <w:webHidden/>
                <w:sz w:val="24"/>
                <w:szCs w:val="24"/>
              </w:rPr>
              <w:fldChar w:fldCharType="begin"/>
            </w:r>
            <w:r w:rsidR="002D0A38" w:rsidRPr="00AA2C97">
              <w:rPr>
                <w:rFonts w:ascii="Arial" w:hAnsi="Arial" w:cs="Arial"/>
                <w:noProof/>
                <w:webHidden/>
                <w:sz w:val="24"/>
                <w:szCs w:val="24"/>
              </w:rPr>
              <w:instrText xml:space="preserve"> PAGEREF _Toc106886909 \h </w:instrText>
            </w:r>
            <w:r w:rsidR="002D0A38" w:rsidRPr="00AA2C97">
              <w:rPr>
                <w:rFonts w:ascii="Arial" w:hAnsi="Arial" w:cs="Arial"/>
                <w:noProof/>
                <w:webHidden/>
                <w:sz w:val="24"/>
                <w:szCs w:val="24"/>
              </w:rPr>
            </w:r>
            <w:r w:rsidR="002D0A38" w:rsidRPr="00AA2C97">
              <w:rPr>
                <w:rFonts w:ascii="Arial" w:hAnsi="Arial" w:cs="Arial"/>
                <w:noProof/>
                <w:webHidden/>
                <w:sz w:val="24"/>
                <w:szCs w:val="24"/>
              </w:rPr>
              <w:fldChar w:fldCharType="separate"/>
            </w:r>
            <w:r w:rsidR="002D0A38" w:rsidRPr="00AA2C97">
              <w:rPr>
                <w:rFonts w:ascii="Arial" w:hAnsi="Arial" w:cs="Arial"/>
                <w:noProof/>
                <w:webHidden/>
                <w:sz w:val="24"/>
                <w:szCs w:val="24"/>
              </w:rPr>
              <w:t>9</w:t>
            </w:r>
            <w:r w:rsidR="002D0A38" w:rsidRPr="00AA2C97">
              <w:rPr>
                <w:rFonts w:ascii="Arial" w:hAnsi="Arial" w:cs="Arial"/>
                <w:noProof/>
                <w:webHidden/>
                <w:sz w:val="24"/>
                <w:szCs w:val="24"/>
              </w:rPr>
              <w:fldChar w:fldCharType="end"/>
            </w:r>
          </w:hyperlink>
        </w:p>
        <w:p w14:paraId="75BB4C2A" w14:textId="4663406A" w:rsidR="002D0A38" w:rsidRPr="00AA2C97" w:rsidRDefault="009D7FE7" w:rsidP="002D0A38">
          <w:pPr>
            <w:pStyle w:val="TOC1"/>
            <w:rPr>
              <w:rFonts w:ascii="Arial" w:eastAsiaTheme="minorEastAsia" w:hAnsi="Arial" w:cs="Arial"/>
              <w:noProof/>
              <w:sz w:val="24"/>
              <w:szCs w:val="24"/>
              <w:lang w:eastAsia="en-GB"/>
            </w:rPr>
          </w:pPr>
          <w:hyperlink w:anchor="_Toc106886910" w:history="1">
            <w:r w:rsidR="002D0A38" w:rsidRPr="00AA2C97">
              <w:rPr>
                <w:rStyle w:val="Hyperlink"/>
                <w:rFonts w:ascii="Arial" w:hAnsi="Arial" w:cs="Arial"/>
                <w:noProof/>
                <w:sz w:val="24"/>
                <w:szCs w:val="24"/>
              </w:rPr>
              <w:t>7.</w:t>
            </w:r>
            <w:r w:rsidR="002D0A38" w:rsidRPr="00AA2C97">
              <w:rPr>
                <w:rFonts w:ascii="Arial" w:eastAsiaTheme="minorEastAsia" w:hAnsi="Arial" w:cs="Arial"/>
                <w:noProof/>
                <w:sz w:val="24"/>
                <w:szCs w:val="24"/>
                <w:lang w:eastAsia="en-GB"/>
              </w:rPr>
              <w:tab/>
            </w:r>
            <w:r w:rsidR="002D0A38" w:rsidRPr="00AA2C97">
              <w:rPr>
                <w:rStyle w:val="Hyperlink"/>
                <w:rFonts w:ascii="Arial" w:hAnsi="Arial" w:cs="Arial"/>
                <w:noProof/>
                <w:sz w:val="24"/>
                <w:szCs w:val="24"/>
              </w:rPr>
              <w:t>PROCEDURE (WHERE A MEMBER OF NHS PENSION SCHEME)</w:t>
            </w:r>
            <w:r w:rsidR="002D0A38" w:rsidRPr="00AA2C97">
              <w:rPr>
                <w:rFonts w:ascii="Arial" w:hAnsi="Arial" w:cs="Arial"/>
                <w:noProof/>
                <w:webHidden/>
                <w:sz w:val="24"/>
                <w:szCs w:val="24"/>
              </w:rPr>
              <w:tab/>
            </w:r>
            <w:r w:rsidR="002D0A38" w:rsidRPr="00AA2C97">
              <w:rPr>
                <w:rFonts w:ascii="Arial" w:hAnsi="Arial" w:cs="Arial"/>
                <w:noProof/>
                <w:webHidden/>
                <w:sz w:val="24"/>
                <w:szCs w:val="24"/>
              </w:rPr>
              <w:fldChar w:fldCharType="begin"/>
            </w:r>
            <w:r w:rsidR="002D0A38" w:rsidRPr="00AA2C97">
              <w:rPr>
                <w:rFonts w:ascii="Arial" w:hAnsi="Arial" w:cs="Arial"/>
                <w:noProof/>
                <w:webHidden/>
                <w:sz w:val="24"/>
                <w:szCs w:val="24"/>
              </w:rPr>
              <w:instrText xml:space="preserve"> PAGEREF _Toc106886910 \h </w:instrText>
            </w:r>
            <w:r w:rsidR="002D0A38" w:rsidRPr="00AA2C97">
              <w:rPr>
                <w:rFonts w:ascii="Arial" w:hAnsi="Arial" w:cs="Arial"/>
                <w:noProof/>
                <w:webHidden/>
                <w:sz w:val="24"/>
                <w:szCs w:val="24"/>
              </w:rPr>
            </w:r>
            <w:r w:rsidR="002D0A38" w:rsidRPr="00AA2C97">
              <w:rPr>
                <w:rFonts w:ascii="Arial" w:hAnsi="Arial" w:cs="Arial"/>
                <w:noProof/>
                <w:webHidden/>
                <w:sz w:val="24"/>
                <w:szCs w:val="24"/>
              </w:rPr>
              <w:fldChar w:fldCharType="separate"/>
            </w:r>
            <w:r w:rsidR="002D0A38" w:rsidRPr="00AA2C97">
              <w:rPr>
                <w:rFonts w:ascii="Arial" w:hAnsi="Arial" w:cs="Arial"/>
                <w:noProof/>
                <w:webHidden/>
                <w:sz w:val="24"/>
                <w:szCs w:val="24"/>
              </w:rPr>
              <w:t>10</w:t>
            </w:r>
            <w:r w:rsidR="002D0A38" w:rsidRPr="00AA2C97">
              <w:rPr>
                <w:rFonts w:ascii="Arial" w:hAnsi="Arial" w:cs="Arial"/>
                <w:noProof/>
                <w:webHidden/>
                <w:sz w:val="24"/>
                <w:szCs w:val="24"/>
              </w:rPr>
              <w:fldChar w:fldCharType="end"/>
            </w:r>
          </w:hyperlink>
        </w:p>
        <w:p w14:paraId="2D65D601" w14:textId="4B2247D1" w:rsidR="002D0A38" w:rsidRPr="00AA2C97" w:rsidRDefault="009D7FE7" w:rsidP="002D0A38">
          <w:pPr>
            <w:pStyle w:val="TOC1"/>
            <w:rPr>
              <w:rFonts w:ascii="Arial" w:eastAsiaTheme="minorEastAsia" w:hAnsi="Arial" w:cs="Arial"/>
              <w:noProof/>
              <w:sz w:val="24"/>
              <w:szCs w:val="24"/>
              <w:lang w:eastAsia="en-GB"/>
            </w:rPr>
          </w:pPr>
          <w:hyperlink w:anchor="_Toc106886911" w:history="1">
            <w:r w:rsidR="002D0A38" w:rsidRPr="00AA2C97">
              <w:rPr>
                <w:rStyle w:val="Hyperlink"/>
                <w:rFonts w:ascii="Arial" w:hAnsi="Arial" w:cs="Arial"/>
                <w:noProof/>
                <w:sz w:val="24"/>
                <w:szCs w:val="24"/>
              </w:rPr>
              <w:t>8</w:t>
            </w:r>
            <w:r w:rsidR="002D0A38" w:rsidRPr="00AA2C97">
              <w:rPr>
                <w:rFonts w:ascii="Arial" w:eastAsiaTheme="minorEastAsia" w:hAnsi="Arial" w:cs="Arial"/>
                <w:noProof/>
                <w:sz w:val="24"/>
                <w:szCs w:val="24"/>
                <w:lang w:eastAsia="en-GB"/>
              </w:rPr>
              <w:tab/>
            </w:r>
            <w:r w:rsidR="002D0A38" w:rsidRPr="00AA2C97">
              <w:rPr>
                <w:rStyle w:val="Hyperlink"/>
                <w:rFonts w:ascii="Arial" w:hAnsi="Arial" w:cs="Arial"/>
                <w:noProof/>
                <w:sz w:val="24"/>
                <w:szCs w:val="24"/>
              </w:rPr>
              <w:t>PROCEDURE (WHERE A MEMBER OF THE NEST SCHEME)</w:t>
            </w:r>
            <w:r w:rsidR="002D0A38" w:rsidRPr="00AA2C97">
              <w:rPr>
                <w:rFonts w:ascii="Arial" w:hAnsi="Arial" w:cs="Arial"/>
                <w:noProof/>
                <w:webHidden/>
                <w:sz w:val="24"/>
                <w:szCs w:val="24"/>
              </w:rPr>
              <w:tab/>
            </w:r>
            <w:r w:rsidR="002D0A38" w:rsidRPr="00AA2C97">
              <w:rPr>
                <w:rFonts w:ascii="Arial" w:hAnsi="Arial" w:cs="Arial"/>
                <w:noProof/>
                <w:webHidden/>
                <w:sz w:val="24"/>
                <w:szCs w:val="24"/>
              </w:rPr>
              <w:fldChar w:fldCharType="begin"/>
            </w:r>
            <w:r w:rsidR="002D0A38" w:rsidRPr="00AA2C97">
              <w:rPr>
                <w:rFonts w:ascii="Arial" w:hAnsi="Arial" w:cs="Arial"/>
                <w:noProof/>
                <w:webHidden/>
                <w:sz w:val="24"/>
                <w:szCs w:val="24"/>
              </w:rPr>
              <w:instrText xml:space="preserve"> PAGEREF _Toc106886911 \h </w:instrText>
            </w:r>
            <w:r w:rsidR="002D0A38" w:rsidRPr="00AA2C97">
              <w:rPr>
                <w:rFonts w:ascii="Arial" w:hAnsi="Arial" w:cs="Arial"/>
                <w:noProof/>
                <w:webHidden/>
                <w:sz w:val="24"/>
                <w:szCs w:val="24"/>
              </w:rPr>
            </w:r>
            <w:r w:rsidR="002D0A38" w:rsidRPr="00AA2C97">
              <w:rPr>
                <w:rFonts w:ascii="Arial" w:hAnsi="Arial" w:cs="Arial"/>
                <w:noProof/>
                <w:webHidden/>
                <w:sz w:val="24"/>
                <w:szCs w:val="24"/>
              </w:rPr>
              <w:fldChar w:fldCharType="separate"/>
            </w:r>
            <w:r w:rsidR="002D0A38" w:rsidRPr="00AA2C97">
              <w:rPr>
                <w:rFonts w:ascii="Arial" w:hAnsi="Arial" w:cs="Arial"/>
                <w:noProof/>
                <w:webHidden/>
                <w:sz w:val="24"/>
                <w:szCs w:val="24"/>
              </w:rPr>
              <w:t>12</w:t>
            </w:r>
            <w:r w:rsidR="002D0A38" w:rsidRPr="00AA2C97">
              <w:rPr>
                <w:rFonts w:ascii="Arial" w:hAnsi="Arial" w:cs="Arial"/>
                <w:noProof/>
                <w:webHidden/>
                <w:sz w:val="24"/>
                <w:szCs w:val="24"/>
              </w:rPr>
              <w:fldChar w:fldCharType="end"/>
            </w:r>
          </w:hyperlink>
        </w:p>
        <w:p w14:paraId="36CFA9D3" w14:textId="706A6756" w:rsidR="002D0A38" w:rsidRPr="00AA2C97" w:rsidRDefault="009D7FE7" w:rsidP="002D0A38">
          <w:pPr>
            <w:pStyle w:val="TOC1"/>
            <w:rPr>
              <w:rFonts w:ascii="Arial" w:eastAsiaTheme="minorEastAsia" w:hAnsi="Arial" w:cs="Arial"/>
              <w:noProof/>
              <w:sz w:val="24"/>
              <w:szCs w:val="24"/>
              <w:lang w:eastAsia="en-GB"/>
            </w:rPr>
          </w:pPr>
          <w:hyperlink w:anchor="_Toc106886912" w:history="1">
            <w:r w:rsidR="002D0A38" w:rsidRPr="00AA2C97">
              <w:rPr>
                <w:rStyle w:val="Hyperlink"/>
                <w:rFonts w:ascii="Arial" w:hAnsi="Arial" w:cs="Arial"/>
                <w:noProof/>
                <w:sz w:val="24"/>
                <w:szCs w:val="24"/>
              </w:rPr>
              <w:t>9</w:t>
            </w:r>
            <w:r w:rsidR="002D0A38" w:rsidRPr="00AA2C97">
              <w:rPr>
                <w:rFonts w:ascii="Arial" w:eastAsiaTheme="minorEastAsia" w:hAnsi="Arial" w:cs="Arial"/>
                <w:noProof/>
                <w:sz w:val="24"/>
                <w:szCs w:val="24"/>
                <w:lang w:eastAsia="en-GB"/>
              </w:rPr>
              <w:tab/>
            </w:r>
            <w:r w:rsidR="002D0A38" w:rsidRPr="00AA2C97">
              <w:rPr>
                <w:rStyle w:val="Hyperlink"/>
                <w:rFonts w:ascii="Arial" w:hAnsi="Arial" w:cs="Arial"/>
                <w:noProof/>
                <w:sz w:val="24"/>
                <w:szCs w:val="24"/>
              </w:rPr>
              <w:t>EQUAL OPPORTUNITIES</w:t>
            </w:r>
            <w:r w:rsidR="002D0A38" w:rsidRPr="00AA2C97">
              <w:rPr>
                <w:rFonts w:ascii="Arial" w:hAnsi="Arial" w:cs="Arial"/>
                <w:noProof/>
                <w:webHidden/>
                <w:sz w:val="24"/>
                <w:szCs w:val="24"/>
              </w:rPr>
              <w:tab/>
            </w:r>
            <w:r w:rsidR="002D0A38" w:rsidRPr="00AA2C97">
              <w:rPr>
                <w:rFonts w:ascii="Arial" w:hAnsi="Arial" w:cs="Arial"/>
                <w:noProof/>
                <w:webHidden/>
                <w:sz w:val="24"/>
                <w:szCs w:val="24"/>
              </w:rPr>
              <w:fldChar w:fldCharType="begin"/>
            </w:r>
            <w:r w:rsidR="002D0A38" w:rsidRPr="00AA2C97">
              <w:rPr>
                <w:rFonts w:ascii="Arial" w:hAnsi="Arial" w:cs="Arial"/>
                <w:noProof/>
                <w:webHidden/>
                <w:sz w:val="24"/>
                <w:szCs w:val="24"/>
              </w:rPr>
              <w:instrText xml:space="preserve"> PAGEREF _Toc106886912 \h </w:instrText>
            </w:r>
            <w:r w:rsidR="002D0A38" w:rsidRPr="00AA2C97">
              <w:rPr>
                <w:rFonts w:ascii="Arial" w:hAnsi="Arial" w:cs="Arial"/>
                <w:noProof/>
                <w:webHidden/>
                <w:sz w:val="24"/>
                <w:szCs w:val="24"/>
              </w:rPr>
            </w:r>
            <w:r w:rsidR="002D0A38" w:rsidRPr="00AA2C97">
              <w:rPr>
                <w:rFonts w:ascii="Arial" w:hAnsi="Arial" w:cs="Arial"/>
                <w:noProof/>
                <w:webHidden/>
                <w:sz w:val="24"/>
                <w:szCs w:val="24"/>
              </w:rPr>
              <w:fldChar w:fldCharType="separate"/>
            </w:r>
            <w:r w:rsidR="002D0A38" w:rsidRPr="00AA2C97">
              <w:rPr>
                <w:rFonts w:ascii="Arial" w:hAnsi="Arial" w:cs="Arial"/>
                <w:noProof/>
                <w:webHidden/>
                <w:sz w:val="24"/>
                <w:szCs w:val="24"/>
              </w:rPr>
              <w:t>12</w:t>
            </w:r>
            <w:r w:rsidR="002D0A38" w:rsidRPr="00AA2C97">
              <w:rPr>
                <w:rFonts w:ascii="Arial" w:hAnsi="Arial" w:cs="Arial"/>
                <w:noProof/>
                <w:webHidden/>
                <w:sz w:val="24"/>
                <w:szCs w:val="24"/>
              </w:rPr>
              <w:fldChar w:fldCharType="end"/>
            </w:r>
          </w:hyperlink>
        </w:p>
        <w:p w14:paraId="57B2C5BD" w14:textId="6F637B7F" w:rsidR="002D0A38" w:rsidRPr="00AA2C97" w:rsidRDefault="009D7FE7" w:rsidP="002D0A38">
          <w:pPr>
            <w:pStyle w:val="TOC1"/>
            <w:rPr>
              <w:rFonts w:ascii="Arial" w:eastAsiaTheme="minorEastAsia" w:hAnsi="Arial" w:cs="Arial"/>
              <w:noProof/>
              <w:sz w:val="24"/>
              <w:szCs w:val="24"/>
              <w:lang w:eastAsia="en-GB"/>
            </w:rPr>
          </w:pPr>
          <w:hyperlink w:anchor="_Toc106886913" w:history="1">
            <w:r w:rsidR="002D0A38" w:rsidRPr="00AA2C97">
              <w:rPr>
                <w:rStyle w:val="Hyperlink"/>
                <w:rFonts w:ascii="Arial" w:hAnsi="Arial" w:cs="Arial"/>
                <w:noProof/>
                <w:sz w:val="24"/>
                <w:szCs w:val="24"/>
              </w:rPr>
              <w:t>10</w:t>
            </w:r>
            <w:r w:rsidR="002D0A38" w:rsidRPr="00AA2C97">
              <w:rPr>
                <w:rFonts w:ascii="Arial" w:eastAsiaTheme="minorEastAsia" w:hAnsi="Arial" w:cs="Arial"/>
                <w:noProof/>
                <w:sz w:val="24"/>
                <w:szCs w:val="24"/>
                <w:lang w:eastAsia="en-GB"/>
              </w:rPr>
              <w:tab/>
            </w:r>
            <w:r w:rsidR="002D0A38" w:rsidRPr="00AA2C97">
              <w:rPr>
                <w:rStyle w:val="Hyperlink"/>
                <w:rFonts w:ascii="Arial" w:hAnsi="Arial" w:cs="Arial"/>
                <w:noProof/>
                <w:sz w:val="24"/>
                <w:szCs w:val="24"/>
              </w:rPr>
              <w:t>DATA PROTECTION</w:t>
            </w:r>
            <w:r w:rsidR="002D0A38" w:rsidRPr="00AA2C97">
              <w:rPr>
                <w:rFonts w:ascii="Arial" w:hAnsi="Arial" w:cs="Arial"/>
                <w:noProof/>
                <w:webHidden/>
                <w:sz w:val="24"/>
                <w:szCs w:val="24"/>
              </w:rPr>
              <w:tab/>
            </w:r>
            <w:r w:rsidR="002D0A38" w:rsidRPr="00AA2C97">
              <w:rPr>
                <w:rFonts w:ascii="Arial" w:hAnsi="Arial" w:cs="Arial"/>
                <w:noProof/>
                <w:webHidden/>
                <w:sz w:val="24"/>
                <w:szCs w:val="24"/>
              </w:rPr>
              <w:fldChar w:fldCharType="begin"/>
            </w:r>
            <w:r w:rsidR="002D0A38" w:rsidRPr="00AA2C97">
              <w:rPr>
                <w:rFonts w:ascii="Arial" w:hAnsi="Arial" w:cs="Arial"/>
                <w:noProof/>
                <w:webHidden/>
                <w:sz w:val="24"/>
                <w:szCs w:val="24"/>
              </w:rPr>
              <w:instrText xml:space="preserve"> PAGEREF _Toc106886913 \h </w:instrText>
            </w:r>
            <w:r w:rsidR="002D0A38" w:rsidRPr="00AA2C97">
              <w:rPr>
                <w:rFonts w:ascii="Arial" w:hAnsi="Arial" w:cs="Arial"/>
                <w:noProof/>
                <w:webHidden/>
                <w:sz w:val="24"/>
                <w:szCs w:val="24"/>
              </w:rPr>
            </w:r>
            <w:r w:rsidR="002D0A38" w:rsidRPr="00AA2C97">
              <w:rPr>
                <w:rFonts w:ascii="Arial" w:hAnsi="Arial" w:cs="Arial"/>
                <w:noProof/>
                <w:webHidden/>
                <w:sz w:val="24"/>
                <w:szCs w:val="24"/>
              </w:rPr>
              <w:fldChar w:fldCharType="separate"/>
            </w:r>
            <w:r w:rsidR="002D0A38" w:rsidRPr="00AA2C97">
              <w:rPr>
                <w:rFonts w:ascii="Arial" w:hAnsi="Arial" w:cs="Arial"/>
                <w:noProof/>
                <w:webHidden/>
                <w:sz w:val="24"/>
                <w:szCs w:val="24"/>
              </w:rPr>
              <w:t>13</w:t>
            </w:r>
            <w:r w:rsidR="002D0A38" w:rsidRPr="00AA2C97">
              <w:rPr>
                <w:rFonts w:ascii="Arial" w:hAnsi="Arial" w:cs="Arial"/>
                <w:noProof/>
                <w:webHidden/>
                <w:sz w:val="24"/>
                <w:szCs w:val="24"/>
              </w:rPr>
              <w:fldChar w:fldCharType="end"/>
            </w:r>
          </w:hyperlink>
        </w:p>
        <w:p w14:paraId="0058C572" w14:textId="6ECF85C6" w:rsidR="002D0A38" w:rsidRPr="00AA2C97" w:rsidRDefault="009D7FE7" w:rsidP="002D0A38">
          <w:pPr>
            <w:pStyle w:val="TOC1"/>
            <w:rPr>
              <w:rFonts w:ascii="Arial" w:eastAsiaTheme="minorEastAsia" w:hAnsi="Arial" w:cs="Arial"/>
              <w:noProof/>
              <w:sz w:val="24"/>
              <w:szCs w:val="24"/>
              <w:lang w:eastAsia="en-GB"/>
            </w:rPr>
          </w:pPr>
          <w:hyperlink w:anchor="_Toc106886914" w:history="1">
            <w:r w:rsidR="002D0A38" w:rsidRPr="00AA2C97">
              <w:rPr>
                <w:rStyle w:val="Hyperlink"/>
                <w:rFonts w:ascii="Arial" w:hAnsi="Arial" w:cs="Arial"/>
                <w:noProof/>
                <w:sz w:val="24"/>
                <w:szCs w:val="24"/>
              </w:rPr>
              <w:t>11.</w:t>
            </w:r>
            <w:r w:rsidR="002D0A38" w:rsidRPr="00AA2C97">
              <w:rPr>
                <w:rFonts w:ascii="Arial" w:eastAsiaTheme="minorEastAsia" w:hAnsi="Arial" w:cs="Arial"/>
                <w:noProof/>
                <w:sz w:val="24"/>
                <w:szCs w:val="24"/>
                <w:lang w:eastAsia="en-GB"/>
              </w:rPr>
              <w:tab/>
            </w:r>
            <w:r w:rsidR="002D0A38" w:rsidRPr="00AA2C97">
              <w:rPr>
                <w:rStyle w:val="Hyperlink"/>
                <w:rFonts w:ascii="Arial" w:hAnsi="Arial" w:cs="Arial"/>
                <w:noProof/>
                <w:sz w:val="24"/>
                <w:szCs w:val="24"/>
              </w:rPr>
              <w:t>MONITORING &amp; REVIEW</w:t>
            </w:r>
            <w:r w:rsidR="002D0A38" w:rsidRPr="00AA2C97">
              <w:rPr>
                <w:rFonts w:ascii="Arial" w:hAnsi="Arial" w:cs="Arial"/>
                <w:noProof/>
                <w:webHidden/>
                <w:sz w:val="24"/>
                <w:szCs w:val="24"/>
              </w:rPr>
              <w:tab/>
            </w:r>
            <w:r w:rsidR="002D0A38" w:rsidRPr="00AA2C97">
              <w:rPr>
                <w:rFonts w:ascii="Arial" w:hAnsi="Arial" w:cs="Arial"/>
                <w:noProof/>
                <w:webHidden/>
                <w:sz w:val="24"/>
                <w:szCs w:val="24"/>
              </w:rPr>
              <w:fldChar w:fldCharType="begin"/>
            </w:r>
            <w:r w:rsidR="002D0A38" w:rsidRPr="00AA2C97">
              <w:rPr>
                <w:rFonts w:ascii="Arial" w:hAnsi="Arial" w:cs="Arial"/>
                <w:noProof/>
                <w:webHidden/>
                <w:sz w:val="24"/>
                <w:szCs w:val="24"/>
              </w:rPr>
              <w:instrText xml:space="preserve"> PAGEREF _Toc106886914 \h </w:instrText>
            </w:r>
            <w:r w:rsidR="002D0A38" w:rsidRPr="00AA2C97">
              <w:rPr>
                <w:rFonts w:ascii="Arial" w:hAnsi="Arial" w:cs="Arial"/>
                <w:noProof/>
                <w:webHidden/>
                <w:sz w:val="24"/>
                <w:szCs w:val="24"/>
              </w:rPr>
            </w:r>
            <w:r w:rsidR="002D0A38" w:rsidRPr="00AA2C97">
              <w:rPr>
                <w:rFonts w:ascii="Arial" w:hAnsi="Arial" w:cs="Arial"/>
                <w:noProof/>
                <w:webHidden/>
                <w:sz w:val="24"/>
                <w:szCs w:val="24"/>
              </w:rPr>
              <w:fldChar w:fldCharType="separate"/>
            </w:r>
            <w:r w:rsidR="002D0A38" w:rsidRPr="00AA2C97">
              <w:rPr>
                <w:rFonts w:ascii="Arial" w:hAnsi="Arial" w:cs="Arial"/>
                <w:noProof/>
                <w:webHidden/>
                <w:sz w:val="24"/>
                <w:szCs w:val="24"/>
              </w:rPr>
              <w:t>13</w:t>
            </w:r>
            <w:r w:rsidR="002D0A38" w:rsidRPr="00AA2C97">
              <w:rPr>
                <w:rFonts w:ascii="Arial" w:hAnsi="Arial" w:cs="Arial"/>
                <w:noProof/>
                <w:webHidden/>
                <w:sz w:val="24"/>
                <w:szCs w:val="24"/>
              </w:rPr>
              <w:fldChar w:fldCharType="end"/>
            </w:r>
          </w:hyperlink>
        </w:p>
        <w:p w14:paraId="689B5B76" w14:textId="6C8841B2" w:rsidR="002D0A38" w:rsidRPr="00AA2C97" w:rsidRDefault="009D7FE7" w:rsidP="002D0A38">
          <w:pPr>
            <w:pStyle w:val="TOC1"/>
            <w:rPr>
              <w:rFonts w:ascii="Arial" w:eastAsiaTheme="minorEastAsia" w:hAnsi="Arial" w:cs="Arial"/>
              <w:noProof/>
              <w:sz w:val="24"/>
              <w:szCs w:val="24"/>
              <w:lang w:eastAsia="en-GB"/>
            </w:rPr>
          </w:pPr>
          <w:hyperlink w:anchor="_Toc106886915" w:history="1">
            <w:r w:rsidR="002D0A38" w:rsidRPr="00AA2C97">
              <w:rPr>
                <w:rStyle w:val="Hyperlink"/>
                <w:rFonts w:ascii="Arial" w:hAnsi="Arial" w:cs="Arial"/>
                <w:noProof/>
                <w:sz w:val="24"/>
                <w:szCs w:val="24"/>
              </w:rPr>
              <w:t>12.</w:t>
            </w:r>
            <w:r w:rsidR="002D0A38" w:rsidRPr="00AA2C97">
              <w:rPr>
                <w:rFonts w:ascii="Arial" w:eastAsiaTheme="minorEastAsia" w:hAnsi="Arial" w:cs="Arial"/>
                <w:noProof/>
                <w:sz w:val="24"/>
                <w:szCs w:val="24"/>
                <w:lang w:eastAsia="en-GB"/>
              </w:rPr>
              <w:tab/>
            </w:r>
            <w:r w:rsidR="002D0A38" w:rsidRPr="00AA2C97">
              <w:rPr>
                <w:rStyle w:val="Hyperlink"/>
                <w:rFonts w:ascii="Arial" w:hAnsi="Arial" w:cs="Arial"/>
                <w:noProof/>
                <w:sz w:val="24"/>
                <w:szCs w:val="24"/>
              </w:rPr>
              <w:t>ASSOCIATED DOCUMENTATION</w:t>
            </w:r>
            <w:r w:rsidR="002D0A38" w:rsidRPr="00AA2C97">
              <w:rPr>
                <w:rFonts w:ascii="Arial" w:hAnsi="Arial" w:cs="Arial"/>
                <w:noProof/>
                <w:webHidden/>
                <w:sz w:val="24"/>
                <w:szCs w:val="24"/>
              </w:rPr>
              <w:tab/>
            </w:r>
            <w:r w:rsidR="002D0A38" w:rsidRPr="00AA2C97">
              <w:rPr>
                <w:rFonts w:ascii="Arial" w:hAnsi="Arial" w:cs="Arial"/>
                <w:noProof/>
                <w:webHidden/>
                <w:sz w:val="24"/>
                <w:szCs w:val="24"/>
              </w:rPr>
              <w:fldChar w:fldCharType="begin"/>
            </w:r>
            <w:r w:rsidR="002D0A38" w:rsidRPr="00AA2C97">
              <w:rPr>
                <w:rFonts w:ascii="Arial" w:hAnsi="Arial" w:cs="Arial"/>
                <w:noProof/>
                <w:webHidden/>
                <w:sz w:val="24"/>
                <w:szCs w:val="24"/>
              </w:rPr>
              <w:instrText xml:space="preserve"> PAGEREF _Toc106886915 \h </w:instrText>
            </w:r>
            <w:r w:rsidR="002D0A38" w:rsidRPr="00AA2C97">
              <w:rPr>
                <w:rFonts w:ascii="Arial" w:hAnsi="Arial" w:cs="Arial"/>
                <w:noProof/>
                <w:webHidden/>
                <w:sz w:val="24"/>
                <w:szCs w:val="24"/>
              </w:rPr>
            </w:r>
            <w:r w:rsidR="002D0A38" w:rsidRPr="00AA2C97">
              <w:rPr>
                <w:rFonts w:ascii="Arial" w:hAnsi="Arial" w:cs="Arial"/>
                <w:noProof/>
                <w:webHidden/>
                <w:sz w:val="24"/>
                <w:szCs w:val="24"/>
              </w:rPr>
              <w:fldChar w:fldCharType="separate"/>
            </w:r>
            <w:r w:rsidR="002D0A38" w:rsidRPr="00AA2C97">
              <w:rPr>
                <w:rFonts w:ascii="Arial" w:hAnsi="Arial" w:cs="Arial"/>
                <w:noProof/>
                <w:webHidden/>
                <w:sz w:val="24"/>
                <w:szCs w:val="24"/>
              </w:rPr>
              <w:t>13</w:t>
            </w:r>
            <w:r w:rsidR="002D0A38" w:rsidRPr="00AA2C97">
              <w:rPr>
                <w:rFonts w:ascii="Arial" w:hAnsi="Arial" w:cs="Arial"/>
                <w:noProof/>
                <w:webHidden/>
                <w:sz w:val="24"/>
                <w:szCs w:val="24"/>
              </w:rPr>
              <w:fldChar w:fldCharType="end"/>
            </w:r>
          </w:hyperlink>
        </w:p>
        <w:p w14:paraId="2B10AECA" w14:textId="1D484E9C" w:rsidR="002D0A38" w:rsidRPr="00AA2C97" w:rsidRDefault="009D7FE7" w:rsidP="002D0A38">
          <w:pPr>
            <w:pStyle w:val="TOC1"/>
            <w:rPr>
              <w:rFonts w:ascii="Arial" w:eastAsiaTheme="minorEastAsia" w:hAnsi="Arial" w:cs="Arial"/>
              <w:noProof/>
              <w:sz w:val="24"/>
              <w:szCs w:val="24"/>
              <w:lang w:eastAsia="en-GB"/>
            </w:rPr>
          </w:pPr>
          <w:hyperlink w:anchor="_Toc106886916" w:history="1">
            <w:r w:rsidR="002D0A38" w:rsidRPr="00AA2C97">
              <w:rPr>
                <w:rStyle w:val="Hyperlink"/>
                <w:rFonts w:ascii="Arial" w:hAnsi="Arial" w:cs="Arial"/>
                <w:noProof/>
                <w:position w:val="-1"/>
                <w:sz w:val="24"/>
                <w:szCs w:val="24"/>
              </w:rPr>
              <w:t>Appendix 1- Further Information</w:t>
            </w:r>
            <w:r w:rsidR="002D0A38" w:rsidRPr="00AA2C97">
              <w:rPr>
                <w:rFonts w:ascii="Arial" w:hAnsi="Arial" w:cs="Arial"/>
                <w:noProof/>
                <w:webHidden/>
                <w:sz w:val="24"/>
                <w:szCs w:val="24"/>
              </w:rPr>
              <w:tab/>
            </w:r>
            <w:r w:rsidR="002D0A38" w:rsidRPr="00AA2C97">
              <w:rPr>
                <w:rFonts w:ascii="Arial" w:hAnsi="Arial" w:cs="Arial"/>
                <w:noProof/>
                <w:webHidden/>
                <w:sz w:val="24"/>
                <w:szCs w:val="24"/>
              </w:rPr>
              <w:fldChar w:fldCharType="begin"/>
            </w:r>
            <w:r w:rsidR="002D0A38" w:rsidRPr="00AA2C97">
              <w:rPr>
                <w:rFonts w:ascii="Arial" w:hAnsi="Arial" w:cs="Arial"/>
                <w:noProof/>
                <w:webHidden/>
                <w:sz w:val="24"/>
                <w:szCs w:val="24"/>
              </w:rPr>
              <w:instrText xml:space="preserve"> PAGEREF _Toc106886916 \h </w:instrText>
            </w:r>
            <w:r w:rsidR="002D0A38" w:rsidRPr="00AA2C97">
              <w:rPr>
                <w:rFonts w:ascii="Arial" w:hAnsi="Arial" w:cs="Arial"/>
                <w:noProof/>
                <w:webHidden/>
                <w:sz w:val="24"/>
                <w:szCs w:val="24"/>
              </w:rPr>
            </w:r>
            <w:r w:rsidR="002D0A38" w:rsidRPr="00AA2C97">
              <w:rPr>
                <w:rFonts w:ascii="Arial" w:hAnsi="Arial" w:cs="Arial"/>
                <w:noProof/>
                <w:webHidden/>
                <w:sz w:val="24"/>
                <w:szCs w:val="24"/>
              </w:rPr>
              <w:fldChar w:fldCharType="separate"/>
            </w:r>
            <w:r w:rsidR="002D0A38" w:rsidRPr="00AA2C97">
              <w:rPr>
                <w:rFonts w:ascii="Arial" w:hAnsi="Arial" w:cs="Arial"/>
                <w:noProof/>
                <w:webHidden/>
                <w:sz w:val="24"/>
                <w:szCs w:val="24"/>
              </w:rPr>
              <w:t>14</w:t>
            </w:r>
            <w:r w:rsidR="002D0A38" w:rsidRPr="00AA2C97">
              <w:rPr>
                <w:rFonts w:ascii="Arial" w:hAnsi="Arial" w:cs="Arial"/>
                <w:noProof/>
                <w:webHidden/>
                <w:sz w:val="24"/>
                <w:szCs w:val="24"/>
              </w:rPr>
              <w:fldChar w:fldCharType="end"/>
            </w:r>
          </w:hyperlink>
        </w:p>
        <w:p w14:paraId="3A0E32FB" w14:textId="3FAEC3D7" w:rsidR="002D0A38" w:rsidRPr="00AA2C97" w:rsidRDefault="009D7FE7" w:rsidP="002D0A38">
          <w:pPr>
            <w:pStyle w:val="TOC1"/>
            <w:rPr>
              <w:rFonts w:ascii="Arial" w:eastAsiaTheme="minorEastAsia" w:hAnsi="Arial" w:cs="Arial"/>
              <w:noProof/>
              <w:sz w:val="24"/>
              <w:szCs w:val="24"/>
              <w:lang w:eastAsia="en-GB"/>
            </w:rPr>
          </w:pPr>
          <w:hyperlink w:anchor="_Toc106886917" w:history="1">
            <w:r w:rsidR="002D0A38" w:rsidRPr="00AA2C97">
              <w:rPr>
                <w:rStyle w:val="Hyperlink"/>
                <w:rFonts w:ascii="Arial" w:hAnsi="Arial" w:cs="Arial"/>
                <w:noProof/>
                <w:sz w:val="24"/>
                <w:szCs w:val="24"/>
              </w:rPr>
              <w:t>Appendix 2 - Equality Impact Assessment</w:t>
            </w:r>
            <w:r w:rsidR="002D0A38" w:rsidRPr="00AA2C97">
              <w:rPr>
                <w:rFonts w:ascii="Arial" w:hAnsi="Arial" w:cs="Arial"/>
                <w:noProof/>
                <w:webHidden/>
                <w:sz w:val="24"/>
                <w:szCs w:val="24"/>
              </w:rPr>
              <w:tab/>
            </w:r>
            <w:r w:rsidR="002D0A38" w:rsidRPr="00AA2C97">
              <w:rPr>
                <w:rFonts w:ascii="Arial" w:hAnsi="Arial" w:cs="Arial"/>
                <w:noProof/>
                <w:webHidden/>
                <w:sz w:val="24"/>
                <w:szCs w:val="24"/>
              </w:rPr>
              <w:fldChar w:fldCharType="begin"/>
            </w:r>
            <w:r w:rsidR="002D0A38" w:rsidRPr="00AA2C97">
              <w:rPr>
                <w:rFonts w:ascii="Arial" w:hAnsi="Arial" w:cs="Arial"/>
                <w:noProof/>
                <w:webHidden/>
                <w:sz w:val="24"/>
                <w:szCs w:val="24"/>
              </w:rPr>
              <w:instrText xml:space="preserve"> PAGEREF _Toc106886917 \h </w:instrText>
            </w:r>
            <w:r w:rsidR="002D0A38" w:rsidRPr="00AA2C97">
              <w:rPr>
                <w:rFonts w:ascii="Arial" w:hAnsi="Arial" w:cs="Arial"/>
                <w:noProof/>
                <w:webHidden/>
                <w:sz w:val="24"/>
                <w:szCs w:val="24"/>
              </w:rPr>
            </w:r>
            <w:r w:rsidR="002D0A38" w:rsidRPr="00AA2C97">
              <w:rPr>
                <w:rFonts w:ascii="Arial" w:hAnsi="Arial" w:cs="Arial"/>
                <w:noProof/>
                <w:webHidden/>
                <w:sz w:val="24"/>
                <w:szCs w:val="24"/>
              </w:rPr>
              <w:fldChar w:fldCharType="separate"/>
            </w:r>
            <w:r w:rsidR="002D0A38" w:rsidRPr="00AA2C97">
              <w:rPr>
                <w:rFonts w:ascii="Arial" w:hAnsi="Arial" w:cs="Arial"/>
                <w:noProof/>
                <w:webHidden/>
                <w:sz w:val="24"/>
                <w:szCs w:val="24"/>
              </w:rPr>
              <w:t>16</w:t>
            </w:r>
            <w:r w:rsidR="002D0A38" w:rsidRPr="00AA2C97">
              <w:rPr>
                <w:rFonts w:ascii="Arial" w:hAnsi="Arial" w:cs="Arial"/>
                <w:noProof/>
                <w:webHidden/>
                <w:sz w:val="24"/>
                <w:szCs w:val="24"/>
              </w:rPr>
              <w:fldChar w:fldCharType="end"/>
            </w:r>
          </w:hyperlink>
        </w:p>
        <w:p w14:paraId="0C51996A" w14:textId="4DC6987B" w:rsidR="00502C76" w:rsidRPr="00AA2C97" w:rsidRDefault="00502C76" w:rsidP="002D0A38">
          <w:pPr>
            <w:spacing w:after="0" w:line="360" w:lineRule="auto"/>
          </w:pPr>
          <w:r w:rsidRPr="00AA2C97">
            <w:rPr>
              <w:rFonts w:ascii="Arial" w:hAnsi="Arial" w:cs="Arial"/>
              <w:noProof/>
              <w:sz w:val="24"/>
              <w:szCs w:val="24"/>
            </w:rPr>
            <w:fldChar w:fldCharType="end"/>
          </w:r>
        </w:p>
      </w:sdtContent>
    </w:sdt>
    <w:p w14:paraId="2E69160A" w14:textId="77777777" w:rsidR="0026344F" w:rsidRPr="00AA2C97" w:rsidRDefault="0026344F" w:rsidP="00502C76">
      <w:pPr>
        <w:autoSpaceDE w:val="0"/>
        <w:autoSpaceDN w:val="0"/>
        <w:adjustRightInd w:val="0"/>
        <w:spacing w:after="0" w:line="240" w:lineRule="auto"/>
        <w:rPr>
          <w:rFonts w:ascii="Arial" w:hAnsi="Arial" w:cs="Arial"/>
          <w:b/>
          <w:sz w:val="24"/>
          <w:szCs w:val="24"/>
        </w:rPr>
      </w:pPr>
    </w:p>
    <w:p w14:paraId="107F5800" w14:textId="77777777" w:rsidR="00942ECB" w:rsidRPr="00AA2C97" w:rsidRDefault="0026344F" w:rsidP="00502C76">
      <w:pPr>
        <w:pStyle w:val="Heading1"/>
        <w:rPr>
          <w:rFonts w:ascii="Arial" w:hAnsi="Arial" w:cs="Arial"/>
          <w:color w:val="000000"/>
          <w:sz w:val="24"/>
          <w:szCs w:val="24"/>
        </w:rPr>
      </w:pPr>
      <w:r w:rsidRPr="00AA2C97">
        <w:rPr>
          <w:rFonts w:ascii="Arial" w:hAnsi="Arial" w:cs="Arial"/>
          <w:sz w:val="24"/>
          <w:szCs w:val="24"/>
        </w:rPr>
        <w:br w:type="page"/>
      </w:r>
      <w:bookmarkStart w:id="2" w:name="_Toc106886904"/>
      <w:r w:rsidR="00942ECB" w:rsidRPr="00AA2C97">
        <w:rPr>
          <w:rFonts w:ascii="Arial" w:hAnsi="Arial" w:cs="Arial"/>
          <w:color w:val="000000"/>
          <w:sz w:val="28"/>
          <w:szCs w:val="28"/>
        </w:rPr>
        <w:lastRenderedPageBreak/>
        <w:t xml:space="preserve">1. </w:t>
      </w:r>
      <w:r w:rsidRPr="00AA2C97">
        <w:rPr>
          <w:rFonts w:ascii="Arial" w:hAnsi="Arial" w:cs="Arial"/>
          <w:color w:val="000000"/>
          <w:sz w:val="28"/>
          <w:szCs w:val="28"/>
        </w:rPr>
        <w:tab/>
      </w:r>
      <w:r w:rsidR="00942ECB" w:rsidRPr="00AA2C97">
        <w:rPr>
          <w:rFonts w:ascii="Arial" w:hAnsi="Arial" w:cs="Arial"/>
          <w:color w:val="000000"/>
          <w:sz w:val="28"/>
          <w:szCs w:val="28"/>
        </w:rPr>
        <w:t>POLICY STATEMENT</w:t>
      </w:r>
      <w:bookmarkEnd w:id="2"/>
      <w:r w:rsidR="00942ECB" w:rsidRPr="00AA2C97">
        <w:rPr>
          <w:rFonts w:ascii="Arial" w:hAnsi="Arial" w:cs="Arial"/>
          <w:color w:val="000000"/>
          <w:sz w:val="28"/>
          <w:szCs w:val="28"/>
        </w:rPr>
        <w:t xml:space="preserve"> </w:t>
      </w:r>
    </w:p>
    <w:p w14:paraId="7198751C" w14:textId="5A318701" w:rsidR="00821596" w:rsidRPr="00AA2C97" w:rsidRDefault="00942ECB" w:rsidP="00502C76">
      <w:pPr>
        <w:pStyle w:val="ListParagraph"/>
        <w:numPr>
          <w:ilvl w:val="1"/>
          <w:numId w:val="12"/>
        </w:numPr>
        <w:autoSpaceDE w:val="0"/>
        <w:autoSpaceDN w:val="0"/>
        <w:adjustRightInd w:val="0"/>
        <w:spacing w:after="0" w:line="240" w:lineRule="auto"/>
        <w:ind w:left="709" w:hanging="709"/>
        <w:jc w:val="both"/>
        <w:rPr>
          <w:rFonts w:ascii="Arial" w:hAnsi="Arial" w:cs="Arial"/>
          <w:color w:val="000000"/>
          <w:sz w:val="24"/>
          <w:szCs w:val="24"/>
        </w:rPr>
      </w:pPr>
      <w:r w:rsidRPr="00AA2C97">
        <w:rPr>
          <w:rFonts w:ascii="Arial" w:hAnsi="Arial" w:cs="Arial"/>
          <w:color w:val="000000"/>
          <w:sz w:val="24"/>
          <w:szCs w:val="24"/>
        </w:rPr>
        <w:t>This policy is designed to assist</w:t>
      </w:r>
      <w:r w:rsidR="008141AF" w:rsidRPr="00AA2C97">
        <w:rPr>
          <w:rFonts w:ascii="Arial" w:hAnsi="Arial" w:cs="Arial"/>
          <w:color w:val="000000"/>
          <w:sz w:val="24"/>
          <w:szCs w:val="24"/>
        </w:rPr>
        <w:t xml:space="preserve"> all</w:t>
      </w:r>
      <w:r w:rsidRPr="00AA2C97">
        <w:rPr>
          <w:rFonts w:ascii="Arial" w:hAnsi="Arial" w:cs="Arial"/>
          <w:color w:val="000000"/>
          <w:sz w:val="24"/>
          <w:szCs w:val="24"/>
        </w:rPr>
        <w:t xml:space="preserve"> employees</w:t>
      </w:r>
      <w:r w:rsidR="008141AF" w:rsidRPr="00AA2C97">
        <w:rPr>
          <w:rFonts w:ascii="Arial" w:hAnsi="Arial" w:cs="Arial"/>
          <w:color w:val="000000"/>
          <w:sz w:val="24"/>
          <w:szCs w:val="24"/>
        </w:rPr>
        <w:t xml:space="preserve"> of the </w:t>
      </w:r>
      <w:bookmarkStart w:id="3" w:name="_Hlk98157923"/>
      <w:proofErr w:type="gramStart"/>
      <w:r w:rsidR="008141AF" w:rsidRPr="00AA2C97">
        <w:rPr>
          <w:rFonts w:ascii="Arial" w:hAnsi="Arial" w:cs="Arial"/>
          <w:sz w:val="24"/>
          <w:szCs w:val="24"/>
        </w:rPr>
        <w:t>North East</w:t>
      </w:r>
      <w:proofErr w:type="gramEnd"/>
      <w:r w:rsidR="008141AF" w:rsidRPr="00AA2C97">
        <w:rPr>
          <w:rFonts w:ascii="Arial" w:hAnsi="Arial" w:cs="Arial"/>
          <w:sz w:val="24"/>
          <w:szCs w:val="24"/>
        </w:rPr>
        <w:t xml:space="preserve"> and North Cumbria Integrated Care Board (the Organisation)</w:t>
      </w:r>
      <w:bookmarkEnd w:id="3"/>
      <w:r w:rsidRPr="00AA2C97">
        <w:rPr>
          <w:rFonts w:ascii="Arial" w:hAnsi="Arial" w:cs="Arial"/>
          <w:color w:val="000000"/>
          <w:sz w:val="24"/>
          <w:szCs w:val="24"/>
        </w:rPr>
        <w:t xml:space="preserve"> who are considering or have taken the decision to retire from service and outlines the options available and support that can be expected from management.</w:t>
      </w:r>
    </w:p>
    <w:p w14:paraId="00D1AA63" w14:textId="77777777" w:rsidR="00821596" w:rsidRPr="00AA2C97" w:rsidRDefault="00821596" w:rsidP="00502C76">
      <w:pPr>
        <w:pStyle w:val="ListParagraph"/>
        <w:autoSpaceDE w:val="0"/>
        <w:autoSpaceDN w:val="0"/>
        <w:adjustRightInd w:val="0"/>
        <w:spacing w:after="0" w:line="240" w:lineRule="auto"/>
        <w:ind w:left="360"/>
        <w:jc w:val="both"/>
        <w:rPr>
          <w:rFonts w:ascii="Arial" w:hAnsi="Arial" w:cs="Arial"/>
          <w:color w:val="000000"/>
          <w:sz w:val="24"/>
          <w:szCs w:val="24"/>
        </w:rPr>
      </w:pPr>
    </w:p>
    <w:p w14:paraId="06825988" w14:textId="19D34001" w:rsidR="00942ECB" w:rsidRPr="00AA2C97" w:rsidRDefault="00821596" w:rsidP="00502C76">
      <w:pPr>
        <w:pStyle w:val="ListParagraph"/>
        <w:numPr>
          <w:ilvl w:val="1"/>
          <w:numId w:val="12"/>
        </w:numPr>
        <w:autoSpaceDE w:val="0"/>
        <w:autoSpaceDN w:val="0"/>
        <w:adjustRightInd w:val="0"/>
        <w:spacing w:after="0" w:line="240" w:lineRule="auto"/>
        <w:ind w:left="709" w:hanging="709"/>
        <w:jc w:val="both"/>
        <w:rPr>
          <w:rFonts w:ascii="Arial" w:hAnsi="Arial" w:cs="Arial"/>
          <w:sz w:val="24"/>
          <w:szCs w:val="24"/>
        </w:rPr>
      </w:pPr>
      <w:r w:rsidRPr="00AA2C97">
        <w:rPr>
          <w:rFonts w:ascii="Arial" w:hAnsi="Arial" w:cs="Arial"/>
          <w:sz w:val="24"/>
          <w:szCs w:val="24"/>
        </w:rPr>
        <w:t xml:space="preserve">This policy is intended to demonstrate the </w:t>
      </w:r>
      <w:r w:rsidR="008141AF" w:rsidRPr="00AA2C97">
        <w:rPr>
          <w:rFonts w:ascii="Arial" w:hAnsi="Arial" w:cs="Arial"/>
          <w:sz w:val="24"/>
          <w:szCs w:val="24"/>
        </w:rPr>
        <w:t xml:space="preserve">Organisation's </w:t>
      </w:r>
      <w:r w:rsidRPr="00AA2C97">
        <w:rPr>
          <w:rFonts w:ascii="Arial" w:hAnsi="Arial" w:cs="Arial"/>
          <w:sz w:val="24"/>
          <w:szCs w:val="24"/>
        </w:rPr>
        <w:t>commitment to promoting age diversity in its workforce.</w:t>
      </w:r>
    </w:p>
    <w:p w14:paraId="1DD9048A" w14:textId="77777777" w:rsidR="00942ECB" w:rsidRPr="00AA2C97" w:rsidRDefault="00942ECB" w:rsidP="00502C76">
      <w:pPr>
        <w:pStyle w:val="Heading1"/>
        <w:rPr>
          <w:rFonts w:ascii="Arial" w:hAnsi="Arial" w:cs="Arial"/>
          <w:color w:val="000000"/>
          <w:sz w:val="28"/>
          <w:szCs w:val="28"/>
        </w:rPr>
      </w:pPr>
      <w:bookmarkStart w:id="4" w:name="_Toc106886905"/>
      <w:r w:rsidRPr="00AA2C97">
        <w:rPr>
          <w:rFonts w:ascii="Arial" w:hAnsi="Arial" w:cs="Arial"/>
          <w:color w:val="000000"/>
          <w:sz w:val="28"/>
          <w:szCs w:val="28"/>
        </w:rPr>
        <w:t xml:space="preserve">2. </w:t>
      </w:r>
      <w:r w:rsidR="0026344F" w:rsidRPr="00AA2C97">
        <w:rPr>
          <w:rFonts w:ascii="Arial" w:hAnsi="Arial" w:cs="Arial"/>
          <w:color w:val="000000"/>
          <w:sz w:val="28"/>
          <w:szCs w:val="28"/>
        </w:rPr>
        <w:tab/>
      </w:r>
      <w:r w:rsidRPr="00AA2C97">
        <w:rPr>
          <w:rFonts w:ascii="Arial" w:hAnsi="Arial" w:cs="Arial"/>
          <w:color w:val="000000"/>
          <w:sz w:val="28"/>
          <w:szCs w:val="28"/>
        </w:rPr>
        <w:t>PRINCIPLES</w:t>
      </w:r>
      <w:bookmarkEnd w:id="4"/>
      <w:r w:rsidRPr="00AA2C97">
        <w:rPr>
          <w:rFonts w:ascii="Arial" w:hAnsi="Arial" w:cs="Arial"/>
          <w:color w:val="000000"/>
          <w:sz w:val="28"/>
          <w:szCs w:val="28"/>
        </w:rPr>
        <w:t xml:space="preserve"> </w:t>
      </w:r>
    </w:p>
    <w:p w14:paraId="122183E2" w14:textId="56A67933" w:rsidR="00942ECB" w:rsidRPr="00AA2C97" w:rsidRDefault="00942ECB" w:rsidP="00502C76">
      <w:pPr>
        <w:autoSpaceDE w:val="0"/>
        <w:autoSpaceDN w:val="0"/>
        <w:adjustRightInd w:val="0"/>
        <w:spacing w:after="0" w:line="240" w:lineRule="auto"/>
        <w:ind w:left="720" w:hanging="720"/>
        <w:jc w:val="both"/>
        <w:rPr>
          <w:rFonts w:ascii="Arial" w:hAnsi="Arial" w:cs="Arial"/>
          <w:color w:val="000000"/>
          <w:sz w:val="24"/>
          <w:szCs w:val="24"/>
        </w:rPr>
      </w:pPr>
      <w:r w:rsidRPr="00AA2C97">
        <w:rPr>
          <w:rFonts w:ascii="Arial" w:hAnsi="Arial" w:cs="Arial"/>
          <w:color w:val="000000"/>
          <w:sz w:val="24"/>
          <w:szCs w:val="24"/>
        </w:rPr>
        <w:t xml:space="preserve">2.1 </w:t>
      </w:r>
      <w:r w:rsidR="001A74A0" w:rsidRPr="00AA2C97">
        <w:rPr>
          <w:rFonts w:ascii="Arial" w:hAnsi="Arial" w:cs="Arial"/>
          <w:color w:val="000000"/>
          <w:sz w:val="24"/>
          <w:szCs w:val="24"/>
        </w:rPr>
        <w:tab/>
      </w:r>
      <w:r w:rsidRPr="00AA2C97">
        <w:rPr>
          <w:rFonts w:ascii="Arial" w:hAnsi="Arial" w:cs="Arial"/>
          <w:color w:val="000000"/>
          <w:sz w:val="24"/>
          <w:szCs w:val="24"/>
        </w:rPr>
        <w:t xml:space="preserve">The </w:t>
      </w:r>
      <w:r w:rsidR="008141AF" w:rsidRPr="00AA2C97">
        <w:rPr>
          <w:rFonts w:ascii="Arial" w:hAnsi="Arial" w:cs="Arial"/>
          <w:color w:val="000000"/>
          <w:sz w:val="24"/>
          <w:szCs w:val="24"/>
        </w:rPr>
        <w:t xml:space="preserve">Organisation </w:t>
      </w:r>
      <w:r w:rsidRPr="00AA2C97">
        <w:rPr>
          <w:rFonts w:ascii="Arial" w:hAnsi="Arial" w:cs="Arial"/>
          <w:color w:val="000000"/>
          <w:sz w:val="24"/>
          <w:szCs w:val="24"/>
        </w:rPr>
        <w:t xml:space="preserve">does not operate a compulsory retirement age. </w:t>
      </w:r>
    </w:p>
    <w:p w14:paraId="2ACD3E3C" w14:textId="77777777" w:rsidR="00942ECB" w:rsidRPr="00AA2C97" w:rsidRDefault="00942ECB" w:rsidP="00502C76">
      <w:pPr>
        <w:autoSpaceDE w:val="0"/>
        <w:autoSpaceDN w:val="0"/>
        <w:adjustRightInd w:val="0"/>
        <w:spacing w:after="0" w:line="240" w:lineRule="auto"/>
        <w:ind w:left="720" w:hanging="720"/>
        <w:jc w:val="both"/>
        <w:rPr>
          <w:rFonts w:ascii="Arial" w:hAnsi="Arial" w:cs="Arial"/>
          <w:color w:val="000000"/>
          <w:sz w:val="24"/>
          <w:szCs w:val="24"/>
        </w:rPr>
      </w:pPr>
    </w:p>
    <w:p w14:paraId="1ED94211" w14:textId="335BEE0C" w:rsidR="00E32DC4" w:rsidRPr="00AA2C97" w:rsidRDefault="00942ECB" w:rsidP="00502C76">
      <w:pPr>
        <w:autoSpaceDE w:val="0"/>
        <w:autoSpaceDN w:val="0"/>
        <w:adjustRightInd w:val="0"/>
        <w:spacing w:after="0" w:line="240" w:lineRule="auto"/>
        <w:ind w:left="720" w:hanging="720"/>
        <w:jc w:val="both"/>
        <w:rPr>
          <w:rFonts w:ascii="Arial" w:hAnsi="Arial" w:cs="Arial"/>
          <w:sz w:val="24"/>
          <w:szCs w:val="24"/>
        </w:rPr>
      </w:pPr>
      <w:r w:rsidRPr="00AA2C97">
        <w:rPr>
          <w:rFonts w:ascii="Arial" w:hAnsi="Arial" w:cs="Arial"/>
          <w:sz w:val="24"/>
          <w:szCs w:val="24"/>
        </w:rPr>
        <w:t xml:space="preserve">2.2 </w:t>
      </w:r>
      <w:r w:rsidR="001A74A0" w:rsidRPr="00AA2C97">
        <w:rPr>
          <w:rFonts w:ascii="Arial" w:hAnsi="Arial" w:cs="Arial"/>
          <w:color w:val="000000"/>
          <w:sz w:val="24"/>
          <w:szCs w:val="24"/>
        </w:rPr>
        <w:tab/>
      </w:r>
      <w:r w:rsidR="00E32DC4" w:rsidRPr="00AA2C97">
        <w:rPr>
          <w:rFonts w:ascii="Arial" w:hAnsi="Arial" w:cs="Arial"/>
          <w:sz w:val="24"/>
          <w:szCs w:val="24"/>
        </w:rPr>
        <w:t xml:space="preserve">Early communication between an employee and their manager is an important pre-requisite for effective retirement planning. The </w:t>
      </w:r>
      <w:r w:rsidR="008141AF" w:rsidRPr="00AA2C97">
        <w:rPr>
          <w:rFonts w:ascii="Arial" w:hAnsi="Arial" w:cs="Arial"/>
          <w:color w:val="000000"/>
          <w:sz w:val="24"/>
          <w:szCs w:val="24"/>
        </w:rPr>
        <w:t>Organisation</w:t>
      </w:r>
      <w:r w:rsidR="00E32DC4" w:rsidRPr="00AA2C97">
        <w:rPr>
          <w:rFonts w:ascii="Arial" w:hAnsi="Arial" w:cs="Arial"/>
          <w:sz w:val="24"/>
          <w:szCs w:val="24"/>
        </w:rPr>
        <w:t xml:space="preserve">’s annual appraisal process provides the opportunity to explore employees future career plans, including retirement; discuss options for flexible retirement and its implications for the </w:t>
      </w:r>
      <w:r w:rsidR="008141AF" w:rsidRPr="00AA2C97">
        <w:rPr>
          <w:rFonts w:ascii="Arial" w:hAnsi="Arial" w:cs="Arial"/>
          <w:color w:val="000000"/>
          <w:sz w:val="24"/>
          <w:szCs w:val="24"/>
        </w:rPr>
        <w:t>Organisation</w:t>
      </w:r>
      <w:r w:rsidR="00E32DC4" w:rsidRPr="00AA2C97">
        <w:rPr>
          <w:rFonts w:ascii="Arial" w:hAnsi="Arial" w:cs="Arial"/>
          <w:sz w:val="24"/>
          <w:szCs w:val="24"/>
        </w:rPr>
        <w:t>; arrange appropriate help and support and plan accordingly for future recruitment needs.</w:t>
      </w:r>
    </w:p>
    <w:p w14:paraId="0FC8377B" w14:textId="77777777" w:rsidR="00D93B30" w:rsidRPr="00AA2C97" w:rsidRDefault="00D93B30" w:rsidP="00502C76">
      <w:pPr>
        <w:autoSpaceDE w:val="0"/>
        <w:autoSpaceDN w:val="0"/>
        <w:adjustRightInd w:val="0"/>
        <w:spacing w:after="0" w:line="240" w:lineRule="auto"/>
        <w:ind w:left="720" w:hanging="720"/>
        <w:jc w:val="both"/>
        <w:rPr>
          <w:rFonts w:ascii="Arial" w:hAnsi="Arial" w:cs="Arial"/>
          <w:sz w:val="24"/>
          <w:szCs w:val="24"/>
        </w:rPr>
      </w:pPr>
    </w:p>
    <w:p w14:paraId="0F053118" w14:textId="77777777" w:rsidR="00D93B30" w:rsidRPr="00AA2C97" w:rsidRDefault="0030081E" w:rsidP="00502C76">
      <w:pPr>
        <w:autoSpaceDE w:val="0"/>
        <w:autoSpaceDN w:val="0"/>
        <w:adjustRightInd w:val="0"/>
        <w:spacing w:after="0" w:line="240" w:lineRule="auto"/>
        <w:ind w:left="720" w:hanging="720"/>
        <w:jc w:val="both"/>
        <w:rPr>
          <w:rFonts w:ascii="Arial" w:hAnsi="Arial" w:cs="Arial"/>
          <w:sz w:val="24"/>
          <w:szCs w:val="24"/>
        </w:rPr>
      </w:pPr>
      <w:r w:rsidRPr="00AA2C97">
        <w:rPr>
          <w:rFonts w:ascii="Arial" w:hAnsi="Arial" w:cs="Arial"/>
          <w:sz w:val="24"/>
          <w:szCs w:val="24"/>
        </w:rPr>
        <w:t>2.3</w:t>
      </w:r>
      <w:r w:rsidR="00D93B30" w:rsidRPr="00AA2C97">
        <w:rPr>
          <w:rFonts w:ascii="Arial" w:hAnsi="Arial" w:cs="Arial"/>
          <w:sz w:val="24"/>
          <w:szCs w:val="24"/>
        </w:rPr>
        <w:tab/>
        <w:t>Employees considering retirement, particularly flexible retirement, should discuss their plans initially with their line manager.</w:t>
      </w:r>
    </w:p>
    <w:p w14:paraId="55391D2A" w14:textId="77777777" w:rsidR="00D93B30" w:rsidRPr="00AA2C97" w:rsidRDefault="00D93B30" w:rsidP="00502C76">
      <w:pPr>
        <w:autoSpaceDE w:val="0"/>
        <w:autoSpaceDN w:val="0"/>
        <w:adjustRightInd w:val="0"/>
        <w:spacing w:after="0" w:line="240" w:lineRule="auto"/>
        <w:ind w:left="720" w:hanging="720"/>
        <w:jc w:val="both"/>
        <w:rPr>
          <w:rFonts w:ascii="Arial" w:hAnsi="Arial" w:cs="Arial"/>
          <w:sz w:val="24"/>
          <w:szCs w:val="24"/>
        </w:rPr>
      </w:pPr>
    </w:p>
    <w:p w14:paraId="0B20BDFC" w14:textId="68C80305" w:rsidR="0030081E" w:rsidRPr="00AA2C97" w:rsidRDefault="0030081E" w:rsidP="00502C76">
      <w:pPr>
        <w:autoSpaceDE w:val="0"/>
        <w:autoSpaceDN w:val="0"/>
        <w:adjustRightInd w:val="0"/>
        <w:spacing w:after="0" w:line="240" w:lineRule="auto"/>
        <w:ind w:left="720" w:hanging="720"/>
        <w:jc w:val="both"/>
        <w:rPr>
          <w:rFonts w:ascii="Arial" w:hAnsi="Arial" w:cs="Arial"/>
          <w:sz w:val="24"/>
          <w:szCs w:val="24"/>
        </w:rPr>
      </w:pPr>
      <w:r w:rsidRPr="00AA2C97">
        <w:rPr>
          <w:rFonts w:ascii="Arial" w:hAnsi="Arial" w:cs="Arial"/>
          <w:sz w:val="24"/>
          <w:szCs w:val="24"/>
        </w:rPr>
        <w:t>2.4</w:t>
      </w:r>
      <w:r w:rsidRPr="00AA2C97">
        <w:rPr>
          <w:rFonts w:ascii="Arial" w:hAnsi="Arial" w:cs="Arial"/>
          <w:sz w:val="24"/>
          <w:szCs w:val="24"/>
        </w:rPr>
        <w:tab/>
        <w:t xml:space="preserve">The </w:t>
      </w:r>
      <w:r w:rsidR="008141AF" w:rsidRPr="00AA2C97">
        <w:rPr>
          <w:rFonts w:ascii="Arial" w:hAnsi="Arial" w:cs="Arial"/>
          <w:color w:val="000000"/>
          <w:sz w:val="24"/>
          <w:szCs w:val="24"/>
        </w:rPr>
        <w:t xml:space="preserve">Organisation </w:t>
      </w:r>
      <w:r w:rsidRPr="00AA2C97">
        <w:rPr>
          <w:rFonts w:ascii="Arial" w:hAnsi="Arial" w:cs="Arial"/>
          <w:sz w:val="24"/>
          <w:szCs w:val="24"/>
        </w:rPr>
        <w:t xml:space="preserve">encourages employees to prepare for their retirement both financially and personally and wishes to provide support to staff considering retirement. </w:t>
      </w:r>
      <w:r w:rsidR="008141AF" w:rsidRPr="00AA2C97">
        <w:rPr>
          <w:rFonts w:ascii="Arial" w:hAnsi="Arial" w:cs="Arial"/>
          <w:sz w:val="24"/>
          <w:szCs w:val="24"/>
        </w:rPr>
        <w:t xml:space="preserve"> </w:t>
      </w:r>
      <w:r w:rsidRPr="00AA2C97">
        <w:rPr>
          <w:rFonts w:ascii="Arial" w:hAnsi="Arial" w:cs="Arial"/>
          <w:sz w:val="24"/>
          <w:szCs w:val="24"/>
        </w:rPr>
        <w:t>Appendix 1 provides further information and examples of bodies that provide retirement support.</w:t>
      </w:r>
    </w:p>
    <w:p w14:paraId="02252B57" w14:textId="77777777" w:rsidR="0030081E" w:rsidRPr="00AA2C97" w:rsidRDefault="0030081E" w:rsidP="00502C76">
      <w:pPr>
        <w:autoSpaceDE w:val="0"/>
        <w:autoSpaceDN w:val="0"/>
        <w:adjustRightInd w:val="0"/>
        <w:spacing w:after="0" w:line="240" w:lineRule="auto"/>
        <w:ind w:left="720" w:hanging="720"/>
        <w:jc w:val="both"/>
        <w:rPr>
          <w:rFonts w:ascii="Arial" w:hAnsi="Arial" w:cs="Arial"/>
          <w:sz w:val="24"/>
          <w:szCs w:val="24"/>
        </w:rPr>
      </w:pPr>
    </w:p>
    <w:p w14:paraId="66FC6452" w14:textId="77777777" w:rsidR="00D93B30" w:rsidRPr="00AA2C97" w:rsidRDefault="0030081E" w:rsidP="00502C76">
      <w:pPr>
        <w:autoSpaceDE w:val="0"/>
        <w:autoSpaceDN w:val="0"/>
        <w:adjustRightInd w:val="0"/>
        <w:spacing w:after="0" w:line="240" w:lineRule="auto"/>
        <w:ind w:left="720" w:hanging="720"/>
        <w:jc w:val="both"/>
        <w:rPr>
          <w:rFonts w:ascii="Arial" w:hAnsi="Arial" w:cs="Arial"/>
          <w:sz w:val="24"/>
          <w:szCs w:val="24"/>
        </w:rPr>
      </w:pPr>
      <w:r w:rsidRPr="00AA2C97">
        <w:rPr>
          <w:rFonts w:ascii="Arial" w:hAnsi="Arial" w:cs="Arial"/>
          <w:sz w:val="24"/>
          <w:szCs w:val="24"/>
        </w:rPr>
        <w:t>2.5</w:t>
      </w:r>
      <w:r w:rsidRPr="00AA2C97">
        <w:rPr>
          <w:rFonts w:ascii="Arial" w:hAnsi="Arial" w:cs="Arial"/>
          <w:sz w:val="24"/>
          <w:szCs w:val="24"/>
        </w:rPr>
        <w:tab/>
        <w:t>When considering retirement options employees should bear in mind the potential impact on their pension and that NHS Pensions requires four months’ notice of any request for payment of pension benefits.</w:t>
      </w:r>
    </w:p>
    <w:p w14:paraId="7BA19513" w14:textId="77777777" w:rsidR="0030081E" w:rsidRPr="00AA2C97" w:rsidRDefault="0030081E" w:rsidP="00502C76">
      <w:pPr>
        <w:autoSpaceDE w:val="0"/>
        <w:autoSpaceDN w:val="0"/>
        <w:adjustRightInd w:val="0"/>
        <w:spacing w:after="0" w:line="240" w:lineRule="auto"/>
        <w:ind w:left="720"/>
        <w:jc w:val="both"/>
        <w:rPr>
          <w:rFonts w:ascii="Arial" w:hAnsi="Arial" w:cs="Arial"/>
          <w:sz w:val="24"/>
          <w:szCs w:val="24"/>
        </w:rPr>
      </w:pPr>
    </w:p>
    <w:p w14:paraId="00E0F158" w14:textId="77777777" w:rsidR="0030081E" w:rsidRPr="00AA2C97" w:rsidRDefault="0030081E" w:rsidP="00502C76">
      <w:pPr>
        <w:autoSpaceDE w:val="0"/>
        <w:autoSpaceDN w:val="0"/>
        <w:adjustRightInd w:val="0"/>
        <w:spacing w:after="0" w:line="240" w:lineRule="auto"/>
        <w:ind w:left="720" w:hanging="720"/>
        <w:jc w:val="both"/>
        <w:rPr>
          <w:rFonts w:ascii="Arial" w:hAnsi="Arial" w:cs="Arial"/>
          <w:sz w:val="24"/>
          <w:szCs w:val="24"/>
        </w:rPr>
      </w:pPr>
      <w:r w:rsidRPr="00AA2C97">
        <w:rPr>
          <w:rFonts w:ascii="Arial" w:hAnsi="Arial" w:cs="Arial"/>
          <w:sz w:val="24"/>
          <w:szCs w:val="24"/>
        </w:rPr>
        <w:t>2.6</w:t>
      </w:r>
      <w:r w:rsidRPr="00AA2C97">
        <w:rPr>
          <w:rFonts w:ascii="Arial" w:hAnsi="Arial" w:cs="Arial"/>
          <w:sz w:val="24"/>
          <w:szCs w:val="24"/>
        </w:rPr>
        <w:tab/>
        <w:t xml:space="preserve">Employees wishing to claim their </w:t>
      </w:r>
      <w:r w:rsidR="00F369BD" w:rsidRPr="00AA2C97">
        <w:rPr>
          <w:rFonts w:ascii="Arial" w:hAnsi="Arial" w:cs="Arial"/>
          <w:sz w:val="24"/>
          <w:szCs w:val="24"/>
        </w:rPr>
        <w:t>NHS P</w:t>
      </w:r>
      <w:r w:rsidRPr="00AA2C97">
        <w:rPr>
          <w:rFonts w:ascii="Arial" w:hAnsi="Arial" w:cs="Arial"/>
          <w:sz w:val="24"/>
          <w:szCs w:val="24"/>
        </w:rPr>
        <w:t>ension must ensure they complete form AW8, available from NHS Pensions or the Payroll Department.</w:t>
      </w:r>
    </w:p>
    <w:p w14:paraId="50975EC3" w14:textId="77777777" w:rsidR="00F369BD" w:rsidRPr="00AA2C97" w:rsidRDefault="00F369BD" w:rsidP="00502C76">
      <w:pPr>
        <w:autoSpaceDE w:val="0"/>
        <w:autoSpaceDN w:val="0"/>
        <w:adjustRightInd w:val="0"/>
        <w:spacing w:after="0" w:line="240" w:lineRule="auto"/>
        <w:ind w:left="720" w:hanging="720"/>
        <w:jc w:val="both"/>
        <w:rPr>
          <w:rFonts w:ascii="Arial" w:hAnsi="Arial" w:cs="Arial"/>
          <w:sz w:val="24"/>
          <w:szCs w:val="24"/>
        </w:rPr>
      </w:pPr>
    </w:p>
    <w:p w14:paraId="5A1B359B" w14:textId="77777777" w:rsidR="00F369BD" w:rsidRPr="00AA2C97" w:rsidRDefault="00F369BD" w:rsidP="00502C76">
      <w:pPr>
        <w:autoSpaceDE w:val="0"/>
        <w:autoSpaceDN w:val="0"/>
        <w:adjustRightInd w:val="0"/>
        <w:spacing w:after="0" w:line="240" w:lineRule="auto"/>
        <w:ind w:left="720" w:hanging="720"/>
        <w:jc w:val="both"/>
        <w:rPr>
          <w:rFonts w:ascii="Arial" w:hAnsi="Arial" w:cs="Arial"/>
          <w:sz w:val="24"/>
          <w:szCs w:val="24"/>
        </w:rPr>
      </w:pPr>
      <w:r w:rsidRPr="00AA2C97">
        <w:rPr>
          <w:rFonts w:ascii="Arial" w:hAnsi="Arial" w:cs="Arial"/>
          <w:sz w:val="24"/>
          <w:szCs w:val="24"/>
        </w:rPr>
        <w:t>2.7</w:t>
      </w:r>
      <w:r w:rsidRPr="00AA2C97">
        <w:rPr>
          <w:rFonts w:ascii="Arial" w:hAnsi="Arial" w:cs="Arial"/>
          <w:sz w:val="24"/>
          <w:szCs w:val="24"/>
        </w:rPr>
        <w:tab/>
        <w:t xml:space="preserve">Employees wishing to claim their NEST pension, which is the alternative scheme made available to those not eligible to join the NHS Pension scheme, must ensure they complete the necessary </w:t>
      </w:r>
      <w:r w:rsidR="00753EAC" w:rsidRPr="00AA2C97">
        <w:rPr>
          <w:rFonts w:ascii="Arial" w:hAnsi="Arial" w:cs="Arial"/>
          <w:sz w:val="24"/>
          <w:szCs w:val="24"/>
        </w:rPr>
        <w:t xml:space="preserve">NEST procedure available via </w:t>
      </w:r>
      <w:hyperlink r:id="rId14" w:history="1">
        <w:r w:rsidR="00753EAC" w:rsidRPr="00AA2C97">
          <w:rPr>
            <w:rStyle w:val="Hyperlink"/>
            <w:rFonts w:ascii="Arial" w:hAnsi="Arial" w:cs="Arial"/>
            <w:color w:val="auto"/>
            <w:sz w:val="24"/>
            <w:szCs w:val="24"/>
          </w:rPr>
          <w:t>www.nestpensions.org.uk</w:t>
        </w:r>
      </w:hyperlink>
      <w:r w:rsidR="00753EAC" w:rsidRPr="00AA2C97">
        <w:rPr>
          <w:rFonts w:ascii="Arial" w:hAnsi="Arial" w:cs="Arial"/>
          <w:sz w:val="24"/>
          <w:szCs w:val="24"/>
        </w:rPr>
        <w:t xml:space="preserve">. </w:t>
      </w:r>
    </w:p>
    <w:p w14:paraId="60E46DA6" w14:textId="77777777" w:rsidR="007852DE" w:rsidRPr="00AA2C97" w:rsidRDefault="007852DE" w:rsidP="00502C76">
      <w:pPr>
        <w:autoSpaceDE w:val="0"/>
        <w:autoSpaceDN w:val="0"/>
        <w:adjustRightInd w:val="0"/>
        <w:spacing w:after="0" w:line="240" w:lineRule="auto"/>
        <w:ind w:left="720" w:hanging="720"/>
        <w:jc w:val="both"/>
        <w:rPr>
          <w:rFonts w:ascii="Arial" w:hAnsi="Arial" w:cs="Arial"/>
          <w:sz w:val="24"/>
          <w:szCs w:val="24"/>
        </w:rPr>
      </w:pPr>
    </w:p>
    <w:p w14:paraId="585BE936" w14:textId="0140A8C5" w:rsidR="00FE68C5" w:rsidRPr="00AA2C97" w:rsidRDefault="0022532A" w:rsidP="00502C76">
      <w:pPr>
        <w:pStyle w:val="Heading1"/>
        <w:rPr>
          <w:rFonts w:ascii="Arial" w:hAnsi="Arial" w:cs="Arial"/>
          <w:b w:val="0"/>
          <w:sz w:val="28"/>
          <w:szCs w:val="28"/>
        </w:rPr>
      </w:pPr>
      <w:bookmarkStart w:id="5" w:name="_Toc106886906"/>
      <w:r w:rsidRPr="00AA2C97">
        <w:rPr>
          <w:rFonts w:ascii="Arial" w:hAnsi="Arial" w:cs="Arial"/>
          <w:sz w:val="28"/>
          <w:szCs w:val="28"/>
        </w:rPr>
        <w:t>3</w:t>
      </w:r>
      <w:r w:rsidR="00FE68C5" w:rsidRPr="00AA2C97">
        <w:rPr>
          <w:rFonts w:ascii="Arial" w:hAnsi="Arial" w:cs="Arial"/>
          <w:sz w:val="28"/>
          <w:szCs w:val="28"/>
        </w:rPr>
        <w:t>.</w:t>
      </w:r>
      <w:r w:rsidR="00FE68C5" w:rsidRPr="00AA2C97">
        <w:rPr>
          <w:rFonts w:ascii="Arial" w:hAnsi="Arial" w:cs="Arial"/>
          <w:sz w:val="28"/>
          <w:szCs w:val="28"/>
        </w:rPr>
        <w:tab/>
        <w:t>RETIREMENT</w:t>
      </w:r>
      <w:bookmarkEnd w:id="5"/>
    </w:p>
    <w:p w14:paraId="2243FA6F" w14:textId="4AAA7712" w:rsidR="0030081E" w:rsidRPr="00AA2C97" w:rsidRDefault="0022532A" w:rsidP="00502C76">
      <w:pPr>
        <w:autoSpaceDE w:val="0"/>
        <w:autoSpaceDN w:val="0"/>
        <w:adjustRightInd w:val="0"/>
        <w:spacing w:after="0" w:line="240" w:lineRule="auto"/>
        <w:ind w:left="720" w:hanging="720"/>
        <w:jc w:val="both"/>
        <w:rPr>
          <w:rFonts w:ascii="Arial" w:hAnsi="Arial" w:cs="Arial"/>
          <w:sz w:val="24"/>
          <w:szCs w:val="24"/>
        </w:rPr>
      </w:pPr>
      <w:r w:rsidRPr="00AA2C97">
        <w:rPr>
          <w:rFonts w:ascii="Arial" w:hAnsi="Arial" w:cs="Arial"/>
          <w:sz w:val="24"/>
          <w:szCs w:val="24"/>
        </w:rPr>
        <w:t>3</w:t>
      </w:r>
      <w:r w:rsidR="0030081E" w:rsidRPr="00AA2C97">
        <w:rPr>
          <w:rFonts w:ascii="Arial" w:hAnsi="Arial" w:cs="Arial"/>
          <w:sz w:val="24"/>
          <w:szCs w:val="24"/>
        </w:rPr>
        <w:t>.1</w:t>
      </w:r>
      <w:r w:rsidR="0030081E" w:rsidRPr="00AA2C97">
        <w:rPr>
          <w:rFonts w:ascii="Arial" w:hAnsi="Arial" w:cs="Arial"/>
          <w:sz w:val="24"/>
          <w:szCs w:val="24"/>
        </w:rPr>
        <w:tab/>
        <w:t>This section is intended to give brief details about the NHS Pension Schemes (1995, 2008 and 2015). The schemes are subject to change therefore information in this policy may alter. Mana</w:t>
      </w:r>
      <w:r w:rsidR="007639D2" w:rsidRPr="00AA2C97">
        <w:rPr>
          <w:rFonts w:ascii="Arial" w:hAnsi="Arial" w:cs="Arial"/>
          <w:sz w:val="24"/>
          <w:szCs w:val="24"/>
        </w:rPr>
        <w:t>gers and employees should refer</w:t>
      </w:r>
      <w:r w:rsidR="0030081E" w:rsidRPr="00AA2C97">
        <w:rPr>
          <w:rFonts w:ascii="Arial" w:hAnsi="Arial" w:cs="Arial"/>
          <w:sz w:val="24"/>
          <w:szCs w:val="24"/>
        </w:rPr>
        <w:t xml:space="preserve"> to a Pensions Officer at the Payroll Department and/or the NHS Pensions website for more information.</w:t>
      </w:r>
    </w:p>
    <w:p w14:paraId="24EB3297" w14:textId="77777777" w:rsidR="00781E6F" w:rsidRPr="00AA2C97" w:rsidRDefault="00781E6F" w:rsidP="00502C76">
      <w:pPr>
        <w:autoSpaceDE w:val="0"/>
        <w:autoSpaceDN w:val="0"/>
        <w:adjustRightInd w:val="0"/>
        <w:spacing w:after="0" w:line="240" w:lineRule="auto"/>
        <w:ind w:left="720" w:hanging="720"/>
        <w:jc w:val="both"/>
        <w:rPr>
          <w:rFonts w:ascii="Arial" w:hAnsi="Arial" w:cs="Arial"/>
          <w:sz w:val="24"/>
          <w:szCs w:val="24"/>
        </w:rPr>
      </w:pPr>
    </w:p>
    <w:p w14:paraId="6E00A285" w14:textId="77777777" w:rsidR="00781E6F" w:rsidRPr="00AA2C97" w:rsidRDefault="00781E6F" w:rsidP="00502C76">
      <w:pPr>
        <w:autoSpaceDE w:val="0"/>
        <w:autoSpaceDN w:val="0"/>
        <w:adjustRightInd w:val="0"/>
        <w:spacing w:after="0" w:line="240" w:lineRule="auto"/>
        <w:ind w:left="720" w:hanging="720"/>
        <w:jc w:val="both"/>
        <w:rPr>
          <w:rFonts w:ascii="Arial" w:hAnsi="Arial" w:cs="Arial"/>
          <w:b/>
          <w:sz w:val="24"/>
          <w:szCs w:val="24"/>
        </w:rPr>
      </w:pPr>
      <w:r w:rsidRPr="00AA2C97">
        <w:rPr>
          <w:rFonts w:ascii="Arial" w:hAnsi="Arial" w:cs="Arial"/>
          <w:sz w:val="24"/>
          <w:szCs w:val="24"/>
        </w:rPr>
        <w:lastRenderedPageBreak/>
        <w:tab/>
      </w:r>
      <w:r w:rsidRPr="00AA2C97">
        <w:rPr>
          <w:rFonts w:ascii="Arial" w:hAnsi="Arial" w:cs="Arial"/>
          <w:b/>
          <w:sz w:val="24"/>
          <w:szCs w:val="24"/>
        </w:rPr>
        <w:t>Protection Arrangements</w:t>
      </w:r>
    </w:p>
    <w:p w14:paraId="2967B617" w14:textId="77777777" w:rsidR="00781E6F" w:rsidRPr="00AA2C97" w:rsidRDefault="00781E6F" w:rsidP="00502C76">
      <w:pPr>
        <w:autoSpaceDE w:val="0"/>
        <w:autoSpaceDN w:val="0"/>
        <w:adjustRightInd w:val="0"/>
        <w:spacing w:after="0" w:line="240" w:lineRule="auto"/>
        <w:ind w:left="720" w:hanging="720"/>
        <w:jc w:val="both"/>
        <w:rPr>
          <w:rFonts w:ascii="Arial" w:hAnsi="Arial" w:cs="Arial"/>
          <w:b/>
          <w:sz w:val="24"/>
          <w:szCs w:val="24"/>
        </w:rPr>
      </w:pPr>
    </w:p>
    <w:p w14:paraId="0AC147E2" w14:textId="0070FF12" w:rsidR="00781E6F" w:rsidRPr="00AA2C97" w:rsidRDefault="0022532A" w:rsidP="00502C76">
      <w:pPr>
        <w:autoSpaceDE w:val="0"/>
        <w:autoSpaceDN w:val="0"/>
        <w:adjustRightInd w:val="0"/>
        <w:spacing w:after="0" w:line="240" w:lineRule="auto"/>
        <w:ind w:left="720" w:hanging="720"/>
        <w:jc w:val="both"/>
        <w:rPr>
          <w:rFonts w:ascii="Arial" w:hAnsi="Arial" w:cs="Arial"/>
          <w:sz w:val="24"/>
          <w:szCs w:val="24"/>
        </w:rPr>
      </w:pPr>
      <w:r w:rsidRPr="00AA2C97">
        <w:rPr>
          <w:rFonts w:ascii="Arial" w:hAnsi="Arial" w:cs="Arial"/>
          <w:sz w:val="24"/>
          <w:szCs w:val="24"/>
        </w:rPr>
        <w:t>3</w:t>
      </w:r>
      <w:r w:rsidR="00781E6F" w:rsidRPr="00AA2C97">
        <w:rPr>
          <w:rFonts w:ascii="Arial" w:hAnsi="Arial" w:cs="Arial"/>
          <w:sz w:val="24"/>
          <w:szCs w:val="24"/>
        </w:rPr>
        <w:t>.2</w:t>
      </w:r>
      <w:r w:rsidR="00781E6F" w:rsidRPr="00AA2C97">
        <w:rPr>
          <w:rFonts w:ascii="Arial" w:hAnsi="Arial" w:cs="Arial"/>
          <w:sz w:val="24"/>
          <w:szCs w:val="24"/>
        </w:rPr>
        <w:tab/>
        <w:t xml:space="preserve">From 1 April 2015, members will be transferred to the 2015 pension scheme, </w:t>
      </w:r>
      <w:proofErr w:type="gramStart"/>
      <w:r w:rsidR="00781E6F" w:rsidRPr="00AA2C97">
        <w:rPr>
          <w:rFonts w:ascii="Arial" w:hAnsi="Arial" w:cs="Arial"/>
          <w:sz w:val="24"/>
          <w:szCs w:val="24"/>
        </w:rPr>
        <w:t>with the exception of</w:t>
      </w:r>
      <w:proofErr w:type="gramEnd"/>
      <w:r w:rsidR="00781E6F" w:rsidRPr="00AA2C97">
        <w:rPr>
          <w:rFonts w:ascii="Arial" w:hAnsi="Arial" w:cs="Arial"/>
          <w:sz w:val="24"/>
          <w:szCs w:val="24"/>
        </w:rPr>
        <w:t xml:space="preserve"> those with protection (as outlined below) who will remain in the 1995/2008 schemes:</w:t>
      </w:r>
    </w:p>
    <w:p w14:paraId="33EF4D11" w14:textId="77777777" w:rsidR="00781E6F" w:rsidRPr="00AA2C97" w:rsidRDefault="00781E6F" w:rsidP="00502C76">
      <w:pPr>
        <w:autoSpaceDE w:val="0"/>
        <w:autoSpaceDN w:val="0"/>
        <w:adjustRightInd w:val="0"/>
        <w:spacing w:after="0" w:line="240" w:lineRule="auto"/>
        <w:ind w:left="720" w:hanging="720"/>
        <w:jc w:val="both"/>
        <w:rPr>
          <w:rFonts w:ascii="Arial" w:hAnsi="Arial" w:cs="Arial"/>
          <w:sz w:val="24"/>
          <w:szCs w:val="24"/>
        </w:rPr>
      </w:pPr>
    </w:p>
    <w:p w14:paraId="7E6C6634" w14:textId="3CC50726" w:rsidR="00781E6F" w:rsidRPr="00AA2C97" w:rsidRDefault="0022532A" w:rsidP="00502C76">
      <w:pPr>
        <w:autoSpaceDE w:val="0"/>
        <w:autoSpaceDN w:val="0"/>
        <w:adjustRightInd w:val="0"/>
        <w:spacing w:after="0" w:line="240" w:lineRule="auto"/>
        <w:ind w:left="720" w:hanging="720"/>
        <w:jc w:val="both"/>
        <w:rPr>
          <w:rFonts w:ascii="Arial" w:hAnsi="Arial" w:cs="Arial"/>
          <w:sz w:val="24"/>
          <w:szCs w:val="24"/>
        </w:rPr>
      </w:pPr>
      <w:r w:rsidRPr="00AA2C97">
        <w:rPr>
          <w:rFonts w:ascii="Arial" w:hAnsi="Arial" w:cs="Arial"/>
          <w:sz w:val="24"/>
          <w:szCs w:val="24"/>
        </w:rPr>
        <w:t>3</w:t>
      </w:r>
      <w:r w:rsidR="00781E6F" w:rsidRPr="00AA2C97">
        <w:rPr>
          <w:rFonts w:ascii="Arial" w:hAnsi="Arial" w:cs="Arial"/>
          <w:sz w:val="24"/>
          <w:szCs w:val="24"/>
        </w:rPr>
        <w:t>.2.1</w:t>
      </w:r>
      <w:r w:rsidR="00781E6F" w:rsidRPr="00AA2C97">
        <w:rPr>
          <w:rFonts w:ascii="Arial" w:hAnsi="Arial" w:cs="Arial"/>
          <w:sz w:val="24"/>
          <w:szCs w:val="24"/>
        </w:rPr>
        <w:tab/>
        <w:t xml:space="preserve">Members of the 1995 and 2008 schemes who, as </w:t>
      </w:r>
      <w:proofErr w:type="gramStart"/>
      <w:r w:rsidR="00781E6F" w:rsidRPr="00AA2C97">
        <w:rPr>
          <w:rFonts w:ascii="Arial" w:hAnsi="Arial" w:cs="Arial"/>
          <w:sz w:val="24"/>
          <w:szCs w:val="24"/>
        </w:rPr>
        <w:t>at</w:t>
      </w:r>
      <w:proofErr w:type="gramEnd"/>
      <w:r w:rsidR="00781E6F" w:rsidRPr="00AA2C97">
        <w:rPr>
          <w:rFonts w:ascii="Arial" w:hAnsi="Arial" w:cs="Arial"/>
          <w:sz w:val="24"/>
          <w:szCs w:val="24"/>
        </w:rPr>
        <w:t xml:space="preserve"> 1 April 2012, were either already over the Normal Pension Age (NPA) or 10 years or less from their NPA and in active membership on both 1 April 2012 and 31 March 2015 are entitled to full protection.</w:t>
      </w:r>
    </w:p>
    <w:p w14:paraId="1F99E1B6" w14:textId="77777777" w:rsidR="00781E6F" w:rsidRPr="00AA2C97" w:rsidRDefault="00781E6F" w:rsidP="00502C76">
      <w:pPr>
        <w:autoSpaceDE w:val="0"/>
        <w:autoSpaceDN w:val="0"/>
        <w:adjustRightInd w:val="0"/>
        <w:spacing w:after="0" w:line="240" w:lineRule="auto"/>
        <w:ind w:left="720" w:hanging="720"/>
        <w:jc w:val="both"/>
        <w:rPr>
          <w:rFonts w:ascii="Arial" w:hAnsi="Arial" w:cs="Arial"/>
          <w:sz w:val="24"/>
          <w:szCs w:val="24"/>
        </w:rPr>
      </w:pPr>
    </w:p>
    <w:p w14:paraId="6D74D0AA" w14:textId="18A808B8" w:rsidR="00781E6F" w:rsidRPr="00AA2C97" w:rsidRDefault="0022532A" w:rsidP="00502C76">
      <w:pPr>
        <w:autoSpaceDE w:val="0"/>
        <w:autoSpaceDN w:val="0"/>
        <w:adjustRightInd w:val="0"/>
        <w:spacing w:after="0" w:line="240" w:lineRule="auto"/>
        <w:ind w:left="720" w:hanging="720"/>
        <w:jc w:val="both"/>
        <w:rPr>
          <w:rFonts w:ascii="Arial" w:hAnsi="Arial" w:cs="Arial"/>
          <w:sz w:val="24"/>
          <w:szCs w:val="24"/>
        </w:rPr>
      </w:pPr>
      <w:r w:rsidRPr="00AA2C97">
        <w:rPr>
          <w:rFonts w:ascii="Arial" w:hAnsi="Arial" w:cs="Arial"/>
          <w:sz w:val="24"/>
          <w:szCs w:val="24"/>
        </w:rPr>
        <w:t>3</w:t>
      </w:r>
      <w:r w:rsidR="00781E6F" w:rsidRPr="00AA2C97">
        <w:rPr>
          <w:rFonts w:ascii="Arial" w:hAnsi="Arial" w:cs="Arial"/>
          <w:sz w:val="24"/>
          <w:szCs w:val="24"/>
        </w:rPr>
        <w:t>.2.2</w:t>
      </w:r>
      <w:r w:rsidR="00781E6F" w:rsidRPr="00AA2C97">
        <w:rPr>
          <w:rFonts w:ascii="Arial" w:hAnsi="Arial" w:cs="Arial"/>
          <w:sz w:val="24"/>
          <w:szCs w:val="24"/>
        </w:rPr>
        <w:tab/>
        <w:t xml:space="preserve">Members of the 1995 and 2008 schemes who, as </w:t>
      </w:r>
      <w:proofErr w:type="gramStart"/>
      <w:r w:rsidR="00781E6F" w:rsidRPr="00AA2C97">
        <w:rPr>
          <w:rFonts w:ascii="Arial" w:hAnsi="Arial" w:cs="Arial"/>
          <w:sz w:val="24"/>
          <w:szCs w:val="24"/>
        </w:rPr>
        <w:t>at</w:t>
      </w:r>
      <w:proofErr w:type="gramEnd"/>
      <w:r w:rsidR="00781E6F" w:rsidRPr="00AA2C97">
        <w:rPr>
          <w:rFonts w:ascii="Arial" w:hAnsi="Arial" w:cs="Arial"/>
          <w:sz w:val="24"/>
          <w:szCs w:val="24"/>
        </w:rPr>
        <w:t xml:space="preserve"> 1 April 2012</w:t>
      </w:r>
      <w:r w:rsidR="008A56AF" w:rsidRPr="00AA2C97">
        <w:rPr>
          <w:rFonts w:ascii="Arial" w:hAnsi="Arial" w:cs="Arial"/>
          <w:sz w:val="24"/>
          <w:szCs w:val="24"/>
        </w:rPr>
        <w:t>, were more</w:t>
      </w:r>
      <w:r w:rsidR="00781E6F" w:rsidRPr="00AA2C97">
        <w:rPr>
          <w:rFonts w:ascii="Arial" w:hAnsi="Arial" w:cs="Arial"/>
          <w:sz w:val="24"/>
          <w:szCs w:val="24"/>
        </w:rPr>
        <w:t xml:space="preserve"> than 10 years but less than 13 years and 5 months from their NPA and in active membership on both 1 April 2012 and 31 March 2015 are eligible for tapered protection.</w:t>
      </w:r>
      <w:r w:rsidR="00DD387E" w:rsidRPr="00AA2C97">
        <w:rPr>
          <w:rFonts w:ascii="Arial" w:hAnsi="Arial" w:cs="Arial"/>
          <w:sz w:val="24"/>
          <w:szCs w:val="24"/>
        </w:rPr>
        <w:t xml:space="preserve"> This means that the member will join the 2015 scheme but from a date later than 1 April 2015, determined by the member’s age in years and months as </w:t>
      </w:r>
      <w:proofErr w:type="gramStart"/>
      <w:r w:rsidR="00DD387E" w:rsidRPr="00AA2C97">
        <w:rPr>
          <w:rFonts w:ascii="Arial" w:hAnsi="Arial" w:cs="Arial"/>
          <w:sz w:val="24"/>
          <w:szCs w:val="24"/>
        </w:rPr>
        <w:t>at</w:t>
      </w:r>
      <w:proofErr w:type="gramEnd"/>
      <w:r w:rsidR="00DD387E" w:rsidRPr="00AA2C97">
        <w:rPr>
          <w:rFonts w:ascii="Arial" w:hAnsi="Arial" w:cs="Arial"/>
          <w:sz w:val="24"/>
          <w:szCs w:val="24"/>
        </w:rPr>
        <w:t xml:space="preserve"> 1 April 2012.</w:t>
      </w:r>
    </w:p>
    <w:p w14:paraId="059CDD41" w14:textId="77777777" w:rsidR="00DE585D" w:rsidRPr="00AA2C97" w:rsidRDefault="00DE585D" w:rsidP="00502C76">
      <w:pPr>
        <w:autoSpaceDE w:val="0"/>
        <w:autoSpaceDN w:val="0"/>
        <w:adjustRightInd w:val="0"/>
        <w:spacing w:after="0" w:line="240" w:lineRule="auto"/>
        <w:ind w:left="720" w:hanging="720"/>
        <w:jc w:val="both"/>
        <w:rPr>
          <w:rFonts w:ascii="Arial" w:hAnsi="Arial" w:cs="Arial"/>
          <w:sz w:val="24"/>
          <w:szCs w:val="24"/>
        </w:rPr>
      </w:pPr>
    </w:p>
    <w:p w14:paraId="2B7CFD3B" w14:textId="572DF7DA" w:rsidR="00DE585D" w:rsidRPr="00AA2C97" w:rsidRDefault="0022532A" w:rsidP="00502C76">
      <w:pPr>
        <w:autoSpaceDE w:val="0"/>
        <w:autoSpaceDN w:val="0"/>
        <w:adjustRightInd w:val="0"/>
        <w:spacing w:after="0" w:line="240" w:lineRule="auto"/>
        <w:ind w:left="720" w:hanging="720"/>
        <w:jc w:val="both"/>
        <w:rPr>
          <w:rFonts w:ascii="Arial" w:hAnsi="Arial" w:cs="Arial"/>
          <w:sz w:val="24"/>
          <w:szCs w:val="24"/>
        </w:rPr>
      </w:pPr>
      <w:r w:rsidRPr="00AA2C97">
        <w:rPr>
          <w:rFonts w:ascii="Arial" w:hAnsi="Arial" w:cs="Arial"/>
          <w:sz w:val="24"/>
          <w:szCs w:val="24"/>
        </w:rPr>
        <w:t>3</w:t>
      </w:r>
      <w:r w:rsidR="00DE585D" w:rsidRPr="00AA2C97">
        <w:rPr>
          <w:rFonts w:ascii="Arial" w:hAnsi="Arial" w:cs="Arial"/>
          <w:sz w:val="24"/>
          <w:szCs w:val="24"/>
        </w:rPr>
        <w:t>.3</w:t>
      </w:r>
      <w:r w:rsidR="00DE585D" w:rsidRPr="00AA2C97">
        <w:rPr>
          <w:rFonts w:ascii="Arial" w:hAnsi="Arial" w:cs="Arial"/>
          <w:sz w:val="24"/>
          <w:szCs w:val="24"/>
        </w:rPr>
        <w:tab/>
        <w:t xml:space="preserve">From 1 April 2015 all members without protection joined the new 2015 pension scheme.  From 1 April 2015 to 31 March 2022 this is known as the remedy period as at retirement eligible members can chose to receive </w:t>
      </w:r>
      <w:proofErr w:type="gramStart"/>
      <w:r w:rsidR="00DE585D" w:rsidRPr="00AA2C97">
        <w:rPr>
          <w:rFonts w:ascii="Arial" w:hAnsi="Arial" w:cs="Arial"/>
          <w:sz w:val="24"/>
          <w:szCs w:val="24"/>
        </w:rPr>
        <w:t>either 1995/2008</w:t>
      </w:r>
      <w:proofErr w:type="gramEnd"/>
      <w:r w:rsidR="00DE585D" w:rsidRPr="00AA2C97">
        <w:rPr>
          <w:rFonts w:ascii="Arial" w:hAnsi="Arial" w:cs="Arial"/>
          <w:sz w:val="24"/>
          <w:szCs w:val="24"/>
        </w:rPr>
        <w:t xml:space="preserve">/2015 scheme benefits for this period.  All members will join the 2015 Scheme from 1 April 2022.  The 1995/2008 Scheme will close for future </w:t>
      </w:r>
      <w:proofErr w:type="gramStart"/>
      <w:r w:rsidR="00DE585D" w:rsidRPr="00AA2C97">
        <w:rPr>
          <w:rFonts w:ascii="Arial" w:hAnsi="Arial" w:cs="Arial"/>
          <w:sz w:val="24"/>
          <w:szCs w:val="24"/>
        </w:rPr>
        <w:t>accrual</w:t>
      </w:r>
      <w:proofErr w:type="gramEnd"/>
      <w:r w:rsidR="00DE585D" w:rsidRPr="00AA2C97">
        <w:rPr>
          <w:rFonts w:ascii="Arial" w:hAnsi="Arial" w:cs="Arial"/>
          <w:sz w:val="24"/>
          <w:szCs w:val="24"/>
        </w:rPr>
        <w:t xml:space="preserve"> but pension benefits already built up will be protected.  From October 2023, eligible members will be offered a choice of benefits for the remedy period as part of their retirement process.  For further details, please refer to NHS Pensions website.</w:t>
      </w:r>
    </w:p>
    <w:p w14:paraId="357609E3" w14:textId="77777777" w:rsidR="00781E6F" w:rsidRPr="00AA2C97" w:rsidRDefault="00781E6F" w:rsidP="00502C76">
      <w:pPr>
        <w:autoSpaceDE w:val="0"/>
        <w:autoSpaceDN w:val="0"/>
        <w:adjustRightInd w:val="0"/>
        <w:spacing w:after="0" w:line="240" w:lineRule="auto"/>
        <w:ind w:left="720" w:hanging="720"/>
        <w:jc w:val="both"/>
        <w:rPr>
          <w:rFonts w:ascii="Arial" w:hAnsi="Arial" w:cs="Arial"/>
          <w:sz w:val="24"/>
          <w:szCs w:val="24"/>
        </w:rPr>
      </w:pPr>
    </w:p>
    <w:p w14:paraId="0C661452" w14:textId="77777777" w:rsidR="0030081E" w:rsidRPr="00AA2C97" w:rsidRDefault="00E8621F" w:rsidP="00502C76">
      <w:pPr>
        <w:autoSpaceDE w:val="0"/>
        <w:autoSpaceDN w:val="0"/>
        <w:adjustRightInd w:val="0"/>
        <w:spacing w:after="0" w:line="240" w:lineRule="auto"/>
        <w:ind w:left="720" w:hanging="720"/>
        <w:jc w:val="both"/>
        <w:rPr>
          <w:rFonts w:ascii="Arial" w:hAnsi="Arial" w:cs="Arial"/>
          <w:b/>
          <w:sz w:val="24"/>
          <w:szCs w:val="24"/>
        </w:rPr>
      </w:pPr>
      <w:r w:rsidRPr="00AA2C97">
        <w:rPr>
          <w:rFonts w:ascii="Arial" w:hAnsi="Arial" w:cs="Arial"/>
          <w:sz w:val="24"/>
          <w:szCs w:val="24"/>
        </w:rPr>
        <w:tab/>
      </w:r>
      <w:r w:rsidRPr="00AA2C97">
        <w:rPr>
          <w:rFonts w:ascii="Arial" w:hAnsi="Arial" w:cs="Arial"/>
          <w:b/>
          <w:sz w:val="24"/>
          <w:szCs w:val="24"/>
        </w:rPr>
        <w:t>NHS Pension Scheme 2015</w:t>
      </w:r>
    </w:p>
    <w:p w14:paraId="432652E0" w14:textId="77777777" w:rsidR="00E8621F" w:rsidRPr="00AA2C97" w:rsidRDefault="00E8621F" w:rsidP="00502C76">
      <w:pPr>
        <w:autoSpaceDE w:val="0"/>
        <w:autoSpaceDN w:val="0"/>
        <w:adjustRightInd w:val="0"/>
        <w:spacing w:after="0" w:line="240" w:lineRule="auto"/>
        <w:ind w:left="720" w:hanging="720"/>
        <w:jc w:val="both"/>
        <w:rPr>
          <w:rFonts w:ascii="Arial" w:hAnsi="Arial" w:cs="Arial"/>
          <w:b/>
          <w:sz w:val="24"/>
          <w:szCs w:val="24"/>
        </w:rPr>
      </w:pPr>
    </w:p>
    <w:p w14:paraId="304620FC" w14:textId="3E2E7204" w:rsidR="00E8621F" w:rsidRPr="00AA2C97" w:rsidRDefault="0022532A" w:rsidP="00502C76">
      <w:pPr>
        <w:autoSpaceDE w:val="0"/>
        <w:autoSpaceDN w:val="0"/>
        <w:adjustRightInd w:val="0"/>
        <w:spacing w:after="0" w:line="240" w:lineRule="auto"/>
        <w:ind w:left="720" w:hanging="720"/>
        <w:jc w:val="both"/>
        <w:rPr>
          <w:rFonts w:ascii="Arial" w:hAnsi="Arial" w:cs="Arial"/>
          <w:sz w:val="24"/>
          <w:szCs w:val="24"/>
        </w:rPr>
      </w:pPr>
      <w:r w:rsidRPr="00AA2C97">
        <w:rPr>
          <w:rFonts w:ascii="Arial" w:hAnsi="Arial" w:cs="Arial"/>
          <w:sz w:val="24"/>
          <w:szCs w:val="24"/>
        </w:rPr>
        <w:t>3.4</w:t>
      </w:r>
      <w:r w:rsidR="00E8621F" w:rsidRPr="00AA2C97">
        <w:rPr>
          <w:rFonts w:ascii="Arial" w:hAnsi="Arial" w:cs="Arial"/>
          <w:sz w:val="24"/>
          <w:szCs w:val="24"/>
        </w:rPr>
        <w:tab/>
        <w:t xml:space="preserve">The NPA under the 2015 scheme is equal to an employee’s state pension age or age 65 if that is later. State pension age can be calculated at </w:t>
      </w:r>
      <w:hyperlink r:id="rId15" w:history="1">
        <w:r w:rsidR="00E8621F" w:rsidRPr="00AA2C97">
          <w:rPr>
            <w:rStyle w:val="Hyperlink"/>
            <w:rFonts w:ascii="Arial" w:hAnsi="Arial" w:cs="Arial"/>
            <w:color w:val="auto"/>
            <w:sz w:val="24"/>
            <w:szCs w:val="24"/>
          </w:rPr>
          <w:t>www.gov.uk/calculate-state-pension</w:t>
        </w:r>
      </w:hyperlink>
      <w:r w:rsidR="00E8621F" w:rsidRPr="00AA2C97">
        <w:rPr>
          <w:rFonts w:ascii="Arial" w:hAnsi="Arial" w:cs="Arial"/>
          <w:sz w:val="24"/>
          <w:szCs w:val="24"/>
        </w:rPr>
        <w:t xml:space="preserve">. </w:t>
      </w:r>
    </w:p>
    <w:p w14:paraId="0D6C3393" w14:textId="77777777" w:rsidR="00E8621F" w:rsidRPr="00AA2C97" w:rsidRDefault="00E8621F" w:rsidP="00502C76">
      <w:pPr>
        <w:autoSpaceDE w:val="0"/>
        <w:autoSpaceDN w:val="0"/>
        <w:adjustRightInd w:val="0"/>
        <w:spacing w:after="0" w:line="240" w:lineRule="auto"/>
        <w:ind w:left="720" w:hanging="720"/>
        <w:jc w:val="both"/>
        <w:rPr>
          <w:rFonts w:ascii="Arial" w:hAnsi="Arial" w:cs="Arial"/>
          <w:sz w:val="24"/>
          <w:szCs w:val="24"/>
        </w:rPr>
      </w:pPr>
    </w:p>
    <w:p w14:paraId="0B034195" w14:textId="643F44AD" w:rsidR="00467CC3" w:rsidRPr="00AA2C97" w:rsidRDefault="0022532A" w:rsidP="00502C76">
      <w:pPr>
        <w:autoSpaceDE w:val="0"/>
        <w:autoSpaceDN w:val="0"/>
        <w:adjustRightInd w:val="0"/>
        <w:spacing w:after="0" w:line="240" w:lineRule="auto"/>
        <w:ind w:left="720" w:hanging="720"/>
        <w:jc w:val="both"/>
        <w:rPr>
          <w:rFonts w:ascii="Arial" w:hAnsi="Arial" w:cs="Arial"/>
          <w:sz w:val="24"/>
          <w:szCs w:val="24"/>
        </w:rPr>
      </w:pPr>
      <w:r w:rsidRPr="00AA2C97">
        <w:rPr>
          <w:rFonts w:ascii="Arial" w:hAnsi="Arial" w:cs="Arial"/>
          <w:sz w:val="24"/>
          <w:szCs w:val="24"/>
        </w:rPr>
        <w:t>3</w:t>
      </w:r>
      <w:r w:rsidR="00467CC3" w:rsidRPr="00AA2C97">
        <w:rPr>
          <w:rFonts w:ascii="Arial" w:hAnsi="Arial" w:cs="Arial"/>
          <w:sz w:val="24"/>
          <w:szCs w:val="24"/>
        </w:rPr>
        <w:t>.</w:t>
      </w:r>
      <w:r w:rsidRPr="00AA2C97">
        <w:rPr>
          <w:rFonts w:ascii="Arial" w:hAnsi="Arial" w:cs="Arial"/>
          <w:sz w:val="24"/>
          <w:szCs w:val="24"/>
        </w:rPr>
        <w:t>5</w:t>
      </w:r>
      <w:r w:rsidR="00467CC3" w:rsidRPr="00AA2C97">
        <w:rPr>
          <w:rFonts w:ascii="Arial" w:hAnsi="Arial" w:cs="Arial"/>
          <w:sz w:val="24"/>
          <w:szCs w:val="24"/>
        </w:rPr>
        <w:tab/>
        <w:t>If a member does not claim their benefits at NPA, the employee may continue to build benefits up to the age of 75 by remaining in the pension scheme. Benefits must be claimed at age 75.</w:t>
      </w:r>
      <w:r w:rsidR="00AC43CE" w:rsidRPr="00AA2C97">
        <w:rPr>
          <w:rFonts w:ascii="Arial" w:hAnsi="Arial" w:cs="Arial"/>
          <w:sz w:val="24"/>
          <w:szCs w:val="24"/>
        </w:rPr>
        <w:t xml:space="preserve"> Pension earned before NPA will be increased to take account of the fact that it is being paid later.</w:t>
      </w:r>
    </w:p>
    <w:p w14:paraId="16F7A6EE" w14:textId="77777777" w:rsidR="00467CC3" w:rsidRPr="00AA2C97" w:rsidRDefault="00467CC3" w:rsidP="00502C76">
      <w:pPr>
        <w:autoSpaceDE w:val="0"/>
        <w:autoSpaceDN w:val="0"/>
        <w:adjustRightInd w:val="0"/>
        <w:spacing w:after="0" w:line="240" w:lineRule="auto"/>
        <w:ind w:left="720" w:hanging="720"/>
        <w:jc w:val="both"/>
        <w:rPr>
          <w:rFonts w:ascii="Arial" w:hAnsi="Arial" w:cs="Arial"/>
          <w:sz w:val="24"/>
          <w:szCs w:val="24"/>
        </w:rPr>
      </w:pPr>
    </w:p>
    <w:p w14:paraId="35CBBBF9" w14:textId="631C659B" w:rsidR="00467CC3" w:rsidRPr="00AA2C97" w:rsidRDefault="0022532A" w:rsidP="00502C76">
      <w:pPr>
        <w:autoSpaceDE w:val="0"/>
        <w:autoSpaceDN w:val="0"/>
        <w:adjustRightInd w:val="0"/>
        <w:spacing w:after="0" w:line="240" w:lineRule="auto"/>
        <w:ind w:left="720" w:hanging="720"/>
        <w:jc w:val="both"/>
        <w:rPr>
          <w:rFonts w:ascii="Arial" w:hAnsi="Arial" w:cs="Arial"/>
          <w:sz w:val="24"/>
          <w:szCs w:val="24"/>
        </w:rPr>
      </w:pPr>
      <w:r w:rsidRPr="00AA2C97">
        <w:rPr>
          <w:rFonts w:ascii="Arial" w:hAnsi="Arial" w:cs="Arial"/>
          <w:sz w:val="24"/>
          <w:szCs w:val="24"/>
        </w:rPr>
        <w:t>3</w:t>
      </w:r>
      <w:r w:rsidR="00467CC3" w:rsidRPr="00AA2C97">
        <w:rPr>
          <w:rFonts w:ascii="Arial" w:hAnsi="Arial" w:cs="Arial"/>
          <w:sz w:val="24"/>
          <w:szCs w:val="24"/>
        </w:rPr>
        <w:t>.</w:t>
      </w:r>
      <w:r w:rsidRPr="00AA2C97">
        <w:rPr>
          <w:rFonts w:ascii="Arial" w:hAnsi="Arial" w:cs="Arial"/>
          <w:sz w:val="24"/>
          <w:szCs w:val="24"/>
        </w:rPr>
        <w:t>6</w:t>
      </w:r>
      <w:r w:rsidR="00467CC3" w:rsidRPr="00AA2C97">
        <w:rPr>
          <w:rFonts w:ascii="Arial" w:hAnsi="Arial" w:cs="Arial"/>
          <w:sz w:val="24"/>
          <w:szCs w:val="24"/>
        </w:rPr>
        <w:tab/>
        <w:t xml:space="preserve">Members of the scheme may choose to take voluntary early retirement on or after the minimum pension age, which is age 55. In this instance, pension benefits will be reduced </w:t>
      </w:r>
      <w:proofErr w:type="gramStart"/>
      <w:r w:rsidR="00467CC3" w:rsidRPr="00AA2C97">
        <w:rPr>
          <w:rFonts w:ascii="Arial" w:hAnsi="Arial" w:cs="Arial"/>
          <w:sz w:val="24"/>
          <w:szCs w:val="24"/>
        </w:rPr>
        <w:t>as a consequence of</w:t>
      </w:r>
      <w:proofErr w:type="gramEnd"/>
      <w:r w:rsidR="00467CC3" w:rsidRPr="00AA2C97">
        <w:rPr>
          <w:rFonts w:ascii="Arial" w:hAnsi="Arial" w:cs="Arial"/>
          <w:sz w:val="24"/>
          <w:szCs w:val="24"/>
        </w:rPr>
        <w:t xml:space="preserve"> the benefits being paid earlier and for longer than expected.</w:t>
      </w:r>
    </w:p>
    <w:p w14:paraId="63F70C2F" w14:textId="77777777" w:rsidR="00E8621F" w:rsidRPr="00AA2C97" w:rsidRDefault="00E8621F" w:rsidP="00502C76">
      <w:pPr>
        <w:autoSpaceDE w:val="0"/>
        <w:autoSpaceDN w:val="0"/>
        <w:adjustRightInd w:val="0"/>
        <w:spacing w:after="0" w:line="240" w:lineRule="auto"/>
        <w:ind w:left="720" w:hanging="720"/>
        <w:jc w:val="both"/>
        <w:rPr>
          <w:rFonts w:ascii="Arial" w:hAnsi="Arial" w:cs="Arial"/>
          <w:sz w:val="24"/>
          <w:szCs w:val="24"/>
        </w:rPr>
      </w:pPr>
    </w:p>
    <w:p w14:paraId="179B40EB" w14:textId="57E56C4F" w:rsidR="00467CC3" w:rsidRPr="00AA2C97" w:rsidRDefault="0022532A" w:rsidP="00502C76">
      <w:pPr>
        <w:autoSpaceDE w:val="0"/>
        <w:autoSpaceDN w:val="0"/>
        <w:adjustRightInd w:val="0"/>
        <w:spacing w:after="0" w:line="240" w:lineRule="auto"/>
        <w:ind w:left="720" w:hanging="720"/>
        <w:jc w:val="both"/>
        <w:rPr>
          <w:rFonts w:ascii="Arial" w:hAnsi="Arial" w:cs="Arial"/>
          <w:sz w:val="24"/>
          <w:szCs w:val="24"/>
        </w:rPr>
      </w:pPr>
      <w:r w:rsidRPr="00AA2C97">
        <w:rPr>
          <w:rFonts w:ascii="Arial" w:hAnsi="Arial" w:cs="Arial"/>
          <w:sz w:val="24"/>
          <w:szCs w:val="24"/>
        </w:rPr>
        <w:t>3.7</w:t>
      </w:r>
      <w:r w:rsidR="008A56AF" w:rsidRPr="00AA2C97">
        <w:rPr>
          <w:rFonts w:ascii="Arial" w:hAnsi="Arial" w:cs="Arial"/>
          <w:sz w:val="24"/>
          <w:szCs w:val="24"/>
        </w:rPr>
        <w:tab/>
        <w:t>The scheme does however have the facility for members to pay additional contributions to buy out the reduction that would be applied if pension benefits were claimed before NPA. This is known as an Early Retirement Reduction Buy Out (ERRBO) agreement. The agreement can be for early retirement one, two or three years before your NPA but no earlier than age 65</w:t>
      </w:r>
      <w:r w:rsidR="00146A69" w:rsidRPr="00AA2C97">
        <w:rPr>
          <w:rFonts w:ascii="Arial" w:hAnsi="Arial" w:cs="Arial"/>
          <w:sz w:val="24"/>
          <w:szCs w:val="24"/>
        </w:rPr>
        <w:t>.</w:t>
      </w:r>
    </w:p>
    <w:p w14:paraId="3A1622AE" w14:textId="77777777" w:rsidR="00AC43CE" w:rsidRPr="00AA2C97" w:rsidRDefault="00AC43CE" w:rsidP="00502C76">
      <w:pPr>
        <w:autoSpaceDE w:val="0"/>
        <w:autoSpaceDN w:val="0"/>
        <w:adjustRightInd w:val="0"/>
        <w:spacing w:after="0" w:line="240" w:lineRule="auto"/>
        <w:jc w:val="both"/>
        <w:rPr>
          <w:rFonts w:ascii="Arial" w:hAnsi="Arial" w:cs="Arial"/>
          <w:sz w:val="24"/>
          <w:szCs w:val="24"/>
        </w:rPr>
      </w:pPr>
    </w:p>
    <w:p w14:paraId="7E3D4699" w14:textId="77777777" w:rsidR="00146A69" w:rsidRPr="00AA2C97" w:rsidRDefault="00146A69" w:rsidP="00502C76">
      <w:pPr>
        <w:autoSpaceDE w:val="0"/>
        <w:autoSpaceDN w:val="0"/>
        <w:adjustRightInd w:val="0"/>
        <w:spacing w:after="0" w:line="240" w:lineRule="auto"/>
        <w:ind w:left="720"/>
        <w:jc w:val="both"/>
        <w:rPr>
          <w:rFonts w:ascii="Arial" w:hAnsi="Arial" w:cs="Arial"/>
          <w:b/>
          <w:sz w:val="24"/>
          <w:szCs w:val="24"/>
        </w:rPr>
      </w:pPr>
      <w:r w:rsidRPr="00AA2C97">
        <w:rPr>
          <w:rFonts w:ascii="Arial" w:hAnsi="Arial" w:cs="Arial"/>
          <w:b/>
          <w:sz w:val="24"/>
          <w:szCs w:val="24"/>
        </w:rPr>
        <w:lastRenderedPageBreak/>
        <w:t>NHS Pension Scheme 2008</w:t>
      </w:r>
    </w:p>
    <w:p w14:paraId="0FCA502C" w14:textId="77777777" w:rsidR="00146A69" w:rsidRPr="00AA2C97" w:rsidRDefault="00146A69" w:rsidP="00502C76">
      <w:pPr>
        <w:autoSpaceDE w:val="0"/>
        <w:autoSpaceDN w:val="0"/>
        <w:adjustRightInd w:val="0"/>
        <w:spacing w:after="0" w:line="240" w:lineRule="auto"/>
        <w:ind w:left="720"/>
        <w:jc w:val="both"/>
        <w:rPr>
          <w:rFonts w:ascii="Arial" w:hAnsi="Arial" w:cs="Arial"/>
          <w:sz w:val="24"/>
          <w:szCs w:val="24"/>
        </w:rPr>
      </w:pPr>
    </w:p>
    <w:p w14:paraId="5F7273BC" w14:textId="44E6E247" w:rsidR="00146A69" w:rsidRPr="00AA2C97" w:rsidRDefault="0022532A" w:rsidP="00502C76">
      <w:pPr>
        <w:autoSpaceDE w:val="0"/>
        <w:autoSpaceDN w:val="0"/>
        <w:adjustRightInd w:val="0"/>
        <w:spacing w:after="0" w:line="240" w:lineRule="auto"/>
        <w:jc w:val="both"/>
        <w:rPr>
          <w:rFonts w:ascii="Arial" w:hAnsi="Arial" w:cs="Arial"/>
          <w:sz w:val="24"/>
          <w:szCs w:val="24"/>
        </w:rPr>
      </w:pPr>
      <w:r w:rsidRPr="00AA2C97">
        <w:rPr>
          <w:rFonts w:ascii="Arial" w:hAnsi="Arial" w:cs="Arial"/>
          <w:sz w:val="24"/>
          <w:szCs w:val="24"/>
        </w:rPr>
        <w:t>3.8</w:t>
      </w:r>
      <w:r w:rsidR="00146A69" w:rsidRPr="00AA2C97">
        <w:rPr>
          <w:rFonts w:ascii="Arial" w:hAnsi="Arial" w:cs="Arial"/>
          <w:sz w:val="24"/>
          <w:szCs w:val="24"/>
        </w:rPr>
        <w:tab/>
        <w:t>The NPA under the 2008 scheme is age 65.</w:t>
      </w:r>
    </w:p>
    <w:p w14:paraId="44CEE5A3" w14:textId="77777777" w:rsidR="00146A69" w:rsidRPr="00AA2C97" w:rsidRDefault="00146A69" w:rsidP="00502C76">
      <w:pPr>
        <w:autoSpaceDE w:val="0"/>
        <w:autoSpaceDN w:val="0"/>
        <w:adjustRightInd w:val="0"/>
        <w:spacing w:after="0" w:line="240" w:lineRule="auto"/>
        <w:jc w:val="both"/>
        <w:rPr>
          <w:rFonts w:ascii="Arial" w:hAnsi="Arial" w:cs="Arial"/>
          <w:sz w:val="24"/>
          <w:szCs w:val="24"/>
        </w:rPr>
      </w:pPr>
    </w:p>
    <w:p w14:paraId="504C7F19" w14:textId="0D96F66E" w:rsidR="00146A69" w:rsidRPr="00AA2C97" w:rsidRDefault="0022532A" w:rsidP="00502C76">
      <w:pPr>
        <w:autoSpaceDE w:val="0"/>
        <w:autoSpaceDN w:val="0"/>
        <w:adjustRightInd w:val="0"/>
        <w:spacing w:after="0" w:line="240" w:lineRule="auto"/>
        <w:ind w:left="720" w:hanging="720"/>
        <w:jc w:val="both"/>
        <w:rPr>
          <w:rFonts w:ascii="Arial" w:hAnsi="Arial" w:cs="Arial"/>
          <w:sz w:val="24"/>
          <w:szCs w:val="24"/>
        </w:rPr>
      </w:pPr>
      <w:r w:rsidRPr="00AA2C97">
        <w:rPr>
          <w:rFonts w:ascii="Arial" w:hAnsi="Arial" w:cs="Arial"/>
          <w:sz w:val="24"/>
          <w:szCs w:val="24"/>
        </w:rPr>
        <w:t>3.9</w:t>
      </w:r>
      <w:r w:rsidR="00146A69" w:rsidRPr="00AA2C97">
        <w:rPr>
          <w:rFonts w:ascii="Arial" w:hAnsi="Arial" w:cs="Arial"/>
          <w:sz w:val="24"/>
          <w:szCs w:val="24"/>
        </w:rPr>
        <w:tab/>
        <w:t>If a member does not claim their benefits at NPA, the employee may continue to build benefits up to the age of 75</w:t>
      </w:r>
      <w:r w:rsidR="00AC43CE" w:rsidRPr="00AA2C97">
        <w:rPr>
          <w:rFonts w:ascii="Arial" w:hAnsi="Arial" w:cs="Arial"/>
          <w:sz w:val="24"/>
          <w:szCs w:val="24"/>
        </w:rPr>
        <w:t xml:space="preserve"> or until they reach 45 years membership, whichever is sooner,</w:t>
      </w:r>
      <w:r w:rsidR="00146A69" w:rsidRPr="00AA2C97">
        <w:rPr>
          <w:rFonts w:ascii="Arial" w:hAnsi="Arial" w:cs="Arial"/>
          <w:sz w:val="24"/>
          <w:szCs w:val="24"/>
        </w:rPr>
        <w:t xml:space="preserve"> by remaining in the pension scheme. </w:t>
      </w:r>
      <w:r w:rsidR="00AC43CE" w:rsidRPr="00AA2C97">
        <w:rPr>
          <w:rFonts w:ascii="Arial" w:hAnsi="Arial" w:cs="Arial"/>
          <w:sz w:val="24"/>
          <w:szCs w:val="24"/>
        </w:rPr>
        <w:t>Pension earned before NPA will be increased to take account of the fact that it is being paid later.</w:t>
      </w:r>
    </w:p>
    <w:p w14:paraId="21B4B69A" w14:textId="77777777" w:rsidR="00097048" w:rsidRPr="00AA2C97" w:rsidRDefault="00097048" w:rsidP="00502C76">
      <w:pPr>
        <w:autoSpaceDE w:val="0"/>
        <w:autoSpaceDN w:val="0"/>
        <w:adjustRightInd w:val="0"/>
        <w:spacing w:after="0" w:line="240" w:lineRule="auto"/>
        <w:ind w:left="720" w:hanging="720"/>
        <w:jc w:val="both"/>
        <w:rPr>
          <w:rFonts w:ascii="Arial" w:hAnsi="Arial" w:cs="Arial"/>
          <w:sz w:val="24"/>
          <w:szCs w:val="24"/>
        </w:rPr>
      </w:pPr>
    </w:p>
    <w:p w14:paraId="2CCE0797" w14:textId="24B1C06C" w:rsidR="00097048" w:rsidRPr="00AA2C97" w:rsidRDefault="0022532A" w:rsidP="00502C76">
      <w:pPr>
        <w:autoSpaceDE w:val="0"/>
        <w:autoSpaceDN w:val="0"/>
        <w:adjustRightInd w:val="0"/>
        <w:spacing w:after="0" w:line="240" w:lineRule="auto"/>
        <w:ind w:left="720" w:hanging="720"/>
        <w:jc w:val="both"/>
        <w:rPr>
          <w:rFonts w:ascii="Arial" w:hAnsi="Arial" w:cs="Arial"/>
          <w:sz w:val="24"/>
          <w:szCs w:val="24"/>
        </w:rPr>
      </w:pPr>
      <w:r w:rsidRPr="00AA2C97">
        <w:rPr>
          <w:rFonts w:ascii="Arial" w:hAnsi="Arial" w:cs="Arial"/>
          <w:sz w:val="24"/>
          <w:szCs w:val="24"/>
        </w:rPr>
        <w:t>3.10</w:t>
      </w:r>
      <w:r w:rsidR="00097048" w:rsidRPr="00AA2C97">
        <w:rPr>
          <w:rFonts w:ascii="Arial" w:hAnsi="Arial" w:cs="Arial"/>
          <w:sz w:val="24"/>
          <w:szCs w:val="24"/>
        </w:rPr>
        <w:tab/>
        <w:t>Voluntary early retirement can be taken from the minimum pension age of 55 with reduced benefits paid.</w:t>
      </w:r>
    </w:p>
    <w:p w14:paraId="7705F6EE" w14:textId="77777777" w:rsidR="00146A69" w:rsidRPr="00AA2C97" w:rsidRDefault="00146A69" w:rsidP="00502C76">
      <w:pPr>
        <w:autoSpaceDE w:val="0"/>
        <w:autoSpaceDN w:val="0"/>
        <w:adjustRightInd w:val="0"/>
        <w:spacing w:after="0" w:line="240" w:lineRule="auto"/>
        <w:ind w:left="720"/>
        <w:jc w:val="both"/>
        <w:rPr>
          <w:rFonts w:ascii="Arial" w:hAnsi="Arial" w:cs="Arial"/>
          <w:sz w:val="24"/>
          <w:szCs w:val="24"/>
        </w:rPr>
      </w:pPr>
    </w:p>
    <w:p w14:paraId="3ADF08D0" w14:textId="77777777" w:rsidR="00097048" w:rsidRPr="00AA2C97" w:rsidRDefault="00097048" w:rsidP="00502C76">
      <w:pPr>
        <w:autoSpaceDE w:val="0"/>
        <w:autoSpaceDN w:val="0"/>
        <w:adjustRightInd w:val="0"/>
        <w:spacing w:after="0" w:line="240" w:lineRule="auto"/>
        <w:ind w:left="720"/>
        <w:jc w:val="both"/>
        <w:rPr>
          <w:rFonts w:ascii="Arial" w:hAnsi="Arial" w:cs="Arial"/>
          <w:b/>
          <w:sz w:val="24"/>
          <w:szCs w:val="24"/>
        </w:rPr>
      </w:pPr>
      <w:r w:rsidRPr="00AA2C97">
        <w:rPr>
          <w:rFonts w:ascii="Arial" w:hAnsi="Arial" w:cs="Arial"/>
          <w:b/>
          <w:sz w:val="24"/>
          <w:szCs w:val="24"/>
        </w:rPr>
        <w:t>NHS Pension Scheme 1995</w:t>
      </w:r>
    </w:p>
    <w:p w14:paraId="1961F340" w14:textId="77777777" w:rsidR="00097048" w:rsidRPr="00AA2C97" w:rsidRDefault="00097048" w:rsidP="00502C76">
      <w:pPr>
        <w:autoSpaceDE w:val="0"/>
        <w:autoSpaceDN w:val="0"/>
        <w:adjustRightInd w:val="0"/>
        <w:spacing w:after="0" w:line="240" w:lineRule="auto"/>
        <w:ind w:left="720"/>
        <w:jc w:val="both"/>
        <w:rPr>
          <w:rFonts w:ascii="Arial" w:hAnsi="Arial" w:cs="Arial"/>
          <w:b/>
          <w:sz w:val="24"/>
          <w:szCs w:val="24"/>
        </w:rPr>
      </w:pPr>
    </w:p>
    <w:p w14:paraId="5DBD9000" w14:textId="3E7D345D" w:rsidR="00097048" w:rsidRPr="00AA2C97" w:rsidRDefault="0022532A" w:rsidP="00502C76">
      <w:pPr>
        <w:autoSpaceDE w:val="0"/>
        <w:autoSpaceDN w:val="0"/>
        <w:adjustRightInd w:val="0"/>
        <w:spacing w:after="0" w:line="240" w:lineRule="auto"/>
        <w:jc w:val="both"/>
        <w:rPr>
          <w:rFonts w:ascii="Arial" w:hAnsi="Arial" w:cs="Arial"/>
          <w:sz w:val="24"/>
          <w:szCs w:val="24"/>
        </w:rPr>
      </w:pPr>
      <w:r w:rsidRPr="00AA2C97">
        <w:rPr>
          <w:rFonts w:ascii="Arial" w:hAnsi="Arial" w:cs="Arial"/>
          <w:sz w:val="24"/>
          <w:szCs w:val="24"/>
        </w:rPr>
        <w:t>3.11</w:t>
      </w:r>
      <w:r w:rsidR="00097048" w:rsidRPr="00AA2C97">
        <w:rPr>
          <w:rFonts w:ascii="Arial" w:hAnsi="Arial" w:cs="Arial"/>
          <w:sz w:val="24"/>
          <w:szCs w:val="24"/>
        </w:rPr>
        <w:tab/>
        <w:t>The NPA under the 1995 scheme is age 60.</w:t>
      </w:r>
    </w:p>
    <w:p w14:paraId="4C4A4137" w14:textId="77777777" w:rsidR="00097048" w:rsidRPr="00AA2C97" w:rsidRDefault="00097048" w:rsidP="00502C76">
      <w:pPr>
        <w:autoSpaceDE w:val="0"/>
        <w:autoSpaceDN w:val="0"/>
        <w:adjustRightInd w:val="0"/>
        <w:spacing w:after="0" w:line="240" w:lineRule="auto"/>
        <w:jc w:val="both"/>
        <w:rPr>
          <w:rFonts w:ascii="Arial" w:hAnsi="Arial" w:cs="Arial"/>
          <w:color w:val="FF0000"/>
          <w:sz w:val="24"/>
          <w:szCs w:val="24"/>
        </w:rPr>
      </w:pPr>
    </w:p>
    <w:p w14:paraId="57B4C66D" w14:textId="327B7250" w:rsidR="00AC43CE" w:rsidRPr="00AA2C97" w:rsidRDefault="0022532A" w:rsidP="00502C76">
      <w:pPr>
        <w:autoSpaceDE w:val="0"/>
        <w:autoSpaceDN w:val="0"/>
        <w:adjustRightInd w:val="0"/>
        <w:spacing w:after="0" w:line="240" w:lineRule="auto"/>
        <w:ind w:left="720" w:hanging="720"/>
        <w:jc w:val="both"/>
        <w:rPr>
          <w:rFonts w:ascii="Arial" w:hAnsi="Arial" w:cs="Arial"/>
          <w:sz w:val="24"/>
          <w:szCs w:val="24"/>
        </w:rPr>
      </w:pPr>
      <w:r w:rsidRPr="00AA2C97">
        <w:rPr>
          <w:rFonts w:ascii="Arial" w:hAnsi="Arial" w:cs="Arial"/>
          <w:sz w:val="24"/>
          <w:szCs w:val="24"/>
        </w:rPr>
        <w:t>3.12</w:t>
      </w:r>
      <w:r w:rsidR="00097048" w:rsidRPr="00AA2C97">
        <w:rPr>
          <w:rFonts w:ascii="Arial" w:hAnsi="Arial" w:cs="Arial"/>
          <w:sz w:val="24"/>
          <w:szCs w:val="24"/>
        </w:rPr>
        <w:tab/>
      </w:r>
      <w:r w:rsidR="00AC43CE" w:rsidRPr="00AA2C97">
        <w:rPr>
          <w:rFonts w:ascii="Arial" w:hAnsi="Arial" w:cs="Arial"/>
          <w:sz w:val="24"/>
          <w:szCs w:val="24"/>
        </w:rPr>
        <w:t>If a member does not claim their benefits at NPA, the employee may continue to build benefits up to the age of 75 or until they reach 45 years membership, whichever is sooner, by remaining in the pension scheme. There are no provisions to increase benefits for members of the 1995 section</w:t>
      </w:r>
      <w:r w:rsidR="00057526" w:rsidRPr="00AA2C97">
        <w:rPr>
          <w:rFonts w:ascii="Arial" w:hAnsi="Arial" w:cs="Arial"/>
          <w:sz w:val="24"/>
          <w:szCs w:val="24"/>
        </w:rPr>
        <w:t xml:space="preserve"> for later payment of benefits.</w:t>
      </w:r>
    </w:p>
    <w:p w14:paraId="4D2D2F92" w14:textId="77777777" w:rsidR="00AC43CE" w:rsidRPr="00AA2C97" w:rsidRDefault="00AC43CE" w:rsidP="00502C76">
      <w:pPr>
        <w:autoSpaceDE w:val="0"/>
        <w:autoSpaceDN w:val="0"/>
        <w:adjustRightInd w:val="0"/>
        <w:spacing w:after="0" w:line="240" w:lineRule="auto"/>
        <w:ind w:left="720" w:hanging="720"/>
        <w:jc w:val="both"/>
        <w:rPr>
          <w:rFonts w:ascii="Arial" w:hAnsi="Arial" w:cs="Arial"/>
          <w:sz w:val="24"/>
          <w:szCs w:val="24"/>
        </w:rPr>
      </w:pPr>
    </w:p>
    <w:p w14:paraId="5986C410" w14:textId="0432CEA5" w:rsidR="00097048" w:rsidRPr="00AA2C97" w:rsidRDefault="0022532A" w:rsidP="00502C76">
      <w:pPr>
        <w:autoSpaceDE w:val="0"/>
        <w:autoSpaceDN w:val="0"/>
        <w:adjustRightInd w:val="0"/>
        <w:spacing w:after="0" w:line="240" w:lineRule="auto"/>
        <w:ind w:left="720" w:hanging="720"/>
        <w:jc w:val="both"/>
        <w:rPr>
          <w:rFonts w:ascii="Arial" w:hAnsi="Arial" w:cs="Arial"/>
          <w:sz w:val="24"/>
          <w:szCs w:val="24"/>
        </w:rPr>
      </w:pPr>
      <w:r w:rsidRPr="00AA2C97">
        <w:rPr>
          <w:rFonts w:ascii="Arial" w:hAnsi="Arial" w:cs="Arial"/>
          <w:sz w:val="24"/>
          <w:szCs w:val="24"/>
        </w:rPr>
        <w:t>3.13</w:t>
      </w:r>
      <w:r w:rsidR="00FF3E21" w:rsidRPr="00AA2C97">
        <w:rPr>
          <w:rFonts w:ascii="Arial" w:hAnsi="Arial" w:cs="Arial"/>
          <w:sz w:val="24"/>
          <w:szCs w:val="24"/>
        </w:rPr>
        <w:tab/>
      </w:r>
      <w:r w:rsidR="00643595" w:rsidRPr="00AA2C97">
        <w:rPr>
          <w:rFonts w:ascii="Arial" w:hAnsi="Arial" w:cs="Arial"/>
          <w:sz w:val="24"/>
          <w:szCs w:val="24"/>
        </w:rPr>
        <w:t xml:space="preserve">Employees who </w:t>
      </w:r>
      <w:r w:rsidR="00097048" w:rsidRPr="00AA2C97">
        <w:rPr>
          <w:rFonts w:ascii="Arial" w:hAnsi="Arial" w:cs="Arial"/>
          <w:sz w:val="24"/>
          <w:szCs w:val="24"/>
        </w:rPr>
        <w:t xml:space="preserve">joined the </w:t>
      </w:r>
      <w:r w:rsidR="00643595" w:rsidRPr="00AA2C97">
        <w:rPr>
          <w:rFonts w:ascii="Arial" w:hAnsi="Arial" w:cs="Arial"/>
          <w:sz w:val="24"/>
          <w:szCs w:val="24"/>
        </w:rPr>
        <w:t xml:space="preserve">1995 </w:t>
      </w:r>
      <w:r w:rsidR="00097048" w:rsidRPr="00AA2C97">
        <w:rPr>
          <w:rFonts w:ascii="Arial" w:hAnsi="Arial" w:cs="Arial"/>
          <w:sz w:val="24"/>
          <w:szCs w:val="24"/>
        </w:rPr>
        <w:t>scheme before 6 April 20</w:t>
      </w:r>
      <w:r w:rsidR="00643595" w:rsidRPr="00AA2C97">
        <w:rPr>
          <w:rFonts w:ascii="Arial" w:hAnsi="Arial" w:cs="Arial"/>
          <w:sz w:val="24"/>
          <w:szCs w:val="24"/>
        </w:rPr>
        <w:t>0</w:t>
      </w:r>
      <w:r w:rsidR="00097048" w:rsidRPr="00AA2C97">
        <w:rPr>
          <w:rFonts w:ascii="Arial" w:hAnsi="Arial" w:cs="Arial"/>
          <w:sz w:val="24"/>
          <w:szCs w:val="24"/>
        </w:rPr>
        <w:t>6</w:t>
      </w:r>
      <w:r w:rsidR="00643595" w:rsidRPr="00AA2C97">
        <w:rPr>
          <w:rFonts w:ascii="Arial" w:hAnsi="Arial" w:cs="Arial"/>
          <w:sz w:val="24"/>
          <w:szCs w:val="24"/>
        </w:rPr>
        <w:t xml:space="preserve"> and have not had a break in membership of 5 years or more may choose to take v</w:t>
      </w:r>
      <w:r w:rsidR="00097048" w:rsidRPr="00AA2C97">
        <w:rPr>
          <w:rFonts w:ascii="Arial" w:hAnsi="Arial" w:cs="Arial"/>
          <w:sz w:val="24"/>
          <w:szCs w:val="24"/>
        </w:rPr>
        <w:t xml:space="preserve">oluntary early retirement </w:t>
      </w:r>
      <w:r w:rsidR="00643595" w:rsidRPr="00AA2C97">
        <w:rPr>
          <w:rFonts w:ascii="Arial" w:hAnsi="Arial" w:cs="Arial"/>
          <w:sz w:val="24"/>
          <w:szCs w:val="24"/>
        </w:rPr>
        <w:t xml:space="preserve">from age 50 and receive reduced benefits. </w:t>
      </w:r>
      <w:proofErr w:type="gramStart"/>
      <w:r w:rsidR="00643595" w:rsidRPr="00AA2C97">
        <w:rPr>
          <w:rFonts w:ascii="Arial" w:hAnsi="Arial" w:cs="Arial"/>
          <w:sz w:val="24"/>
          <w:szCs w:val="24"/>
        </w:rPr>
        <w:t>Otherwise</w:t>
      </w:r>
      <w:proofErr w:type="gramEnd"/>
      <w:r w:rsidR="00643595" w:rsidRPr="00AA2C97">
        <w:rPr>
          <w:rFonts w:ascii="Arial" w:hAnsi="Arial" w:cs="Arial"/>
          <w:sz w:val="24"/>
          <w:szCs w:val="24"/>
        </w:rPr>
        <w:t xml:space="preserve"> the earliest age an employee can retire is age 55.</w:t>
      </w:r>
    </w:p>
    <w:p w14:paraId="221C735B" w14:textId="77777777" w:rsidR="00643595" w:rsidRPr="00AA2C97" w:rsidRDefault="00643595" w:rsidP="00502C76">
      <w:pPr>
        <w:autoSpaceDE w:val="0"/>
        <w:autoSpaceDN w:val="0"/>
        <w:adjustRightInd w:val="0"/>
        <w:spacing w:after="0" w:line="240" w:lineRule="auto"/>
        <w:ind w:left="720" w:hanging="720"/>
        <w:jc w:val="both"/>
        <w:rPr>
          <w:rFonts w:ascii="Arial" w:hAnsi="Arial" w:cs="Arial"/>
          <w:sz w:val="24"/>
          <w:szCs w:val="24"/>
        </w:rPr>
      </w:pPr>
    </w:p>
    <w:p w14:paraId="38821FDC" w14:textId="59421E98" w:rsidR="00643595" w:rsidRPr="00AA2C97" w:rsidRDefault="0022532A" w:rsidP="00502C76">
      <w:pPr>
        <w:autoSpaceDE w:val="0"/>
        <w:autoSpaceDN w:val="0"/>
        <w:adjustRightInd w:val="0"/>
        <w:spacing w:after="0" w:line="240" w:lineRule="auto"/>
        <w:ind w:left="720" w:hanging="720"/>
        <w:jc w:val="both"/>
        <w:rPr>
          <w:rFonts w:ascii="Arial" w:hAnsi="Arial" w:cs="Arial"/>
          <w:sz w:val="24"/>
          <w:szCs w:val="24"/>
        </w:rPr>
      </w:pPr>
      <w:r w:rsidRPr="00AA2C97">
        <w:rPr>
          <w:rFonts w:ascii="Arial" w:hAnsi="Arial" w:cs="Arial"/>
          <w:sz w:val="24"/>
          <w:szCs w:val="24"/>
        </w:rPr>
        <w:t>3.14</w:t>
      </w:r>
      <w:r w:rsidR="00643595" w:rsidRPr="00AA2C97">
        <w:rPr>
          <w:rFonts w:ascii="Arial" w:hAnsi="Arial" w:cs="Arial"/>
          <w:sz w:val="24"/>
          <w:szCs w:val="24"/>
        </w:rPr>
        <w:tab/>
        <w:t xml:space="preserve">Some employees who are members of the 1995 scheme may hold Special Class or Mental Health Officer status which provides them with an earlier NPA of 55. These statuses are available in the 1995 scheme only and require </w:t>
      </w:r>
      <w:proofErr w:type="gramStart"/>
      <w:r w:rsidR="00643595" w:rsidRPr="00AA2C97">
        <w:rPr>
          <w:rFonts w:ascii="Arial" w:hAnsi="Arial" w:cs="Arial"/>
          <w:sz w:val="24"/>
          <w:szCs w:val="24"/>
        </w:rPr>
        <w:t>a number of</w:t>
      </w:r>
      <w:proofErr w:type="gramEnd"/>
      <w:r w:rsidR="00643595" w:rsidRPr="00AA2C97">
        <w:rPr>
          <w:rFonts w:ascii="Arial" w:hAnsi="Arial" w:cs="Arial"/>
          <w:sz w:val="24"/>
          <w:szCs w:val="24"/>
        </w:rPr>
        <w:t xml:space="preserve"> eligibility criteria to be met.</w:t>
      </w:r>
    </w:p>
    <w:p w14:paraId="730CFE6E" w14:textId="77777777" w:rsidR="00942ECB" w:rsidRPr="00AA2C97" w:rsidRDefault="00942ECB" w:rsidP="00502C76">
      <w:pPr>
        <w:autoSpaceDE w:val="0"/>
        <w:autoSpaceDN w:val="0"/>
        <w:adjustRightInd w:val="0"/>
        <w:spacing w:after="0" w:line="240" w:lineRule="auto"/>
        <w:jc w:val="both"/>
        <w:rPr>
          <w:rFonts w:ascii="Arial" w:hAnsi="Arial" w:cs="Arial"/>
          <w:sz w:val="24"/>
          <w:szCs w:val="24"/>
        </w:rPr>
      </w:pPr>
    </w:p>
    <w:p w14:paraId="5489B50D" w14:textId="07666297" w:rsidR="00FE68C5" w:rsidRPr="00AA2C97" w:rsidRDefault="0022532A" w:rsidP="00502C76">
      <w:pPr>
        <w:pStyle w:val="Heading1"/>
        <w:rPr>
          <w:rFonts w:ascii="Arial" w:hAnsi="Arial" w:cs="Arial"/>
          <w:b w:val="0"/>
          <w:sz w:val="28"/>
          <w:szCs w:val="28"/>
        </w:rPr>
      </w:pPr>
      <w:bookmarkStart w:id="6" w:name="_Toc106886907"/>
      <w:r w:rsidRPr="00AA2C97">
        <w:rPr>
          <w:rFonts w:ascii="Arial" w:hAnsi="Arial" w:cs="Arial"/>
          <w:sz w:val="28"/>
          <w:szCs w:val="28"/>
        </w:rPr>
        <w:t>4</w:t>
      </w:r>
      <w:r w:rsidR="00FE68C5" w:rsidRPr="00AA2C97">
        <w:rPr>
          <w:rFonts w:ascii="Arial" w:hAnsi="Arial" w:cs="Arial"/>
          <w:sz w:val="28"/>
          <w:szCs w:val="28"/>
        </w:rPr>
        <w:t>.</w:t>
      </w:r>
      <w:r w:rsidR="00FE68C5" w:rsidRPr="00AA2C97">
        <w:rPr>
          <w:rFonts w:ascii="Arial" w:hAnsi="Arial" w:cs="Arial"/>
          <w:sz w:val="28"/>
          <w:szCs w:val="28"/>
        </w:rPr>
        <w:tab/>
        <w:t>FLEXIBLE RETIREMENT</w:t>
      </w:r>
      <w:bookmarkEnd w:id="6"/>
    </w:p>
    <w:p w14:paraId="378A9EFC" w14:textId="3B34ECC1" w:rsidR="00FE68C5" w:rsidRPr="00AA2C97" w:rsidRDefault="0022532A" w:rsidP="00502C76">
      <w:pPr>
        <w:autoSpaceDE w:val="0"/>
        <w:autoSpaceDN w:val="0"/>
        <w:adjustRightInd w:val="0"/>
        <w:spacing w:after="0" w:line="240" w:lineRule="auto"/>
        <w:ind w:left="720" w:hanging="720"/>
        <w:jc w:val="both"/>
        <w:rPr>
          <w:rFonts w:ascii="Arial" w:hAnsi="Arial" w:cs="Arial"/>
          <w:sz w:val="24"/>
          <w:szCs w:val="24"/>
        </w:rPr>
      </w:pPr>
      <w:r w:rsidRPr="00AA2C97">
        <w:rPr>
          <w:rFonts w:ascii="Arial" w:hAnsi="Arial" w:cs="Arial"/>
          <w:sz w:val="24"/>
          <w:szCs w:val="24"/>
        </w:rPr>
        <w:t>4</w:t>
      </w:r>
      <w:r w:rsidR="00F63CBC" w:rsidRPr="00AA2C97">
        <w:rPr>
          <w:rFonts w:ascii="Arial" w:hAnsi="Arial" w:cs="Arial"/>
          <w:sz w:val="24"/>
          <w:szCs w:val="24"/>
        </w:rPr>
        <w:t>.1</w:t>
      </w:r>
      <w:r w:rsidR="00FE68C5" w:rsidRPr="00AA2C97">
        <w:rPr>
          <w:rFonts w:ascii="Arial" w:hAnsi="Arial" w:cs="Arial"/>
          <w:sz w:val="24"/>
          <w:szCs w:val="24"/>
        </w:rPr>
        <w:tab/>
        <w:t xml:space="preserve">Flexible retirement provides flexibility regarding the age at which an employee retires, the length of time it takes to retire and the nature and intensity of work in the lead up to final retirement. It assists the organisation by retaining the skills of key employees who are approaching, or are at, retirement age and provides a greater choice for employees.  </w:t>
      </w:r>
    </w:p>
    <w:p w14:paraId="5C0202EF" w14:textId="77777777" w:rsidR="00FE68C5" w:rsidRPr="00AA2C97" w:rsidRDefault="00FE68C5" w:rsidP="00502C76">
      <w:pPr>
        <w:autoSpaceDE w:val="0"/>
        <w:autoSpaceDN w:val="0"/>
        <w:adjustRightInd w:val="0"/>
        <w:spacing w:after="0" w:line="240" w:lineRule="auto"/>
        <w:ind w:left="720" w:hanging="720"/>
        <w:jc w:val="both"/>
        <w:rPr>
          <w:rFonts w:ascii="Arial" w:hAnsi="Arial" w:cs="Arial"/>
          <w:sz w:val="24"/>
          <w:szCs w:val="24"/>
        </w:rPr>
      </w:pPr>
    </w:p>
    <w:p w14:paraId="54377F69" w14:textId="77777777" w:rsidR="00FE68C5" w:rsidRPr="00AA2C97" w:rsidRDefault="00FE68C5" w:rsidP="00502C76">
      <w:pPr>
        <w:autoSpaceDE w:val="0"/>
        <w:autoSpaceDN w:val="0"/>
        <w:adjustRightInd w:val="0"/>
        <w:spacing w:after="0" w:line="240" w:lineRule="auto"/>
        <w:ind w:firstLine="720"/>
        <w:jc w:val="both"/>
        <w:rPr>
          <w:rFonts w:ascii="Arial" w:hAnsi="Arial" w:cs="Arial"/>
          <w:sz w:val="24"/>
          <w:szCs w:val="24"/>
        </w:rPr>
      </w:pPr>
      <w:r w:rsidRPr="00AA2C97">
        <w:rPr>
          <w:rFonts w:ascii="Arial" w:hAnsi="Arial" w:cs="Arial"/>
          <w:b/>
          <w:bCs/>
          <w:sz w:val="24"/>
          <w:szCs w:val="24"/>
        </w:rPr>
        <w:t xml:space="preserve">Pre-retirement wind down (existing post) </w:t>
      </w:r>
    </w:p>
    <w:p w14:paraId="701FD142" w14:textId="77777777" w:rsidR="00FE68C5" w:rsidRPr="00AA2C97" w:rsidRDefault="00FE68C5" w:rsidP="00502C76">
      <w:pPr>
        <w:autoSpaceDE w:val="0"/>
        <w:autoSpaceDN w:val="0"/>
        <w:adjustRightInd w:val="0"/>
        <w:spacing w:after="0" w:line="240" w:lineRule="auto"/>
        <w:ind w:left="720" w:hanging="720"/>
        <w:jc w:val="both"/>
        <w:rPr>
          <w:rFonts w:ascii="Arial" w:hAnsi="Arial" w:cs="Arial"/>
          <w:sz w:val="24"/>
          <w:szCs w:val="24"/>
        </w:rPr>
      </w:pPr>
    </w:p>
    <w:p w14:paraId="0FABC352" w14:textId="50B2B04F" w:rsidR="00FE68C5" w:rsidRPr="00AA2C97" w:rsidRDefault="0022532A" w:rsidP="00502C76">
      <w:pPr>
        <w:autoSpaceDE w:val="0"/>
        <w:autoSpaceDN w:val="0"/>
        <w:adjustRightInd w:val="0"/>
        <w:spacing w:after="0" w:line="240" w:lineRule="auto"/>
        <w:ind w:left="720" w:hanging="720"/>
        <w:jc w:val="both"/>
        <w:rPr>
          <w:rFonts w:ascii="Arial" w:hAnsi="Arial" w:cs="Arial"/>
          <w:sz w:val="24"/>
          <w:szCs w:val="24"/>
        </w:rPr>
      </w:pPr>
      <w:r w:rsidRPr="00AA2C97">
        <w:rPr>
          <w:rFonts w:ascii="Arial" w:hAnsi="Arial" w:cs="Arial"/>
          <w:sz w:val="24"/>
          <w:szCs w:val="24"/>
        </w:rPr>
        <w:t>4</w:t>
      </w:r>
      <w:r w:rsidR="007852DE" w:rsidRPr="00AA2C97">
        <w:rPr>
          <w:rFonts w:ascii="Arial" w:hAnsi="Arial" w:cs="Arial"/>
          <w:sz w:val="24"/>
          <w:szCs w:val="24"/>
        </w:rPr>
        <w:t>.2</w:t>
      </w:r>
      <w:r w:rsidR="007852DE" w:rsidRPr="00AA2C97">
        <w:rPr>
          <w:rFonts w:ascii="Arial" w:hAnsi="Arial" w:cs="Arial"/>
          <w:sz w:val="24"/>
          <w:szCs w:val="24"/>
        </w:rPr>
        <w:tab/>
      </w:r>
      <w:r w:rsidR="00FE68C5" w:rsidRPr="00AA2C97">
        <w:rPr>
          <w:rFonts w:ascii="Arial" w:hAnsi="Arial" w:cs="Arial"/>
          <w:sz w:val="24"/>
          <w:szCs w:val="24"/>
        </w:rPr>
        <w:t>An employee approaching their retirement may wish to gradually reduce the number of hours they work leading up to their ac</w:t>
      </w:r>
      <w:r w:rsidR="00F63CBC" w:rsidRPr="00AA2C97">
        <w:rPr>
          <w:rFonts w:ascii="Arial" w:hAnsi="Arial" w:cs="Arial"/>
          <w:sz w:val="24"/>
          <w:szCs w:val="24"/>
        </w:rPr>
        <w:t>tual date of retirement while continuing to build pension entitlement.</w:t>
      </w:r>
      <w:r w:rsidR="00FE68C5" w:rsidRPr="00AA2C97">
        <w:rPr>
          <w:rFonts w:ascii="Arial" w:hAnsi="Arial" w:cs="Arial"/>
          <w:sz w:val="24"/>
          <w:szCs w:val="24"/>
        </w:rPr>
        <w:t xml:space="preserve">  </w:t>
      </w:r>
    </w:p>
    <w:p w14:paraId="4B70DB75" w14:textId="0B236910" w:rsidR="00FE68C5" w:rsidRPr="00AA2C97" w:rsidRDefault="00FE68C5" w:rsidP="00502C76">
      <w:pPr>
        <w:autoSpaceDE w:val="0"/>
        <w:autoSpaceDN w:val="0"/>
        <w:adjustRightInd w:val="0"/>
        <w:spacing w:after="0" w:line="240" w:lineRule="auto"/>
        <w:ind w:firstLine="720"/>
        <w:jc w:val="both"/>
        <w:rPr>
          <w:rFonts w:ascii="Arial" w:hAnsi="Arial" w:cs="Arial"/>
          <w:b/>
          <w:bCs/>
          <w:sz w:val="24"/>
          <w:szCs w:val="24"/>
        </w:rPr>
      </w:pPr>
    </w:p>
    <w:p w14:paraId="688235BF" w14:textId="6654BD4C" w:rsidR="00502C76" w:rsidRPr="00AA2C97" w:rsidRDefault="00502C76" w:rsidP="00502C76">
      <w:pPr>
        <w:autoSpaceDE w:val="0"/>
        <w:autoSpaceDN w:val="0"/>
        <w:adjustRightInd w:val="0"/>
        <w:spacing w:after="0" w:line="240" w:lineRule="auto"/>
        <w:ind w:firstLine="720"/>
        <w:jc w:val="both"/>
        <w:rPr>
          <w:rFonts w:ascii="Arial" w:hAnsi="Arial" w:cs="Arial"/>
          <w:b/>
          <w:bCs/>
          <w:sz w:val="24"/>
          <w:szCs w:val="24"/>
        </w:rPr>
      </w:pPr>
    </w:p>
    <w:p w14:paraId="5BEEEF70" w14:textId="77777777" w:rsidR="00502C76" w:rsidRPr="00AA2C97" w:rsidRDefault="00502C76" w:rsidP="00502C76">
      <w:pPr>
        <w:autoSpaceDE w:val="0"/>
        <w:autoSpaceDN w:val="0"/>
        <w:adjustRightInd w:val="0"/>
        <w:spacing w:after="0" w:line="240" w:lineRule="auto"/>
        <w:ind w:firstLine="720"/>
        <w:jc w:val="both"/>
        <w:rPr>
          <w:rFonts w:ascii="Arial" w:hAnsi="Arial" w:cs="Arial"/>
          <w:b/>
          <w:bCs/>
          <w:sz w:val="24"/>
          <w:szCs w:val="24"/>
        </w:rPr>
      </w:pPr>
    </w:p>
    <w:p w14:paraId="439FF9F6" w14:textId="77777777" w:rsidR="00FE68C5" w:rsidRPr="00AA2C97" w:rsidRDefault="00FE68C5" w:rsidP="00502C76">
      <w:pPr>
        <w:autoSpaceDE w:val="0"/>
        <w:autoSpaceDN w:val="0"/>
        <w:adjustRightInd w:val="0"/>
        <w:spacing w:after="0" w:line="240" w:lineRule="auto"/>
        <w:ind w:firstLine="720"/>
        <w:jc w:val="both"/>
        <w:rPr>
          <w:rFonts w:ascii="Arial" w:hAnsi="Arial" w:cs="Arial"/>
          <w:sz w:val="24"/>
          <w:szCs w:val="24"/>
        </w:rPr>
      </w:pPr>
      <w:r w:rsidRPr="00AA2C97">
        <w:rPr>
          <w:rFonts w:ascii="Arial" w:hAnsi="Arial" w:cs="Arial"/>
          <w:b/>
          <w:bCs/>
          <w:sz w:val="24"/>
          <w:szCs w:val="24"/>
        </w:rPr>
        <w:lastRenderedPageBreak/>
        <w:t xml:space="preserve">Pre-retirement step down (less demanding role) </w:t>
      </w:r>
    </w:p>
    <w:p w14:paraId="6B451FC4" w14:textId="77777777" w:rsidR="00FE68C5" w:rsidRPr="00AA2C97" w:rsidRDefault="00FE68C5" w:rsidP="00502C76">
      <w:pPr>
        <w:autoSpaceDE w:val="0"/>
        <w:autoSpaceDN w:val="0"/>
        <w:adjustRightInd w:val="0"/>
        <w:spacing w:after="0" w:line="240" w:lineRule="auto"/>
        <w:ind w:left="720" w:hanging="720"/>
        <w:jc w:val="both"/>
        <w:rPr>
          <w:rFonts w:ascii="Arial" w:hAnsi="Arial" w:cs="Arial"/>
          <w:sz w:val="24"/>
          <w:szCs w:val="24"/>
        </w:rPr>
      </w:pPr>
    </w:p>
    <w:p w14:paraId="55E09465" w14:textId="38837CA1" w:rsidR="00FE68C5" w:rsidRPr="00AA2C97" w:rsidRDefault="0022532A" w:rsidP="00502C76">
      <w:pPr>
        <w:autoSpaceDE w:val="0"/>
        <w:autoSpaceDN w:val="0"/>
        <w:adjustRightInd w:val="0"/>
        <w:spacing w:after="0" w:line="240" w:lineRule="auto"/>
        <w:ind w:left="720" w:hanging="720"/>
        <w:jc w:val="both"/>
        <w:rPr>
          <w:rFonts w:ascii="Arial" w:hAnsi="Arial" w:cs="Arial"/>
          <w:sz w:val="24"/>
          <w:szCs w:val="24"/>
        </w:rPr>
      </w:pPr>
      <w:r w:rsidRPr="00AA2C97">
        <w:rPr>
          <w:rFonts w:ascii="Arial" w:hAnsi="Arial" w:cs="Arial"/>
          <w:sz w:val="24"/>
          <w:szCs w:val="24"/>
        </w:rPr>
        <w:t>4</w:t>
      </w:r>
      <w:r w:rsidR="004A5A73" w:rsidRPr="00AA2C97">
        <w:rPr>
          <w:rFonts w:ascii="Arial" w:hAnsi="Arial" w:cs="Arial"/>
          <w:sz w:val="24"/>
          <w:szCs w:val="24"/>
        </w:rPr>
        <w:t>.3</w:t>
      </w:r>
      <w:r w:rsidR="00FE68C5" w:rsidRPr="00AA2C97">
        <w:rPr>
          <w:rFonts w:ascii="Arial" w:hAnsi="Arial" w:cs="Arial"/>
          <w:sz w:val="24"/>
          <w:szCs w:val="24"/>
        </w:rPr>
        <w:t xml:space="preserve"> </w:t>
      </w:r>
      <w:r w:rsidR="00FE68C5" w:rsidRPr="00AA2C97">
        <w:rPr>
          <w:rFonts w:ascii="Arial" w:hAnsi="Arial" w:cs="Arial"/>
          <w:sz w:val="24"/>
          <w:szCs w:val="24"/>
        </w:rPr>
        <w:tab/>
        <w:t>An employee approaching retirement may request to continue wo</w:t>
      </w:r>
      <w:r w:rsidR="004E2CD2" w:rsidRPr="00AA2C97">
        <w:rPr>
          <w:rFonts w:ascii="Arial" w:hAnsi="Arial" w:cs="Arial"/>
          <w:sz w:val="24"/>
          <w:szCs w:val="24"/>
        </w:rPr>
        <w:t>rking in a less demanding and lower banded role.</w:t>
      </w:r>
    </w:p>
    <w:p w14:paraId="23A9B9A4" w14:textId="77777777" w:rsidR="00FE68C5" w:rsidRPr="00AA2C97" w:rsidRDefault="00FE68C5" w:rsidP="00502C76">
      <w:pPr>
        <w:autoSpaceDE w:val="0"/>
        <w:autoSpaceDN w:val="0"/>
        <w:adjustRightInd w:val="0"/>
        <w:spacing w:after="0" w:line="240" w:lineRule="auto"/>
        <w:ind w:left="720" w:hanging="720"/>
        <w:jc w:val="both"/>
        <w:rPr>
          <w:rFonts w:ascii="Arial" w:hAnsi="Arial" w:cs="Arial"/>
          <w:sz w:val="24"/>
          <w:szCs w:val="24"/>
        </w:rPr>
      </w:pPr>
    </w:p>
    <w:p w14:paraId="41437EFA" w14:textId="691F2530" w:rsidR="00FE68C5" w:rsidRPr="00AA2C97" w:rsidRDefault="0022532A" w:rsidP="00502C76">
      <w:pPr>
        <w:autoSpaceDE w:val="0"/>
        <w:autoSpaceDN w:val="0"/>
        <w:adjustRightInd w:val="0"/>
        <w:spacing w:after="0" w:line="240" w:lineRule="auto"/>
        <w:ind w:left="720" w:hanging="720"/>
        <w:jc w:val="both"/>
        <w:rPr>
          <w:rFonts w:ascii="Arial" w:hAnsi="Arial" w:cs="Arial"/>
          <w:sz w:val="24"/>
          <w:szCs w:val="24"/>
        </w:rPr>
      </w:pPr>
      <w:r w:rsidRPr="00AA2C97">
        <w:rPr>
          <w:rFonts w:ascii="Arial" w:hAnsi="Arial" w:cs="Arial"/>
          <w:sz w:val="24"/>
          <w:szCs w:val="24"/>
        </w:rPr>
        <w:t>4</w:t>
      </w:r>
      <w:r w:rsidR="003921EC" w:rsidRPr="00AA2C97">
        <w:rPr>
          <w:rFonts w:ascii="Arial" w:hAnsi="Arial" w:cs="Arial"/>
          <w:sz w:val="24"/>
          <w:szCs w:val="24"/>
        </w:rPr>
        <w:t>.4</w:t>
      </w:r>
      <w:r w:rsidR="00FE68C5" w:rsidRPr="00AA2C97">
        <w:rPr>
          <w:rFonts w:ascii="Arial" w:hAnsi="Arial" w:cs="Arial"/>
          <w:sz w:val="24"/>
          <w:szCs w:val="24"/>
        </w:rPr>
        <w:t xml:space="preserve"> </w:t>
      </w:r>
      <w:r w:rsidR="00FE68C5" w:rsidRPr="00AA2C97">
        <w:rPr>
          <w:rFonts w:ascii="Arial" w:hAnsi="Arial" w:cs="Arial"/>
          <w:sz w:val="24"/>
          <w:szCs w:val="24"/>
        </w:rPr>
        <w:tab/>
        <w:t xml:space="preserve">If a change in role is agreed, the employee will be paid the appropriate rate for that post. If there is a reduction in working hours, the employee will be paid pro rata to hours worked. </w:t>
      </w:r>
    </w:p>
    <w:p w14:paraId="556B11B7" w14:textId="77777777" w:rsidR="00FE68C5" w:rsidRPr="00AA2C97" w:rsidRDefault="00FE68C5" w:rsidP="00502C76">
      <w:pPr>
        <w:autoSpaceDE w:val="0"/>
        <w:autoSpaceDN w:val="0"/>
        <w:adjustRightInd w:val="0"/>
        <w:spacing w:after="0" w:line="240" w:lineRule="auto"/>
        <w:ind w:left="720" w:hanging="720"/>
        <w:jc w:val="both"/>
        <w:rPr>
          <w:rFonts w:ascii="Arial" w:hAnsi="Arial" w:cs="Arial"/>
          <w:sz w:val="24"/>
          <w:szCs w:val="24"/>
        </w:rPr>
      </w:pPr>
    </w:p>
    <w:p w14:paraId="07936B9B" w14:textId="105BA3B9" w:rsidR="00FE68C5" w:rsidRPr="00AA2C97" w:rsidRDefault="0022532A" w:rsidP="00502C76">
      <w:pPr>
        <w:autoSpaceDE w:val="0"/>
        <w:autoSpaceDN w:val="0"/>
        <w:adjustRightInd w:val="0"/>
        <w:spacing w:after="0" w:line="240" w:lineRule="auto"/>
        <w:ind w:left="720" w:hanging="720"/>
        <w:jc w:val="both"/>
        <w:rPr>
          <w:rFonts w:ascii="Arial" w:hAnsi="Arial" w:cs="Arial"/>
          <w:sz w:val="24"/>
          <w:szCs w:val="24"/>
        </w:rPr>
      </w:pPr>
      <w:r w:rsidRPr="00AA2C97">
        <w:rPr>
          <w:rFonts w:ascii="Arial" w:hAnsi="Arial" w:cs="Arial"/>
          <w:sz w:val="24"/>
          <w:szCs w:val="24"/>
        </w:rPr>
        <w:t>4</w:t>
      </w:r>
      <w:r w:rsidR="003921EC" w:rsidRPr="00AA2C97">
        <w:rPr>
          <w:rFonts w:ascii="Arial" w:hAnsi="Arial" w:cs="Arial"/>
          <w:sz w:val="24"/>
          <w:szCs w:val="24"/>
        </w:rPr>
        <w:t>.5</w:t>
      </w:r>
      <w:r w:rsidR="00FE68C5" w:rsidRPr="00AA2C97">
        <w:rPr>
          <w:rFonts w:ascii="Arial" w:hAnsi="Arial" w:cs="Arial"/>
          <w:sz w:val="24"/>
          <w:szCs w:val="24"/>
        </w:rPr>
        <w:tab/>
        <w:t>Members of the NHS Pension Scheme</w:t>
      </w:r>
      <w:r w:rsidR="004A5A73" w:rsidRPr="00AA2C97">
        <w:rPr>
          <w:rFonts w:ascii="Arial" w:hAnsi="Arial" w:cs="Arial"/>
          <w:sz w:val="24"/>
          <w:szCs w:val="24"/>
        </w:rPr>
        <w:t xml:space="preserve"> (1995)</w:t>
      </w:r>
      <w:r w:rsidR="00FE68C5" w:rsidRPr="00AA2C97">
        <w:rPr>
          <w:rFonts w:ascii="Arial" w:hAnsi="Arial" w:cs="Arial"/>
          <w:sz w:val="24"/>
          <w:szCs w:val="24"/>
        </w:rPr>
        <w:t xml:space="preserve"> who are over the minimum retirement age, and whose pay reduces by at least 10%, may apply for the higher rate of pay to be protected for pension purposes. The application must be made after 12 months but within 15 months of the date the rate of pay is reduced.  Protections are not relevant to benefits earned in the 2015 Scheme because this is a Career Average Revalued Earnings scheme where the benefits earned are based on the pensionable earnings across the member’s career. </w:t>
      </w:r>
    </w:p>
    <w:p w14:paraId="3D93CFC8" w14:textId="77777777" w:rsidR="00057526" w:rsidRPr="00AA2C97" w:rsidRDefault="00057526" w:rsidP="00502C76">
      <w:pPr>
        <w:autoSpaceDE w:val="0"/>
        <w:autoSpaceDN w:val="0"/>
        <w:adjustRightInd w:val="0"/>
        <w:spacing w:after="0" w:line="240" w:lineRule="auto"/>
        <w:jc w:val="both"/>
        <w:rPr>
          <w:rFonts w:ascii="Arial" w:hAnsi="Arial" w:cs="Arial"/>
          <w:b/>
          <w:bCs/>
          <w:sz w:val="24"/>
          <w:szCs w:val="24"/>
        </w:rPr>
      </w:pPr>
    </w:p>
    <w:p w14:paraId="6A970784" w14:textId="77777777" w:rsidR="004A5A73" w:rsidRPr="00AA2C97" w:rsidRDefault="004A5A73" w:rsidP="00502C76">
      <w:pPr>
        <w:autoSpaceDE w:val="0"/>
        <w:autoSpaceDN w:val="0"/>
        <w:adjustRightInd w:val="0"/>
        <w:spacing w:after="0" w:line="240" w:lineRule="auto"/>
        <w:ind w:firstLine="720"/>
        <w:jc w:val="both"/>
        <w:rPr>
          <w:rFonts w:ascii="Arial" w:hAnsi="Arial" w:cs="Arial"/>
          <w:color w:val="000000"/>
          <w:sz w:val="24"/>
          <w:szCs w:val="24"/>
        </w:rPr>
      </w:pPr>
      <w:r w:rsidRPr="00AA2C97">
        <w:rPr>
          <w:rFonts w:ascii="Arial" w:hAnsi="Arial" w:cs="Arial"/>
          <w:b/>
          <w:bCs/>
          <w:color w:val="000000"/>
          <w:sz w:val="24"/>
          <w:szCs w:val="24"/>
        </w:rPr>
        <w:t xml:space="preserve">Draw down (partial retirement) </w:t>
      </w:r>
    </w:p>
    <w:p w14:paraId="3F084751" w14:textId="77777777" w:rsidR="004A5A73" w:rsidRPr="00AA2C97" w:rsidRDefault="004A5A73" w:rsidP="00502C76">
      <w:pPr>
        <w:autoSpaceDE w:val="0"/>
        <w:autoSpaceDN w:val="0"/>
        <w:adjustRightInd w:val="0"/>
        <w:spacing w:after="0" w:line="240" w:lineRule="auto"/>
        <w:ind w:left="720" w:hanging="720"/>
        <w:jc w:val="both"/>
        <w:rPr>
          <w:rFonts w:ascii="Arial" w:hAnsi="Arial" w:cs="Arial"/>
          <w:color w:val="000000"/>
          <w:sz w:val="24"/>
          <w:szCs w:val="24"/>
        </w:rPr>
      </w:pPr>
    </w:p>
    <w:p w14:paraId="3BA4CBA3" w14:textId="16C62FA0" w:rsidR="004A5A73" w:rsidRPr="00AA2C97" w:rsidRDefault="0022532A" w:rsidP="00502C76">
      <w:pPr>
        <w:autoSpaceDE w:val="0"/>
        <w:autoSpaceDN w:val="0"/>
        <w:adjustRightInd w:val="0"/>
        <w:spacing w:after="0" w:line="240" w:lineRule="auto"/>
        <w:ind w:left="720" w:hanging="720"/>
        <w:jc w:val="both"/>
        <w:rPr>
          <w:rFonts w:ascii="Arial" w:hAnsi="Arial" w:cs="Arial"/>
          <w:sz w:val="24"/>
          <w:szCs w:val="24"/>
        </w:rPr>
      </w:pPr>
      <w:r w:rsidRPr="00AA2C97">
        <w:rPr>
          <w:rFonts w:ascii="Arial" w:hAnsi="Arial" w:cs="Arial"/>
          <w:sz w:val="24"/>
          <w:szCs w:val="24"/>
        </w:rPr>
        <w:t>4</w:t>
      </w:r>
      <w:r w:rsidR="002E5174" w:rsidRPr="00AA2C97">
        <w:rPr>
          <w:rFonts w:ascii="Arial" w:hAnsi="Arial" w:cs="Arial"/>
          <w:sz w:val="24"/>
          <w:szCs w:val="24"/>
        </w:rPr>
        <w:t>.6</w:t>
      </w:r>
      <w:r w:rsidR="004A5A73" w:rsidRPr="00AA2C97">
        <w:rPr>
          <w:rFonts w:ascii="Arial" w:hAnsi="Arial" w:cs="Arial"/>
          <w:sz w:val="24"/>
          <w:szCs w:val="24"/>
        </w:rPr>
        <w:t xml:space="preserve"> </w:t>
      </w:r>
      <w:r w:rsidR="004A5A73" w:rsidRPr="00AA2C97">
        <w:rPr>
          <w:rFonts w:ascii="Arial" w:hAnsi="Arial" w:cs="Arial"/>
          <w:sz w:val="24"/>
          <w:szCs w:val="24"/>
        </w:rPr>
        <w:tab/>
        <w:t xml:space="preserve">Members of the </w:t>
      </w:r>
      <w:r w:rsidR="003921EC" w:rsidRPr="00AA2C97">
        <w:rPr>
          <w:rFonts w:ascii="Arial" w:hAnsi="Arial" w:cs="Arial"/>
          <w:sz w:val="24"/>
          <w:szCs w:val="24"/>
        </w:rPr>
        <w:t xml:space="preserve">2008 and 2015 </w:t>
      </w:r>
      <w:r w:rsidR="004A5A73" w:rsidRPr="00AA2C97">
        <w:rPr>
          <w:rFonts w:ascii="Arial" w:hAnsi="Arial" w:cs="Arial"/>
          <w:sz w:val="24"/>
          <w:szCs w:val="24"/>
        </w:rPr>
        <w:t>NHS Pension Scheme</w:t>
      </w:r>
      <w:r w:rsidR="003921EC" w:rsidRPr="00AA2C97">
        <w:rPr>
          <w:rFonts w:ascii="Arial" w:hAnsi="Arial" w:cs="Arial"/>
          <w:sz w:val="24"/>
          <w:szCs w:val="24"/>
        </w:rPr>
        <w:t>s</w:t>
      </w:r>
      <w:r w:rsidR="004A5A73" w:rsidRPr="00AA2C97">
        <w:rPr>
          <w:rFonts w:ascii="Arial" w:hAnsi="Arial" w:cs="Arial"/>
          <w:sz w:val="24"/>
          <w:szCs w:val="24"/>
        </w:rPr>
        <w:t xml:space="preserve"> may elect to </w:t>
      </w:r>
      <w:r w:rsidR="003921EC" w:rsidRPr="00AA2C97">
        <w:rPr>
          <w:rFonts w:ascii="Arial" w:hAnsi="Arial" w:cs="Arial"/>
          <w:sz w:val="24"/>
          <w:szCs w:val="24"/>
        </w:rPr>
        <w:t>take part of their pension benefits and continue in NHS employment</w:t>
      </w:r>
      <w:r w:rsidR="004A5A73" w:rsidRPr="00AA2C97">
        <w:rPr>
          <w:rFonts w:ascii="Arial" w:hAnsi="Arial" w:cs="Arial"/>
          <w:sz w:val="24"/>
          <w:szCs w:val="24"/>
        </w:rPr>
        <w:t xml:space="preserve">. To do this the employee must have reached at least the minimum retirement age of 55 and have reduced their pensionable pay by at least 10%. </w:t>
      </w:r>
    </w:p>
    <w:p w14:paraId="3C25048E" w14:textId="77777777" w:rsidR="004A5A73" w:rsidRPr="00AA2C97" w:rsidRDefault="004A5A73" w:rsidP="00502C76">
      <w:pPr>
        <w:autoSpaceDE w:val="0"/>
        <w:autoSpaceDN w:val="0"/>
        <w:adjustRightInd w:val="0"/>
        <w:spacing w:after="0" w:line="240" w:lineRule="auto"/>
        <w:ind w:left="720" w:hanging="720"/>
        <w:jc w:val="both"/>
        <w:rPr>
          <w:rFonts w:ascii="Arial" w:hAnsi="Arial" w:cs="Arial"/>
          <w:sz w:val="24"/>
          <w:szCs w:val="24"/>
        </w:rPr>
      </w:pPr>
    </w:p>
    <w:p w14:paraId="732C9B57" w14:textId="2F6F4338" w:rsidR="004A5A73" w:rsidRPr="00AA2C97" w:rsidRDefault="0022532A" w:rsidP="00502C76">
      <w:pPr>
        <w:autoSpaceDE w:val="0"/>
        <w:autoSpaceDN w:val="0"/>
        <w:adjustRightInd w:val="0"/>
        <w:spacing w:after="0" w:line="240" w:lineRule="auto"/>
        <w:ind w:left="720" w:hanging="720"/>
        <w:jc w:val="both"/>
        <w:rPr>
          <w:rFonts w:ascii="Arial" w:hAnsi="Arial" w:cs="Arial"/>
          <w:sz w:val="24"/>
          <w:szCs w:val="24"/>
        </w:rPr>
      </w:pPr>
      <w:r w:rsidRPr="00AA2C97">
        <w:rPr>
          <w:rFonts w:ascii="Arial" w:hAnsi="Arial" w:cs="Arial"/>
          <w:sz w:val="24"/>
          <w:szCs w:val="24"/>
        </w:rPr>
        <w:t>4</w:t>
      </w:r>
      <w:r w:rsidR="002E5174" w:rsidRPr="00AA2C97">
        <w:rPr>
          <w:rFonts w:ascii="Arial" w:hAnsi="Arial" w:cs="Arial"/>
          <w:sz w:val="24"/>
          <w:szCs w:val="24"/>
        </w:rPr>
        <w:t>.7</w:t>
      </w:r>
      <w:r w:rsidR="004A5A73" w:rsidRPr="00AA2C97">
        <w:rPr>
          <w:rFonts w:ascii="Arial" w:hAnsi="Arial" w:cs="Arial"/>
          <w:sz w:val="24"/>
          <w:szCs w:val="24"/>
        </w:rPr>
        <w:tab/>
        <w:t xml:space="preserve">Between 20% and 80% of pension entitlement may be taken and pension membership will continue to build up. Pensionable pay must remain reduced for at least a year otherwise eligibility to a pension will cease. Benefits can be drawn down twice before final retirement. </w:t>
      </w:r>
    </w:p>
    <w:p w14:paraId="11505E0E" w14:textId="77777777" w:rsidR="004A5A73" w:rsidRPr="00AA2C97" w:rsidRDefault="004A5A73" w:rsidP="00502C76">
      <w:pPr>
        <w:autoSpaceDE w:val="0"/>
        <w:autoSpaceDN w:val="0"/>
        <w:adjustRightInd w:val="0"/>
        <w:spacing w:after="0" w:line="240" w:lineRule="auto"/>
        <w:jc w:val="both"/>
        <w:rPr>
          <w:rFonts w:ascii="Arial" w:hAnsi="Arial" w:cs="Arial"/>
          <w:b/>
          <w:bCs/>
          <w:sz w:val="24"/>
          <w:szCs w:val="24"/>
        </w:rPr>
      </w:pPr>
    </w:p>
    <w:p w14:paraId="533505E4" w14:textId="72CC8050" w:rsidR="00FE68C5" w:rsidRPr="00AA2C97" w:rsidRDefault="00FE68C5" w:rsidP="00502C76">
      <w:pPr>
        <w:autoSpaceDE w:val="0"/>
        <w:autoSpaceDN w:val="0"/>
        <w:adjustRightInd w:val="0"/>
        <w:spacing w:after="0" w:line="240" w:lineRule="auto"/>
        <w:ind w:firstLine="720"/>
        <w:jc w:val="both"/>
        <w:rPr>
          <w:rFonts w:ascii="Arial" w:hAnsi="Arial" w:cs="Arial"/>
          <w:sz w:val="24"/>
          <w:szCs w:val="24"/>
        </w:rPr>
      </w:pPr>
      <w:r w:rsidRPr="00AA2C97">
        <w:rPr>
          <w:rFonts w:ascii="Arial" w:hAnsi="Arial" w:cs="Arial"/>
          <w:b/>
          <w:bCs/>
          <w:sz w:val="24"/>
          <w:szCs w:val="24"/>
        </w:rPr>
        <w:t xml:space="preserve">Retire and come back to work </w:t>
      </w:r>
    </w:p>
    <w:p w14:paraId="342FEE9F" w14:textId="77777777" w:rsidR="00FE68C5" w:rsidRPr="00AA2C97" w:rsidRDefault="00FE68C5" w:rsidP="00502C76">
      <w:pPr>
        <w:autoSpaceDE w:val="0"/>
        <w:autoSpaceDN w:val="0"/>
        <w:adjustRightInd w:val="0"/>
        <w:spacing w:after="0" w:line="240" w:lineRule="auto"/>
        <w:ind w:left="720" w:hanging="720"/>
        <w:jc w:val="both"/>
        <w:rPr>
          <w:rFonts w:ascii="Arial" w:hAnsi="Arial" w:cs="Arial"/>
          <w:sz w:val="24"/>
          <w:szCs w:val="24"/>
        </w:rPr>
      </w:pPr>
    </w:p>
    <w:p w14:paraId="2DE207BB" w14:textId="41B7B7AA" w:rsidR="00FE68C5" w:rsidRPr="00AA2C97" w:rsidRDefault="0022532A" w:rsidP="00502C76">
      <w:pPr>
        <w:autoSpaceDE w:val="0"/>
        <w:autoSpaceDN w:val="0"/>
        <w:adjustRightInd w:val="0"/>
        <w:spacing w:after="0" w:line="240" w:lineRule="auto"/>
        <w:ind w:left="720" w:hanging="720"/>
        <w:jc w:val="both"/>
        <w:rPr>
          <w:rFonts w:ascii="Arial" w:hAnsi="Arial" w:cs="Arial"/>
          <w:sz w:val="24"/>
          <w:szCs w:val="24"/>
        </w:rPr>
      </w:pPr>
      <w:r w:rsidRPr="00AA2C97">
        <w:rPr>
          <w:rFonts w:ascii="Arial" w:hAnsi="Arial" w:cs="Arial"/>
          <w:sz w:val="24"/>
          <w:szCs w:val="24"/>
        </w:rPr>
        <w:t>4</w:t>
      </w:r>
      <w:r w:rsidR="00057526" w:rsidRPr="00AA2C97">
        <w:rPr>
          <w:rFonts w:ascii="Arial" w:hAnsi="Arial" w:cs="Arial"/>
          <w:sz w:val="24"/>
          <w:szCs w:val="24"/>
        </w:rPr>
        <w:t>.8</w:t>
      </w:r>
      <w:r w:rsidR="00FE68C5" w:rsidRPr="00AA2C97">
        <w:rPr>
          <w:rFonts w:ascii="Arial" w:hAnsi="Arial" w:cs="Arial"/>
          <w:sz w:val="24"/>
          <w:szCs w:val="24"/>
        </w:rPr>
        <w:t xml:space="preserve"> </w:t>
      </w:r>
      <w:r w:rsidR="00FE68C5" w:rsidRPr="00AA2C97">
        <w:rPr>
          <w:rFonts w:ascii="Arial" w:hAnsi="Arial" w:cs="Arial"/>
          <w:sz w:val="24"/>
          <w:szCs w:val="24"/>
        </w:rPr>
        <w:tab/>
        <w:t xml:space="preserve">Under the provisions of the NHS Pension Scheme, employees have the option to retire from service and take all their pension benefits before returning to NHS employment. </w:t>
      </w:r>
    </w:p>
    <w:p w14:paraId="534F4CBA" w14:textId="77777777" w:rsidR="00FE68C5" w:rsidRPr="00AA2C97" w:rsidRDefault="00FE68C5" w:rsidP="00502C76">
      <w:pPr>
        <w:autoSpaceDE w:val="0"/>
        <w:autoSpaceDN w:val="0"/>
        <w:adjustRightInd w:val="0"/>
        <w:spacing w:after="0" w:line="240" w:lineRule="auto"/>
        <w:ind w:left="720" w:hanging="720"/>
        <w:jc w:val="both"/>
        <w:rPr>
          <w:rFonts w:ascii="Arial" w:hAnsi="Arial" w:cs="Arial"/>
          <w:sz w:val="24"/>
          <w:szCs w:val="24"/>
        </w:rPr>
      </w:pPr>
    </w:p>
    <w:p w14:paraId="243F5377" w14:textId="6BBEA0A2" w:rsidR="00FE68C5" w:rsidRPr="00AA2C97" w:rsidRDefault="0022532A" w:rsidP="00502C76">
      <w:pPr>
        <w:autoSpaceDE w:val="0"/>
        <w:autoSpaceDN w:val="0"/>
        <w:adjustRightInd w:val="0"/>
        <w:spacing w:after="0" w:line="240" w:lineRule="auto"/>
        <w:ind w:left="720" w:hanging="720"/>
        <w:jc w:val="both"/>
        <w:rPr>
          <w:rFonts w:ascii="Arial" w:hAnsi="Arial" w:cs="Arial"/>
          <w:sz w:val="24"/>
          <w:szCs w:val="24"/>
        </w:rPr>
      </w:pPr>
      <w:r w:rsidRPr="00AA2C97">
        <w:rPr>
          <w:rFonts w:ascii="Arial" w:hAnsi="Arial" w:cs="Arial"/>
          <w:sz w:val="24"/>
          <w:szCs w:val="24"/>
        </w:rPr>
        <w:t>4</w:t>
      </w:r>
      <w:r w:rsidR="00057526" w:rsidRPr="00AA2C97">
        <w:rPr>
          <w:rFonts w:ascii="Arial" w:hAnsi="Arial" w:cs="Arial"/>
          <w:sz w:val="24"/>
          <w:szCs w:val="24"/>
        </w:rPr>
        <w:t>.9</w:t>
      </w:r>
      <w:r w:rsidR="00FE68C5" w:rsidRPr="00AA2C97">
        <w:rPr>
          <w:rFonts w:ascii="Arial" w:hAnsi="Arial" w:cs="Arial"/>
          <w:sz w:val="24"/>
          <w:szCs w:val="24"/>
        </w:rPr>
        <w:t xml:space="preserve"> </w:t>
      </w:r>
      <w:r w:rsidR="00FE68C5" w:rsidRPr="00AA2C97">
        <w:rPr>
          <w:rFonts w:ascii="Arial" w:hAnsi="Arial" w:cs="Arial"/>
          <w:sz w:val="24"/>
          <w:szCs w:val="24"/>
        </w:rPr>
        <w:tab/>
        <w:t xml:space="preserve">Employees considering this option, who have NHS Pension Scheme membership prior to 5th April 1997, must request the Guaranteed Minimum Pension (GMP) check from the Pensions Officer in the first instance. Retirement cannot go ahead unless the GMP check has been passed.  </w:t>
      </w:r>
    </w:p>
    <w:p w14:paraId="2C71B22E" w14:textId="77777777" w:rsidR="00FE68C5" w:rsidRPr="00AA2C97" w:rsidRDefault="00FE68C5" w:rsidP="00502C76">
      <w:pPr>
        <w:autoSpaceDE w:val="0"/>
        <w:autoSpaceDN w:val="0"/>
        <w:adjustRightInd w:val="0"/>
        <w:spacing w:after="0" w:line="240" w:lineRule="auto"/>
        <w:ind w:left="720" w:hanging="720"/>
        <w:jc w:val="both"/>
        <w:rPr>
          <w:rFonts w:ascii="Arial" w:hAnsi="Arial" w:cs="Arial"/>
          <w:sz w:val="24"/>
          <w:szCs w:val="24"/>
        </w:rPr>
      </w:pPr>
    </w:p>
    <w:p w14:paraId="20CD6029" w14:textId="31B93AD2" w:rsidR="00FE68C5" w:rsidRPr="00AA2C97" w:rsidRDefault="0022532A" w:rsidP="00502C76">
      <w:pPr>
        <w:autoSpaceDE w:val="0"/>
        <w:autoSpaceDN w:val="0"/>
        <w:adjustRightInd w:val="0"/>
        <w:spacing w:after="0" w:line="240" w:lineRule="auto"/>
        <w:ind w:left="720" w:hanging="720"/>
        <w:jc w:val="both"/>
        <w:rPr>
          <w:rFonts w:ascii="Arial" w:hAnsi="Arial" w:cs="Arial"/>
          <w:sz w:val="24"/>
          <w:szCs w:val="24"/>
        </w:rPr>
      </w:pPr>
      <w:r w:rsidRPr="00AA2C97">
        <w:rPr>
          <w:rFonts w:ascii="Arial" w:hAnsi="Arial" w:cs="Arial"/>
          <w:sz w:val="24"/>
          <w:szCs w:val="24"/>
        </w:rPr>
        <w:t>4</w:t>
      </w:r>
      <w:r w:rsidR="00EE7B1A" w:rsidRPr="00AA2C97">
        <w:rPr>
          <w:rFonts w:ascii="Arial" w:hAnsi="Arial" w:cs="Arial"/>
          <w:sz w:val="24"/>
          <w:szCs w:val="24"/>
        </w:rPr>
        <w:t>.10</w:t>
      </w:r>
      <w:r w:rsidR="00FF3E21" w:rsidRPr="00AA2C97">
        <w:rPr>
          <w:rFonts w:ascii="Arial" w:hAnsi="Arial" w:cs="Arial"/>
          <w:sz w:val="24"/>
          <w:szCs w:val="24"/>
        </w:rPr>
        <w:tab/>
        <w:t>If a</w:t>
      </w:r>
      <w:r w:rsidR="00FE68C5" w:rsidRPr="00AA2C97">
        <w:rPr>
          <w:rFonts w:ascii="Arial" w:hAnsi="Arial" w:cs="Arial"/>
          <w:sz w:val="24"/>
          <w:szCs w:val="24"/>
        </w:rPr>
        <w:t xml:space="preserve"> request</w:t>
      </w:r>
      <w:r w:rsidR="00FF3E21" w:rsidRPr="00AA2C97">
        <w:rPr>
          <w:rFonts w:ascii="Arial" w:hAnsi="Arial" w:cs="Arial"/>
          <w:sz w:val="24"/>
          <w:szCs w:val="24"/>
        </w:rPr>
        <w:t xml:space="preserve"> to retire and return</w:t>
      </w:r>
      <w:r w:rsidR="00FE68C5" w:rsidRPr="00AA2C97">
        <w:rPr>
          <w:rFonts w:ascii="Arial" w:hAnsi="Arial" w:cs="Arial"/>
          <w:sz w:val="24"/>
          <w:szCs w:val="24"/>
        </w:rPr>
        <w:t xml:space="preserve"> is agreed, there must be at least a 2-week break between employments, to include a minimum 24-hour break in pensionable employment to satisfy the requirements of the NHS Pension scheme. </w:t>
      </w:r>
    </w:p>
    <w:p w14:paraId="01EEC962" w14:textId="77777777" w:rsidR="0053288F" w:rsidRPr="00AA2C97" w:rsidRDefault="0053288F" w:rsidP="00502C76">
      <w:pPr>
        <w:autoSpaceDE w:val="0"/>
        <w:autoSpaceDN w:val="0"/>
        <w:adjustRightInd w:val="0"/>
        <w:spacing w:after="0" w:line="240" w:lineRule="auto"/>
        <w:ind w:left="720" w:hanging="720"/>
        <w:jc w:val="both"/>
        <w:rPr>
          <w:rFonts w:ascii="Arial" w:hAnsi="Arial" w:cs="Arial"/>
          <w:sz w:val="24"/>
          <w:szCs w:val="24"/>
        </w:rPr>
      </w:pPr>
    </w:p>
    <w:p w14:paraId="40B068D4" w14:textId="1DF9FEC7" w:rsidR="0053288F" w:rsidRPr="00AA2C97" w:rsidRDefault="0022532A" w:rsidP="00502C76">
      <w:pPr>
        <w:autoSpaceDE w:val="0"/>
        <w:autoSpaceDN w:val="0"/>
        <w:adjustRightInd w:val="0"/>
        <w:spacing w:after="0" w:line="240" w:lineRule="auto"/>
        <w:ind w:left="720" w:hanging="720"/>
        <w:jc w:val="both"/>
        <w:rPr>
          <w:rFonts w:ascii="Arial" w:hAnsi="Arial" w:cs="Arial"/>
          <w:sz w:val="24"/>
          <w:szCs w:val="24"/>
        </w:rPr>
      </w:pPr>
      <w:r w:rsidRPr="00AA2C97">
        <w:rPr>
          <w:rFonts w:ascii="Arial" w:hAnsi="Arial" w:cs="Arial"/>
          <w:sz w:val="24"/>
          <w:szCs w:val="24"/>
        </w:rPr>
        <w:t>4</w:t>
      </w:r>
      <w:r w:rsidR="0053288F" w:rsidRPr="00AA2C97">
        <w:rPr>
          <w:rFonts w:ascii="Arial" w:hAnsi="Arial" w:cs="Arial"/>
          <w:sz w:val="24"/>
          <w:szCs w:val="24"/>
        </w:rPr>
        <w:t>.11</w:t>
      </w:r>
      <w:r w:rsidR="0053288F" w:rsidRPr="00AA2C97">
        <w:rPr>
          <w:rFonts w:ascii="Arial" w:hAnsi="Arial" w:cs="Arial"/>
          <w:sz w:val="24"/>
          <w:szCs w:val="24"/>
        </w:rPr>
        <w:tab/>
        <w:t>Where an employee has other employment in an</w:t>
      </w:r>
      <w:r w:rsidR="00F272F6" w:rsidRPr="00AA2C97">
        <w:rPr>
          <w:rFonts w:ascii="Arial" w:hAnsi="Arial" w:cs="Arial"/>
          <w:sz w:val="24"/>
          <w:szCs w:val="24"/>
        </w:rPr>
        <w:t>other</w:t>
      </w:r>
      <w:r w:rsidR="0053288F" w:rsidRPr="00AA2C97">
        <w:rPr>
          <w:rFonts w:ascii="Arial" w:hAnsi="Arial" w:cs="Arial"/>
          <w:sz w:val="24"/>
          <w:szCs w:val="24"/>
        </w:rPr>
        <w:t xml:space="preserve"> NHS organisation or GP practice, they must ensure they </w:t>
      </w:r>
      <w:r w:rsidR="00F272F6" w:rsidRPr="00AA2C97">
        <w:rPr>
          <w:rFonts w:ascii="Arial" w:hAnsi="Arial" w:cs="Arial"/>
          <w:sz w:val="24"/>
          <w:szCs w:val="24"/>
        </w:rPr>
        <w:t xml:space="preserve">also </w:t>
      </w:r>
      <w:r w:rsidR="0053288F" w:rsidRPr="00AA2C97">
        <w:rPr>
          <w:rFonts w:ascii="Arial" w:hAnsi="Arial" w:cs="Arial"/>
          <w:sz w:val="24"/>
          <w:szCs w:val="24"/>
        </w:rPr>
        <w:t>follow that organisation’</w:t>
      </w:r>
      <w:r w:rsidR="00F272F6" w:rsidRPr="00AA2C97">
        <w:rPr>
          <w:rFonts w:ascii="Arial" w:hAnsi="Arial" w:cs="Arial"/>
          <w:sz w:val="24"/>
          <w:szCs w:val="24"/>
        </w:rPr>
        <w:t xml:space="preserve">s retirement procedures to ensure the minimum 24-hour break in </w:t>
      </w:r>
      <w:r w:rsidR="00F272F6" w:rsidRPr="00AA2C97">
        <w:rPr>
          <w:rFonts w:ascii="Arial" w:hAnsi="Arial" w:cs="Arial"/>
          <w:sz w:val="24"/>
          <w:szCs w:val="24"/>
          <w:u w:val="single"/>
        </w:rPr>
        <w:t>all</w:t>
      </w:r>
      <w:r w:rsidR="00F272F6" w:rsidRPr="00AA2C97">
        <w:rPr>
          <w:rFonts w:ascii="Arial" w:hAnsi="Arial" w:cs="Arial"/>
          <w:sz w:val="24"/>
          <w:szCs w:val="24"/>
        </w:rPr>
        <w:t xml:space="preserve"> pensionable employment is satisfied for payment of their NHS pension.</w:t>
      </w:r>
    </w:p>
    <w:p w14:paraId="4AB257A5" w14:textId="77777777" w:rsidR="00FE68C5" w:rsidRPr="00AA2C97" w:rsidRDefault="00FE68C5" w:rsidP="00502C76">
      <w:pPr>
        <w:autoSpaceDE w:val="0"/>
        <w:autoSpaceDN w:val="0"/>
        <w:adjustRightInd w:val="0"/>
        <w:spacing w:after="0" w:line="240" w:lineRule="auto"/>
        <w:ind w:left="720" w:hanging="720"/>
        <w:jc w:val="both"/>
        <w:rPr>
          <w:rFonts w:ascii="Arial" w:hAnsi="Arial" w:cs="Arial"/>
          <w:sz w:val="24"/>
          <w:szCs w:val="24"/>
        </w:rPr>
      </w:pPr>
    </w:p>
    <w:p w14:paraId="36D9427D" w14:textId="6490BD17" w:rsidR="00FF3E21" w:rsidRPr="00AA2C97" w:rsidRDefault="0022532A" w:rsidP="00502C76">
      <w:pPr>
        <w:autoSpaceDE w:val="0"/>
        <w:autoSpaceDN w:val="0"/>
        <w:adjustRightInd w:val="0"/>
        <w:spacing w:after="0" w:line="240" w:lineRule="auto"/>
        <w:ind w:left="720" w:hanging="720"/>
        <w:jc w:val="both"/>
        <w:rPr>
          <w:rFonts w:ascii="Arial" w:hAnsi="Arial" w:cs="Arial"/>
          <w:sz w:val="24"/>
          <w:szCs w:val="24"/>
        </w:rPr>
      </w:pPr>
      <w:r w:rsidRPr="00AA2C97">
        <w:rPr>
          <w:rFonts w:ascii="Arial" w:hAnsi="Arial" w:cs="Arial"/>
          <w:sz w:val="24"/>
          <w:szCs w:val="24"/>
        </w:rPr>
        <w:lastRenderedPageBreak/>
        <w:t>4</w:t>
      </w:r>
      <w:r w:rsidR="00057526" w:rsidRPr="00AA2C97">
        <w:rPr>
          <w:rFonts w:ascii="Arial" w:hAnsi="Arial" w:cs="Arial"/>
          <w:sz w:val="24"/>
          <w:szCs w:val="24"/>
        </w:rPr>
        <w:t>.1</w:t>
      </w:r>
      <w:r w:rsidR="0053288F" w:rsidRPr="00AA2C97">
        <w:rPr>
          <w:rFonts w:ascii="Arial" w:hAnsi="Arial" w:cs="Arial"/>
          <w:sz w:val="24"/>
          <w:szCs w:val="24"/>
        </w:rPr>
        <w:t>2</w:t>
      </w:r>
      <w:r w:rsidR="00FE68C5" w:rsidRPr="00AA2C97">
        <w:rPr>
          <w:rFonts w:ascii="Arial" w:hAnsi="Arial" w:cs="Arial"/>
          <w:sz w:val="24"/>
          <w:szCs w:val="24"/>
        </w:rPr>
        <w:t xml:space="preserve"> </w:t>
      </w:r>
      <w:r w:rsidR="00FE68C5" w:rsidRPr="00AA2C97">
        <w:rPr>
          <w:rFonts w:ascii="Arial" w:hAnsi="Arial" w:cs="Arial"/>
          <w:sz w:val="24"/>
          <w:szCs w:val="24"/>
        </w:rPr>
        <w:tab/>
      </w:r>
      <w:r w:rsidR="00FF3E21" w:rsidRPr="00AA2C97">
        <w:rPr>
          <w:rFonts w:ascii="Arial" w:hAnsi="Arial" w:cs="Arial"/>
          <w:sz w:val="24"/>
          <w:szCs w:val="24"/>
        </w:rPr>
        <w:t>Employees must take all accrued annual leave before their retirement date otherwise any days not taken will extend the retirement date and delay payment of the pension accordingly.</w:t>
      </w:r>
    </w:p>
    <w:p w14:paraId="47D87E51" w14:textId="77777777" w:rsidR="00FF3E21" w:rsidRPr="00AA2C97" w:rsidRDefault="00FF3E21" w:rsidP="00502C76">
      <w:pPr>
        <w:autoSpaceDE w:val="0"/>
        <w:autoSpaceDN w:val="0"/>
        <w:adjustRightInd w:val="0"/>
        <w:spacing w:after="0" w:line="240" w:lineRule="auto"/>
        <w:ind w:left="720" w:hanging="720"/>
        <w:jc w:val="both"/>
        <w:rPr>
          <w:rFonts w:ascii="Arial" w:hAnsi="Arial" w:cs="Arial"/>
          <w:sz w:val="24"/>
          <w:szCs w:val="24"/>
        </w:rPr>
      </w:pPr>
    </w:p>
    <w:p w14:paraId="5772B926" w14:textId="13D14A8B" w:rsidR="00FE68C5" w:rsidRPr="00AA2C97" w:rsidRDefault="0022532A" w:rsidP="00502C76">
      <w:pPr>
        <w:autoSpaceDE w:val="0"/>
        <w:autoSpaceDN w:val="0"/>
        <w:adjustRightInd w:val="0"/>
        <w:spacing w:after="0" w:line="240" w:lineRule="auto"/>
        <w:ind w:left="720" w:hanging="720"/>
        <w:jc w:val="both"/>
        <w:rPr>
          <w:rFonts w:ascii="Arial" w:hAnsi="Arial" w:cs="Arial"/>
          <w:sz w:val="24"/>
          <w:szCs w:val="24"/>
        </w:rPr>
      </w:pPr>
      <w:r w:rsidRPr="00AA2C97">
        <w:rPr>
          <w:rFonts w:ascii="Arial" w:hAnsi="Arial" w:cs="Arial"/>
          <w:sz w:val="24"/>
          <w:szCs w:val="24"/>
        </w:rPr>
        <w:t>4</w:t>
      </w:r>
      <w:r w:rsidR="00EE7B1A" w:rsidRPr="00AA2C97">
        <w:rPr>
          <w:rFonts w:ascii="Arial" w:hAnsi="Arial" w:cs="Arial"/>
          <w:sz w:val="24"/>
          <w:szCs w:val="24"/>
        </w:rPr>
        <w:t>.1</w:t>
      </w:r>
      <w:r w:rsidR="00F272F6" w:rsidRPr="00AA2C97">
        <w:rPr>
          <w:rFonts w:ascii="Arial" w:hAnsi="Arial" w:cs="Arial"/>
          <w:sz w:val="24"/>
          <w:szCs w:val="24"/>
        </w:rPr>
        <w:t>3</w:t>
      </w:r>
      <w:r w:rsidR="00FF3E21" w:rsidRPr="00AA2C97">
        <w:rPr>
          <w:rFonts w:ascii="Arial" w:hAnsi="Arial" w:cs="Arial"/>
          <w:sz w:val="24"/>
          <w:szCs w:val="24"/>
        </w:rPr>
        <w:tab/>
      </w:r>
      <w:r w:rsidR="00FE68C5" w:rsidRPr="00AA2C97">
        <w:rPr>
          <w:rFonts w:ascii="Arial" w:hAnsi="Arial" w:cs="Arial"/>
          <w:sz w:val="24"/>
          <w:szCs w:val="24"/>
        </w:rPr>
        <w:t>Members of the 1995 section must work less than 16 hours per week</w:t>
      </w:r>
      <w:r w:rsidR="00B911F8" w:rsidRPr="00AA2C97">
        <w:rPr>
          <w:rStyle w:val="FootnoteReference"/>
          <w:rFonts w:ascii="Arial" w:hAnsi="Arial" w:cs="Arial"/>
          <w:sz w:val="24"/>
          <w:szCs w:val="24"/>
        </w:rPr>
        <w:footnoteReference w:id="1"/>
      </w:r>
      <w:r w:rsidR="00B911F8" w:rsidRPr="00AA2C97">
        <w:rPr>
          <w:rFonts w:ascii="Arial" w:hAnsi="Arial" w:cs="Arial"/>
          <w:sz w:val="24"/>
          <w:szCs w:val="24"/>
        </w:rPr>
        <w:t xml:space="preserve"> </w:t>
      </w:r>
      <w:r w:rsidR="00FE68C5" w:rsidRPr="00AA2C97">
        <w:rPr>
          <w:rFonts w:ascii="Arial" w:hAnsi="Arial" w:cs="Arial"/>
          <w:sz w:val="24"/>
          <w:szCs w:val="24"/>
        </w:rPr>
        <w:t>within one calendar month of retirement</w:t>
      </w:r>
      <w:r w:rsidR="007639D2" w:rsidRPr="00AA2C97">
        <w:rPr>
          <w:rFonts w:ascii="Arial" w:hAnsi="Arial" w:cs="Arial"/>
          <w:sz w:val="24"/>
          <w:szCs w:val="24"/>
        </w:rPr>
        <w:t xml:space="preserve"> </w:t>
      </w:r>
      <w:r w:rsidR="00FE68C5" w:rsidRPr="00AA2C97">
        <w:rPr>
          <w:rFonts w:ascii="Arial" w:hAnsi="Arial" w:cs="Arial"/>
          <w:sz w:val="24"/>
          <w:szCs w:val="24"/>
        </w:rPr>
        <w:t xml:space="preserve">to avoid their pension being suspended. This restriction does not apply to members of the 2008 or </w:t>
      </w:r>
      <w:r w:rsidR="00CB0C05" w:rsidRPr="00AA2C97">
        <w:rPr>
          <w:rFonts w:ascii="Arial" w:hAnsi="Arial" w:cs="Arial"/>
          <w:sz w:val="24"/>
          <w:szCs w:val="24"/>
        </w:rPr>
        <w:t xml:space="preserve">the 2015 schemes. </w:t>
      </w:r>
      <w:r w:rsidR="007120F1" w:rsidRPr="00AA2C97">
        <w:rPr>
          <w:rFonts w:ascii="Arial" w:hAnsi="Arial" w:cs="Arial"/>
          <w:sz w:val="24"/>
          <w:szCs w:val="24"/>
        </w:rPr>
        <w:t>Please note there may be instances where an employee has membership in both the 1995 scheme and the 2008/2015 scheme, in such instances an employee must seek advice from the Pensions Officer in the Payroll Department to understand any restrictions on the working hours they will return to.</w:t>
      </w:r>
    </w:p>
    <w:p w14:paraId="6735CAD5" w14:textId="77777777" w:rsidR="00FE68C5" w:rsidRPr="00AA2C97" w:rsidRDefault="00FE68C5" w:rsidP="00502C76">
      <w:pPr>
        <w:autoSpaceDE w:val="0"/>
        <w:autoSpaceDN w:val="0"/>
        <w:adjustRightInd w:val="0"/>
        <w:spacing w:after="0" w:line="240" w:lineRule="auto"/>
        <w:ind w:left="720" w:hanging="720"/>
        <w:jc w:val="both"/>
        <w:rPr>
          <w:rFonts w:ascii="Arial" w:hAnsi="Arial" w:cs="Arial"/>
          <w:sz w:val="24"/>
          <w:szCs w:val="24"/>
        </w:rPr>
      </w:pPr>
    </w:p>
    <w:p w14:paraId="15B33A07" w14:textId="337A6C58" w:rsidR="00FE68C5" w:rsidRPr="00AA2C97" w:rsidRDefault="0022532A" w:rsidP="00502C76">
      <w:pPr>
        <w:autoSpaceDE w:val="0"/>
        <w:autoSpaceDN w:val="0"/>
        <w:adjustRightInd w:val="0"/>
        <w:spacing w:after="0" w:line="240" w:lineRule="auto"/>
        <w:ind w:left="720" w:hanging="720"/>
        <w:jc w:val="both"/>
        <w:rPr>
          <w:rFonts w:ascii="Arial" w:hAnsi="Arial" w:cs="Arial"/>
          <w:sz w:val="24"/>
          <w:szCs w:val="24"/>
        </w:rPr>
      </w:pPr>
      <w:r w:rsidRPr="00AA2C97">
        <w:rPr>
          <w:rFonts w:ascii="Arial" w:hAnsi="Arial" w:cs="Arial"/>
          <w:sz w:val="24"/>
          <w:szCs w:val="24"/>
        </w:rPr>
        <w:t>4</w:t>
      </w:r>
      <w:r w:rsidR="00EE7B1A" w:rsidRPr="00AA2C97">
        <w:rPr>
          <w:rFonts w:ascii="Arial" w:hAnsi="Arial" w:cs="Arial"/>
          <w:sz w:val="24"/>
          <w:szCs w:val="24"/>
        </w:rPr>
        <w:t>.1</w:t>
      </w:r>
      <w:r w:rsidR="00F272F6" w:rsidRPr="00AA2C97">
        <w:rPr>
          <w:rFonts w:ascii="Arial" w:hAnsi="Arial" w:cs="Arial"/>
          <w:sz w:val="24"/>
          <w:szCs w:val="24"/>
        </w:rPr>
        <w:t>4</w:t>
      </w:r>
      <w:r w:rsidR="00FE68C5" w:rsidRPr="00AA2C97">
        <w:rPr>
          <w:rFonts w:ascii="Arial" w:hAnsi="Arial" w:cs="Arial"/>
          <w:sz w:val="24"/>
          <w:szCs w:val="24"/>
        </w:rPr>
        <w:t xml:space="preserve"> </w:t>
      </w:r>
      <w:r w:rsidR="00FE68C5" w:rsidRPr="00AA2C97">
        <w:rPr>
          <w:rFonts w:ascii="Arial" w:hAnsi="Arial" w:cs="Arial"/>
          <w:sz w:val="24"/>
          <w:szCs w:val="24"/>
        </w:rPr>
        <w:tab/>
        <w:t xml:space="preserve">Employees who are in receipt of any </w:t>
      </w:r>
      <w:proofErr w:type="gramStart"/>
      <w:r w:rsidR="00FE68C5" w:rsidRPr="00AA2C97">
        <w:rPr>
          <w:rFonts w:ascii="Arial" w:hAnsi="Arial" w:cs="Arial"/>
          <w:sz w:val="24"/>
          <w:szCs w:val="24"/>
        </w:rPr>
        <w:t>earnings related</w:t>
      </w:r>
      <w:proofErr w:type="gramEnd"/>
      <w:r w:rsidR="00FE68C5" w:rsidRPr="00AA2C97">
        <w:rPr>
          <w:rFonts w:ascii="Arial" w:hAnsi="Arial" w:cs="Arial"/>
          <w:sz w:val="24"/>
          <w:szCs w:val="24"/>
        </w:rPr>
        <w:t xml:space="preserve"> protection will lose that protection on their return to work following the break in service. </w:t>
      </w:r>
    </w:p>
    <w:p w14:paraId="17C5E08F" w14:textId="77777777" w:rsidR="00FE68C5" w:rsidRPr="00AA2C97" w:rsidRDefault="00FE68C5" w:rsidP="00502C76">
      <w:pPr>
        <w:autoSpaceDE w:val="0"/>
        <w:autoSpaceDN w:val="0"/>
        <w:adjustRightInd w:val="0"/>
        <w:spacing w:after="0" w:line="240" w:lineRule="auto"/>
        <w:ind w:left="720" w:hanging="720"/>
        <w:jc w:val="both"/>
        <w:rPr>
          <w:rFonts w:ascii="Arial" w:hAnsi="Arial" w:cs="Arial"/>
          <w:sz w:val="24"/>
          <w:szCs w:val="24"/>
        </w:rPr>
      </w:pPr>
    </w:p>
    <w:p w14:paraId="1D448267" w14:textId="2F7EE2A5" w:rsidR="00FE68C5" w:rsidRPr="00AA2C97" w:rsidRDefault="0022532A" w:rsidP="00502C76">
      <w:pPr>
        <w:autoSpaceDE w:val="0"/>
        <w:autoSpaceDN w:val="0"/>
        <w:adjustRightInd w:val="0"/>
        <w:spacing w:after="0" w:line="240" w:lineRule="auto"/>
        <w:ind w:left="720" w:hanging="720"/>
        <w:jc w:val="both"/>
        <w:rPr>
          <w:rFonts w:ascii="Arial" w:hAnsi="Arial" w:cs="Arial"/>
          <w:sz w:val="24"/>
          <w:szCs w:val="24"/>
        </w:rPr>
      </w:pPr>
      <w:r w:rsidRPr="00AA2C97">
        <w:rPr>
          <w:rFonts w:ascii="Arial" w:hAnsi="Arial" w:cs="Arial"/>
          <w:sz w:val="24"/>
          <w:szCs w:val="24"/>
        </w:rPr>
        <w:t>4</w:t>
      </w:r>
      <w:r w:rsidR="00EE7B1A" w:rsidRPr="00AA2C97">
        <w:rPr>
          <w:rFonts w:ascii="Arial" w:hAnsi="Arial" w:cs="Arial"/>
          <w:sz w:val="24"/>
          <w:szCs w:val="24"/>
        </w:rPr>
        <w:t>.1</w:t>
      </w:r>
      <w:r w:rsidR="00F272F6" w:rsidRPr="00AA2C97">
        <w:rPr>
          <w:rFonts w:ascii="Arial" w:hAnsi="Arial" w:cs="Arial"/>
          <w:sz w:val="24"/>
          <w:szCs w:val="24"/>
        </w:rPr>
        <w:t>5</w:t>
      </w:r>
      <w:r w:rsidR="00FE68C5" w:rsidRPr="00AA2C97">
        <w:rPr>
          <w:rFonts w:ascii="Arial" w:hAnsi="Arial" w:cs="Arial"/>
          <w:sz w:val="24"/>
          <w:szCs w:val="24"/>
        </w:rPr>
        <w:t xml:space="preserve"> </w:t>
      </w:r>
      <w:r w:rsidR="00FE68C5" w:rsidRPr="00AA2C97">
        <w:rPr>
          <w:rFonts w:ascii="Arial" w:hAnsi="Arial" w:cs="Arial"/>
          <w:sz w:val="24"/>
          <w:szCs w:val="24"/>
        </w:rPr>
        <w:tab/>
        <w:t xml:space="preserve">Once an employee retires and receives their pension benefits in relation to their NHS service, this service will no longer be counted as ‘reckonable’ for redundancy purposes. Where an employee takes their pension benefits and returns to work at the organisation, reckonable service will begin from the date of return to employment after the break in service. </w:t>
      </w:r>
    </w:p>
    <w:p w14:paraId="684B6296" w14:textId="77777777" w:rsidR="00FE68C5" w:rsidRPr="00AA2C97" w:rsidRDefault="00FE68C5" w:rsidP="00502C76">
      <w:pPr>
        <w:autoSpaceDE w:val="0"/>
        <w:autoSpaceDN w:val="0"/>
        <w:adjustRightInd w:val="0"/>
        <w:spacing w:after="0" w:line="240" w:lineRule="auto"/>
        <w:ind w:left="720" w:hanging="720"/>
        <w:jc w:val="both"/>
        <w:rPr>
          <w:rFonts w:ascii="Arial" w:hAnsi="Arial" w:cs="Arial"/>
          <w:sz w:val="24"/>
          <w:szCs w:val="24"/>
        </w:rPr>
      </w:pPr>
    </w:p>
    <w:p w14:paraId="2F120509" w14:textId="2368E76E" w:rsidR="00FE68C5" w:rsidRPr="00AA2C97" w:rsidRDefault="0022532A" w:rsidP="00502C76">
      <w:pPr>
        <w:autoSpaceDE w:val="0"/>
        <w:autoSpaceDN w:val="0"/>
        <w:adjustRightInd w:val="0"/>
        <w:spacing w:after="0" w:line="240" w:lineRule="auto"/>
        <w:ind w:left="720" w:hanging="720"/>
        <w:jc w:val="both"/>
        <w:rPr>
          <w:rFonts w:ascii="Arial" w:hAnsi="Arial" w:cs="Arial"/>
          <w:sz w:val="24"/>
          <w:szCs w:val="24"/>
        </w:rPr>
      </w:pPr>
      <w:r w:rsidRPr="00AA2C97">
        <w:rPr>
          <w:rFonts w:ascii="Arial" w:hAnsi="Arial" w:cs="Arial"/>
          <w:color w:val="000000"/>
          <w:sz w:val="24"/>
          <w:szCs w:val="24"/>
        </w:rPr>
        <w:t>4</w:t>
      </w:r>
      <w:r w:rsidR="00EE7B1A" w:rsidRPr="00AA2C97">
        <w:rPr>
          <w:rFonts w:ascii="Arial" w:hAnsi="Arial" w:cs="Arial"/>
          <w:color w:val="000000"/>
          <w:sz w:val="24"/>
          <w:szCs w:val="24"/>
        </w:rPr>
        <w:t>.1</w:t>
      </w:r>
      <w:r w:rsidR="00F272F6" w:rsidRPr="00AA2C97">
        <w:rPr>
          <w:rFonts w:ascii="Arial" w:hAnsi="Arial" w:cs="Arial"/>
          <w:color w:val="000000"/>
          <w:sz w:val="24"/>
          <w:szCs w:val="24"/>
        </w:rPr>
        <w:t>6</w:t>
      </w:r>
      <w:r w:rsidR="00FE68C5" w:rsidRPr="00AA2C97">
        <w:rPr>
          <w:rFonts w:ascii="Arial" w:hAnsi="Arial" w:cs="Arial"/>
          <w:color w:val="000000"/>
          <w:sz w:val="24"/>
          <w:szCs w:val="24"/>
        </w:rPr>
        <w:tab/>
      </w:r>
      <w:r w:rsidR="00FE68C5" w:rsidRPr="00AA2C97">
        <w:rPr>
          <w:rFonts w:ascii="Arial" w:hAnsi="Arial" w:cs="Arial"/>
          <w:sz w:val="24"/>
          <w:szCs w:val="24"/>
        </w:rPr>
        <w:t>Employees who retire and take their pension benefits from the 1995 s</w:t>
      </w:r>
      <w:r w:rsidR="002E5174" w:rsidRPr="00AA2C97">
        <w:rPr>
          <w:rFonts w:ascii="Arial" w:hAnsi="Arial" w:cs="Arial"/>
          <w:sz w:val="24"/>
          <w:szCs w:val="24"/>
        </w:rPr>
        <w:t>cheme</w:t>
      </w:r>
      <w:r w:rsidR="00FE68C5" w:rsidRPr="00AA2C97">
        <w:rPr>
          <w:rFonts w:ascii="Arial" w:hAnsi="Arial" w:cs="Arial"/>
          <w:sz w:val="24"/>
          <w:szCs w:val="24"/>
        </w:rPr>
        <w:t xml:space="preserve"> before returning to work will not be able to </w:t>
      </w:r>
      <w:r w:rsidR="002E5174" w:rsidRPr="00AA2C97">
        <w:rPr>
          <w:rFonts w:ascii="Arial" w:hAnsi="Arial" w:cs="Arial"/>
          <w:sz w:val="24"/>
          <w:szCs w:val="24"/>
        </w:rPr>
        <w:t xml:space="preserve">re-join the NHS Pension Scheme, however an alternative pension scheme will be provided by the </w:t>
      </w:r>
      <w:r w:rsidR="001115C0" w:rsidRPr="00AA2C97">
        <w:rPr>
          <w:rFonts w:ascii="Arial" w:hAnsi="Arial" w:cs="Arial"/>
          <w:sz w:val="24"/>
          <w:szCs w:val="24"/>
        </w:rPr>
        <w:t>Organisation</w:t>
      </w:r>
      <w:r w:rsidR="002E5174" w:rsidRPr="00AA2C97">
        <w:rPr>
          <w:rFonts w:ascii="Arial" w:hAnsi="Arial" w:cs="Arial"/>
          <w:sz w:val="24"/>
          <w:szCs w:val="24"/>
        </w:rPr>
        <w:t>.</w:t>
      </w:r>
      <w:r w:rsidR="00FE68C5" w:rsidRPr="00AA2C97">
        <w:rPr>
          <w:rFonts w:ascii="Arial" w:hAnsi="Arial" w:cs="Arial"/>
          <w:sz w:val="24"/>
          <w:szCs w:val="24"/>
        </w:rPr>
        <w:t xml:space="preserve">  </w:t>
      </w:r>
      <w:r w:rsidR="002E5174" w:rsidRPr="00AA2C97">
        <w:rPr>
          <w:rFonts w:ascii="Arial" w:hAnsi="Arial" w:cs="Arial"/>
          <w:sz w:val="24"/>
          <w:szCs w:val="24"/>
        </w:rPr>
        <w:t>Employees who retire from the 2008 or 2015 schemes</w:t>
      </w:r>
      <w:r w:rsidR="00FE68C5" w:rsidRPr="00AA2C97">
        <w:rPr>
          <w:rFonts w:ascii="Arial" w:hAnsi="Arial" w:cs="Arial"/>
          <w:sz w:val="24"/>
          <w:szCs w:val="24"/>
        </w:rPr>
        <w:t xml:space="preserve"> will be eligible to re-join the NHS Pension scheme</w:t>
      </w:r>
      <w:r w:rsidR="002E5174" w:rsidRPr="00AA2C97">
        <w:rPr>
          <w:rFonts w:ascii="Arial" w:hAnsi="Arial" w:cs="Arial"/>
          <w:sz w:val="24"/>
          <w:szCs w:val="24"/>
        </w:rPr>
        <w:t xml:space="preserve"> on return to NHS employment</w:t>
      </w:r>
      <w:r w:rsidR="00FE68C5" w:rsidRPr="00AA2C97">
        <w:rPr>
          <w:rFonts w:ascii="Arial" w:hAnsi="Arial" w:cs="Arial"/>
          <w:sz w:val="24"/>
          <w:szCs w:val="24"/>
        </w:rPr>
        <w:t xml:space="preserve">.  </w:t>
      </w:r>
    </w:p>
    <w:p w14:paraId="6157FD5D" w14:textId="77777777" w:rsidR="00FE68C5" w:rsidRPr="00AA2C97" w:rsidRDefault="00FE68C5" w:rsidP="00502C76">
      <w:pPr>
        <w:autoSpaceDE w:val="0"/>
        <w:autoSpaceDN w:val="0"/>
        <w:adjustRightInd w:val="0"/>
        <w:spacing w:after="0" w:line="240" w:lineRule="auto"/>
        <w:ind w:left="720"/>
        <w:jc w:val="both"/>
        <w:rPr>
          <w:rFonts w:ascii="Arial" w:hAnsi="Arial" w:cs="Arial"/>
          <w:b/>
          <w:bCs/>
          <w:sz w:val="24"/>
          <w:szCs w:val="24"/>
        </w:rPr>
      </w:pPr>
    </w:p>
    <w:p w14:paraId="079FC37D" w14:textId="60ADD036" w:rsidR="00FE68C5" w:rsidRPr="00AA2C97" w:rsidRDefault="0022532A" w:rsidP="00502C76">
      <w:pPr>
        <w:pStyle w:val="Heading1"/>
        <w:rPr>
          <w:rFonts w:ascii="Arial" w:hAnsi="Arial" w:cs="Arial"/>
          <w:sz w:val="28"/>
          <w:szCs w:val="28"/>
        </w:rPr>
      </w:pPr>
      <w:bookmarkStart w:id="7" w:name="_Toc106886908"/>
      <w:r w:rsidRPr="00AA2C97">
        <w:rPr>
          <w:rFonts w:ascii="Arial" w:hAnsi="Arial" w:cs="Arial"/>
          <w:sz w:val="28"/>
          <w:szCs w:val="28"/>
        </w:rPr>
        <w:t>5</w:t>
      </w:r>
      <w:r w:rsidR="00D93B30" w:rsidRPr="00AA2C97">
        <w:rPr>
          <w:rFonts w:ascii="Arial" w:hAnsi="Arial" w:cs="Arial"/>
          <w:sz w:val="28"/>
          <w:szCs w:val="28"/>
        </w:rPr>
        <w:t>.</w:t>
      </w:r>
      <w:r w:rsidR="00D93B30" w:rsidRPr="00AA2C97">
        <w:rPr>
          <w:rFonts w:ascii="Arial" w:hAnsi="Arial" w:cs="Arial"/>
          <w:sz w:val="28"/>
          <w:szCs w:val="28"/>
        </w:rPr>
        <w:tab/>
        <w:t>ILL HEALTH RETIREMENT</w:t>
      </w:r>
      <w:bookmarkEnd w:id="7"/>
      <w:r w:rsidR="00FE68C5" w:rsidRPr="00AA2C97">
        <w:rPr>
          <w:rFonts w:ascii="Arial" w:hAnsi="Arial" w:cs="Arial"/>
          <w:sz w:val="28"/>
          <w:szCs w:val="28"/>
        </w:rPr>
        <w:t xml:space="preserve"> </w:t>
      </w:r>
    </w:p>
    <w:p w14:paraId="0A5AFDE7" w14:textId="78713835" w:rsidR="00FE68C5" w:rsidRPr="00AA2C97" w:rsidRDefault="0022532A" w:rsidP="00502C76">
      <w:pPr>
        <w:autoSpaceDE w:val="0"/>
        <w:autoSpaceDN w:val="0"/>
        <w:adjustRightInd w:val="0"/>
        <w:spacing w:after="0" w:line="240" w:lineRule="auto"/>
        <w:ind w:left="720" w:hanging="720"/>
        <w:jc w:val="both"/>
        <w:rPr>
          <w:rFonts w:ascii="Arial" w:hAnsi="Arial" w:cs="Arial"/>
          <w:sz w:val="24"/>
          <w:szCs w:val="24"/>
        </w:rPr>
      </w:pPr>
      <w:r w:rsidRPr="00AA2C97">
        <w:rPr>
          <w:rFonts w:ascii="Arial" w:hAnsi="Arial" w:cs="Arial"/>
          <w:sz w:val="24"/>
          <w:szCs w:val="24"/>
        </w:rPr>
        <w:t>5</w:t>
      </w:r>
      <w:r w:rsidR="00057526" w:rsidRPr="00AA2C97">
        <w:rPr>
          <w:rFonts w:ascii="Arial" w:hAnsi="Arial" w:cs="Arial"/>
          <w:sz w:val="24"/>
          <w:szCs w:val="24"/>
        </w:rPr>
        <w:t>.1</w:t>
      </w:r>
      <w:r w:rsidR="00FE68C5" w:rsidRPr="00AA2C97">
        <w:rPr>
          <w:rFonts w:ascii="Arial" w:hAnsi="Arial" w:cs="Arial"/>
          <w:sz w:val="24"/>
          <w:szCs w:val="24"/>
        </w:rPr>
        <w:tab/>
        <w:t>When an employee becomes incapable of carrying out their duties on a permanent basis, and no reasonable adjustments can be made or suitable alternative employment secured (see Redeployment policy), the employee may wish to apply to NHS Pensions for retirement on the grounds of ill-health. This option is only available to employees who have two years continuous pensionable NHS service.</w:t>
      </w:r>
      <w:r w:rsidR="00CB0C05" w:rsidRPr="00AA2C97">
        <w:rPr>
          <w:rFonts w:ascii="Arial" w:hAnsi="Arial" w:cs="Arial"/>
          <w:sz w:val="24"/>
          <w:szCs w:val="24"/>
        </w:rPr>
        <w:t xml:space="preserve"> The minimum pension age does not apply in the case of ill health retirement.</w:t>
      </w:r>
    </w:p>
    <w:p w14:paraId="5FCB3659" w14:textId="77777777" w:rsidR="007F70DA" w:rsidRPr="00AA2C97" w:rsidRDefault="007F70DA" w:rsidP="00502C76">
      <w:pPr>
        <w:autoSpaceDE w:val="0"/>
        <w:autoSpaceDN w:val="0"/>
        <w:adjustRightInd w:val="0"/>
        <w:spacing w:after="0" w:line="240" w:lineRule="auto"/>
        <w:jc w:val="both"/>
        <w:rPr>
          <w:rFonts w:ascii="Arial" w:hAnsi="Arial" w:cs="Arial"/>
          <w:sz w:val="24"/>
          <w:szCs w:val="24"/>
        </w:rPr>
      </w:pPr>
    </w:p>
    <w:p w14:paraId="11F0CD5A" w14:textId="7BDCA956" w:rsidR="00FE68C5" w:rsidRPr="00AA2C97" w:rsidRDefault="0022532A" w:rsidP="00502C76">
      <w:pPr>
        <w:autoSpaceDE w:val="0"/>
        <w:autoSpaceDN w:val="0"/>
        <w:adjustRightInd w:val="0"/>
        <w:spacing w:after="0" w:line="240" w:lineRule="auto"/>
        <w:ind w:left="720" w:hanging="720"/>
        <w:jc w:val="both"/>
        <w:rPr>
          <w:rFonts w:ascii="Arial" w:hAnsi="Arial" w:cs="Arial"/>
          <w:sz w:val="24"/>
          <w:szCs w:val="24"/>
        </w:rPr>
      </w:pPr>
      <w:r w:rsidRPr="00AA2C97">
        <w:rPr>
          <w:rFonts w:ascii="Arial" w:hAnsi="Arial" w:cs="Arial"/>
          <w:sz w:val="24"/>
          <w:szCs w:val="24"/>
        </w:rPr>
        <w:t>5</w:t>
      </w:r>
      <w:r w:rsidR="00EE7B1A" w:rsidRPr="00AA2C97">
        <w:rPr>
          <w:rFonts w:ascii="Arial" w:hAnsi="Arial" w:cs="Arial"/>
          <w:sz w:val="24"/>
          <w:szCs w:val="24"/>
        </w:rPr>
        <w:t>.2</w:t>
      </w:r>
      <w:r w:rsidR="00FE68C5" w:rsidRPr="00AA2C97">
        <w:rPr>
          <w:rFonts w:ascii="Arial" w:hAnsi="Arial" w:cs="Arial"/>
          <w:sz w:val="24"/>
          <w:szCs w:val="24"/>
        </w:rPr>
        <w:tab/>
        <w:t>Where ill-health retirement is identified as an option, the employee will be provided with an estimate of pension benefits via Human Resources or from the Pensions Officer. The application must be made on the appropriate f</w:t>
      </w:r>
      <w:r w:rsidR="007F70DA" w:rsidRPr="00AA2C97">
        <w:rPr>
          <w:rFonts w:ascii="Arial" w:hAnsi="Arial" w:cs="Arial"/>
          <w:sz w:val="24"/>
          <w:szCs w:val="24"/>
        </w:rPr>
        <w:t>orm which is available from the Payroll Department.</w:t>
      </w:r>
      <w:r w:rsidR="00FE68C5" w:rsidRPr="00AA2C97">
        <w:rPr>
          <w:rFonts w:ascii="Arial" w:hAnsi="Arial" w:cs="Arial"/>
          <w:sz w:val="24"/>
          <w:szCs w:val="24"/>
        </w:rPr>
        <w:t xml:space="preserve"> </w:t>
      </w:r>
    </w:p>
    <w:p w14:paraId="5E02A114" w14:textId="77777777" w:rsidR="00FE68C5" w:rsidRPr="00AA2C97" w:rsidRDefault="00FE68C5" w:rsidP="00502C76">
      <w:pPr>
        <w:autoSpaceDE w:val="0"/>
        <w:autoSpaceDN w:val="0"/>
        <w:adjustRightInd w:val="0"/>
        <w:spacing w:after="0" w:line="240" w:lineRule="auto"/>
        <w:ind w:left="720" w:hanging="720"/>
        <w:jc w:val="both"/>
        <w:rPr>
          <w:rFonts w:ascii="Arial" w:hAnsi="Arial" w:cs="Arial"/>
          <w:sz w:val="24"/>
          <w:szCs w:val="24"/>
        </w:rPr>
      </w:pPr>
    </w:p>
    <w:p w14:paraId="25EA5CA0" w14:textId="08A50CF7" w:rsidR="00FE68C5" w:rsidRPr="00AA2C97" w:rsidRDefault="0022532A" w:rsidP="00502C76">
      <w:pPr>
        <w:autoSpaceDE w:val="0"/>
        <w:autoSpaceDN w:val="0"/>
        <w:adjustRightInd w:val="0"/>
        <w:spacing w:after="0" w:line="240" w:lineRule="auto"/>
        <w:ind w:left="720" w:hanging="720"/>
        <w:jc w:val="both"/>
        <w:rPr>
          <w:rFonts w:ascii="Arial" w:hAnsi="Arial" w:cs="Arial"/>
          <w:sz w:val="24"/>
          <w:szCs w:val="24"/>
        </w:rPr>
      </w:pPr>
      <w:r w:rsidRPr="00AA2C97">
        <w:rPr>
          <w:rFonts w:ascii="Arial" w:hAnsi="Arial" w:cs="Arial"/>
          <w:sz w:val="24"/>
          <w:szCs w:val="24"/>
        </w:rPr>
        <w:t>5</w:t>
      </w:r>
      <w:r w:rsidR="00EE7B1A" w:rsidRPr="00AA2C97">
        <w:rPr>
          <w:rFonts w:ascii="Arial" w:hAnsi="Arial" w:cs="Arial"/>
          <w:sz w:val="24"/>
          <w:szCs w:val="24"/>
        </w:rPr>
        <w:t>.3</w:t>
      </w:r>
      <w:r w:rsidR="00FE68C5" w:rsidRPr="00AA2C97">
        <w:rPr>
          <w:rFonts w:ascii="Arial" w:hAnsi="Arial" w:cs="Arial"/>
          <w:sz w:val="24"/>
          <w:szCs w:val="24"/>
        </w:rPr>
        <w:t xml:space="preserve"> </w:t>
      </w:r>
      <w:r w:rsidR="00FE68C5" w:rsidRPr="00AA2C97">
        <w:rPr>
          <w:rFonts w:ascii="Arial" w:hAnsi="Arial" w:cs="Arial"/>
          <w:sz w:val="24"/>
          <w:szCs w:val="24"/>
        </w:rPr>
        <w:tab/>
        <w:t xml:space="preserve">Medical advisers, appointed by NHS Pensions, will assess the available medical </w:t>
      </w:r>
      <w:proofErr w:type="gramStart"/>
      <w:r w:rsidR="00FE68C5" w:rsidRPr="00AA2C97">
        <w:rPr>
          <w:rFonts w:ascii="Arial" w:hAnsi="Arial" w:cs="Arial"/>
          <w:sz w:val="24"/>
          <w:szCs w:val="24"/>
        </w:rPr>
        <w:t>evidence</w:t>
      </w:r>
      <w:proofErr w:type="gramEnd"/>
      <w:r w:rsidR="00FE68C5" w:rsidRPr="00AA2C97">
        <w:rPr>
          <w:rFonts w:ascii="Arial" w:hAnsi="Arial" w:cs="Arial"/>
          <w:sz w:val="24"/>
          <w:szCs w:val="24"/>
        </w:rPr>
        <w:t xml:space="preserve"> and will confirm whether the employee is permanently incapable of carrying out either their present NHS duties or any re</w:t>
      </w:r>
      <w:r w:rsidR="00D863A1" w:rsidRPr="00AA2C97">
        <w:rPr>
          <w:rFonts w:ascii="Arial" w:hAnsi="Arial" w:cs="Arial"/>
          <w:sz w:val="24"/>
          <w:szCs w:val="24"/>
        </w:rPr>
        <w:t>gular work. A Tier 1 or</w:t>
      </w:r>
      <w:r w:rsidR="00FE68C5" w:rsidRPr="00AA2C97">
        <w:rPr>
          <w:rFonts w:ascii="Arial" w:hAnsi="Arial" w:cs="Arial"/>
          <w:sz w:val="24"/>
          <w:szCs w:val="24"/>
        </w:rPr>
        <w:t xml:space="preserve"> Tier 2 pension may be paid dependent upon this decision. </w:t>
      </w:r>
    </w:p>
    <w:p w14:paraId="2AF0303B" w14:textId="77777777" w:rsidR="007F70DA" w:rsidRPr="00AA2C97" w:rsidRDefault="007F70DA" w:rsidP="00502C76">
      <w:pPr>
        <w:autoSpaceDE w:val="0"/>
        <w:autoSpaceDN w:val="0"/>
        <w:adjustRightInd w:val="0"/>
        <w:spacing w:after="0" w:line="240" w:lineRule="auto"/>
        <w:ind w:left="720" w:hanging="720"/>
        <w:jc w:val="both"/>
        <w:rPr>
          <w:rFonts w:ascii="Arial" w:hAnsi="Arial" w:cs="Arial"/>
          <w:sz w:val="24"/>
          <w:szCs w:val="24"/>
        </w:rPr>
      </w:pPr>
    </w:p>
    <w:p w14:paraId="5B77138F" w14:textId="739E56FC" w:rsidR="007F70DA" w:rsidRPr="00AA2C97" w:rsidRDefault="0022532A" w:rsidP="00502C76">
      <w:pPr>
        <w:autoSpaceDE w:val="0"/>
        <w:autoSpaceDN w:val="0"/>
        <w:adjustRightInd w:val="0"/>
        <w:spacing w:after="0" w:line="240" w:lineRule="auto"/>
        <w:ind w:left="720" w:hanging="720"/>
        <w:jc w:val="both"/>
        <w:rPr>
          <w:rFonts w:ascii="Arial" w:hAnsi="Arial" w:cs="Arial"/>
          <w:sz w:val="24"/>
          <w:szCs w:val="24"/>
        </w:rPr>
      </w:pPr>
      <w:r w:rsidRPr="00AA2C97">
        <w:rPr>
          <w:rFonts w:ascii="Arial" w:hAnsi="Arial" w:cs="Arial"/>
          <w:sz w:val="24"/>
          <w:szCs w:val="24"/>
        </w:rPr>
        <w:t>5</w:t>
      </w:r>
      <w:r w:rsidR="00EE7B1A" w:rsidRPr="00AA2C97">
        <w:rPr>
          <w:rFonts w:ascii="Arial" w:hAnsi="Arial" w:cs="Arial"/>
          <w:sz w:val="24"/>
          <w:szCs w:val="24"/>
        </w:rPr>
        <w:t>.4</w:t>
      </w:r>
      <w:r w:rsidR="007F70DA" w:rsidRPr="00AA2C97">
        <w:rPr>
          <w:rFonts w:ascii="Arial" w:hAnsi="Arial" w:cs="Arial"/>
          <w:sz w:val="24"/>
          <w:szCs w:val="24"/>
        </w:rPr>
        <w:tab/>
        <w:t>Tier 1 is where an employee becomes permanently incapable of performing their current job role due to ill health. In this sit</w:t>
      </w:r>
      <w:r w:rsidR="00D863A1" w:rsidRPr="00AA2C97">
        <w:rPr>
          <w:rFonts w:ascii="Arial" w:hAnsi="Arial" w:cs="Arial"/>
          <w:sz w:val="24"/>
          <w:szCs w:val="24"/>
        </w:rPr>
        <w:t>uation an employee will receive</w:t>
      </w:r>
      <w:r w:rsidR="007F70DA" w:rsidRPr="00AA2C97">
        <w:rPr>
          <w:rFonts w:ascii="Arial" w:hAnsi="Arial" w:cs="Arial"/>
          <w:sz w:val="24"/>
          <w:szCs w:val="24"/>
        </w:rPr>
        <w:t xml:space="preserve"> their accrued benefits (1995 &amp; 2008 scheme</w:t>
      </w:r>
      <w:r w:rsidR="00D863A1" w:rsidRPr="00AA2C97">
        <w:rPr>
          <w:rFonts w:ascii="Arial" w:hAnsi="Arial" w:cs="Arial"/>
          <w:sz w:val="24"/>
          <w:szCs w:val="24"/>
        </w:rPr>
        <w:t>) / pension (2015 scheme), but without reduction to take account of early payment. There is no enhancement to benefits.</w:t>
      </w:r>
    </w:p>
    <w:p w14:paraId="023643C6" w14:textId="77777777" w:rsidR="00D863A1" w:rsidRPr="00AA2C97" w:rsidRDefault="00D863A1" w:rsidP="00502C76">
      <w:pPr>
        <w:autoSpaceDE w:val="0"/>
        <w:autoSpaceDN w:val="0"/>
        <w:adjustRightInd w:val="0"/>
        <w:spacing w:after="0" w:line="240" w:lineRule="auto"/>
        <w:ind w:left="720" w:hanging="720"/>
        <w:jc w:val="both"/>
        <w:rPr>
          <w:rFonts w:ascii="Arial" w:hAnsi="Arial" w:cs="Arial"/>
          <w:sz w:val="24"/>
          <w:szCs w:val="24"/>
        </w:rPr>
      </w:pPr>
    </w:p>
    <w:p w14:paraId="76D2A8D7" w14:textId="5B6D5F28" w:rsidR="00D863A1" w:rsidRPr="00AA2C97" w:rsidRDefault="0022532A" w:rsidP="00502C76">
      <w:pPr>
        <w:autoSpaceDE w:val="0"/>
        <w:autoSpaceDN w:val="0"/>
        <w:adjustRightInd w:val="0"/>
        <w:spacing w:after="0" w:line="240" w:lineRule="auto"/>
        <w:ind w:left="720" w:hanging="720"/>
        <w:jc w:val="both"/>
        <w:rPr>
          <w:rFonts w:ascii="Arial" w:hAnsi="Arial" w:cs="Arial"/>
          <w:sz w:val="24"/>
          <w:szCs w:val="24"/>
        </w:rPr>
      </w:pPr>
      <w:r w:rsidRPr="00AA2C97">
        <w:rPr>
          <w:rFonts w:ascii="Arial" w:hAnsi="Arial" w:cs="Arial"/>
          <w:sz w:val="24"/>
          <w:szCs w:val="24"/>
        </w:rPr>
        <w:t>5</w:t>
      </w:r>
      <w:r w:rsidR="00EE7B1A" w:rsidRPr="00AA2C97">
        <w:rPr>
          <w:rFonts w:ascii="Arial" w:hAnsi="Arial" w:cs="Arial"/>
          <w:sz w:val="24"/>
          <w:szCs w:val="24"/>
        </w:rPr>
        <w:t>.5</w:t>
      </w:r>
      <w:r w:rsidR="00D863A1" w:rsidRPr="00AA2C97">
        <w:rPr>
          <w:rFonts w:ascii="Arial" w:hAnsi="Arial" w:cs="Arial"/>
          <w:sz w:val="24"/>
          <w:szCs w:val="24"/>
        </w:rPr>
        <w:tab/>
        <w:t xml:space="preserve">Tier 2 is where an employee becomes permanently incapable of doing any regular work due to permanent ill health. In this situation an employee will </w:t>
      </w:r>
      <w:proofErr w:type="gramStart"/>
      <w:r w:rsidR="00D863A1" w:rsidRPr="00AA2C97">
        <w:rPr>
          <w:rFonts w:ascii="Arial" w:hAnsi="Arial" w:cs="Arial"/>
          <w:sz w:val="24"/>
          <w:szCs w:val="24"/>
        </w:rPr>
        <w:t>received</w:t>
      </w:r>
      <w:proofErr w:type="gramEnd"/>
      <w:r w:rsidR="00D863A1" w:rsidRPr="00AA2C97">
        <w:rPr>
          <w:rFonts w:ascii="Arial" w:hAnsi="Arial" w:cs="Arial"/>
          <w:sz w:val="24"/>
          <w:szCs w:val="24"/>
        </w:rPr>
        <w:t xml:space="preserve"> enhanced benefits dependent upon which scheme they are a member of.</w:t>
      </w:r>
    </w:p>
    <w:p w14:paraId="0AA43CDE" w14:textId="77777777" w:rsidR="00D863A1" w:rsidRPr="00AA2C97" w:rsidRDefault="00D863A1" w:rsidP="00502C76">
      <w:pPr>
        <w:autoSpaceDE w:val="0"/>
        <w:autoSpaceDN w:val="0"/>
        <w:adjustRightInd w:val="0"/>
        <w:spacing w:after="0" w:line="240" w:lineRule="auto"/>
        <w:ind w:left="720" w:hanging="720"/>
        <w:jc w:val="both"/>
        <w:rPr>
          <w:rFonts w:ascii="Arial" w:hAnsi="Arial" w:cs="Arial"/>
          <w:sz w:val="24"/>
          <w:szCs w:val="24"/>
        </w:rPr>
      </w:pPr>
    </w:p>
    <w:p w14:paraId="59BFC552" w14:textId="25794386" w:rsidR="00D863A1" w:rsidRPr="00AA2C97" w:rsidRDefault="0022532A" w:rsidP="00502C76">
      <w:pPr>
        <w:autoSpaceDE w:val="0"/>
        <w:autoSpaceDN w:val="0"/>
        <w:adjustRightInd w:val="0"/>
        <w:spacing w:after="0" w:line="240" w:lineRule="auto"/>
        <w:ind w:left="720" w:hanging="720"/>
        <w:jc w:val="both"/>
        <w:rPr>
          <w:rFonts w:ascii="Arial" w:hAnsi="Arial" w:cs="Arial"/>
          <w:sz w:val="24"/>
          <w:szCs w:val="24"/>
        </w:rPr>
      </w:pPr>
      <w:r w:rsidRPr="00AA2C97">
        <w:rPr>
          <w:rFonts w:ascii="Arial" w:hAnsi="Arial" w:cs="Arial"/>
          <w:sz w:val="24"/>
          <w:szCs w:val="24"/>
        </w:rPr>
        <w:t>5</w:t>
      </w:r>
      <w:r w:rsidR="00EE7B1A" w:rsidRPr="00AA2C97">
        <w:rPr>
          <w:rFonts w:ascii="Arial" w:hAnsi="Arial" w:cs="Arial"/>
          <w:sz w:val="24"/>
          <w:szCs w:val="24"/>
        </w:rPr>
        <w:t>.6</w:t>
      </w:r>
      <w:r w:rsidR="00D863A1" w:rsidRPr="00AA2C97">
        <w:rPr>
          <w:rFonts w:ascii="Arial" w:hAnsi="Arial" w:cs="Arial"/>
          <w:sz w:val="24"/>
          <w:szCs w:val="24"/>
        </w:rPr>
        <w:tab/>
        <w:t xml:space="preserve">If an employee is terminally ill and not expected to live longer than a year and has been accepted by NHS Pensions for ill health retirement, then they may apply to exchange their ill health benefits for a </w:t>
      </w:r>
      <w:proofErr w:type="gramStart"/>
      <w:r w:rsidR="00D863A1" w:rsidRPr="00AA2C97">
        <w:rPr>
          <w:rFonts w:ascii="Arial" w:hAnsi="Arial" w:cs="Arial"/>
          <w:sz w:val="24"/>
          <w:szCs w:val="24"/>
        </w:rPr>
        <w:t>one off</w:t>
      </w:r>
      <w:proofErr w:type="gramEnd"/>
      <w:r w:rsidR="00D863A1" w:rsidRPr="00AA2C97">
        <w:rPr>
          <w:rFonts w:ascii="Arial" w:hAnsi="Arial" w:cs="Arial"/>
          <w:sz w:val="24"/>
          <w:szCs w:val="24"/>
        </w:rPr>
        <w:t xml:space="preserve"> lump sum</w:t>
      </w:r>
      <w:r w:rsidR="005E20A1" w:rsidRPr="00AA2C97">
        <w:rPr>
          <w:rFonts w:ascii="Arial" w:hAnsi="Arial" w:cs="Arial"/>
          <w:sz w:val="24"/>
          <w:szCs w:val="24"/>
        </w:rPr>
        <w:t xml:space="preserve"> payment.</w:t>
      </w:r>
    </w:p>
    <w:p w14:paraId="2D01CF3B" w14:textId="77777777" w:rsidR="00D863A1" w:rsidRPr="00AA2C97" w:rsidRDefault="00D863A1" w:rsidP="00502C76">
      <w:pPr>
        <w:autoSpaceDE w:val="0"/>
        <w:autoSpaceDN w:val="0"/>
        <w:adjustRightInd w:val="0"/>
        <w:spacing w:after="0" w:line="240" w:lineRule="auto"/>
        <w:ind w:left="720" w:hanging="720"/>
        <w:jc w:val="both"/>
        <w:rPr>
          <w:rFonts w:ascii="Arial" w:hAnsi="Arial" w:cs="Arial"/>
          <w:sz w:val="24"/>
          <w:szCs w:val="24"/>
        </w:rPr>
      </w:pPr>
    </w:p>
    <w:p w14:paraId="3977C840" w14:textId="0A83327E" w:rsidR="00D863A1" w:rsidRPr="00AA2C97" w:rsidRDefault="0022532A" w:rsidP="00502C76">
      <w:pPr>
        <w:autoSpaceDE w:val="0"/>
        <w:autoSpaceDN w:val="0"/>
        <w:adjustRightInd w:val="0"/>
        <w:spacing w:after="0" w:line="240" w:lineRule="auto"/>
        <w:ind w:left="720" w:hanging="720"/>
        <w:jc w:val="both"/>
        <w:rPr>
          <w:rFonts w:ascii="Arial" w:hAnsi="Arial" w:cs="Arial"/>
          <w:sz w:val="24"/>
          <w:szCs w:val="24"/>
        </w:rPr>
      </w:pPr>
      <w:r w:rsidRPr="00AA2C97">
        <w:rPr>
          <w:rFonts w:ascii="Arial" w:hAnsi="Arial" w:cs="Arial"/>
          <w:sz w:val="24"/>
          <w:szCs w:val="24"/>
        </w:rPr>
        <w:t>5</w:t>
      </w:r>
      <w:r w:rsidR="00EE7B1A" w:rsidRPr="00AA2C97">
        <w:rPr>
          <w:rFonts w:ascii="Arial" w:hAnsi="Arial" w:cs="Arial"/>
          <w:sz w:val="24"/>
          <w:szCs w:val="24"/>
        </w:rPr>
        <w:t>.7</w:t>
      </w:r>
      <w:r w:rsidR="005E20A1" w:rsidRPr="00AA2C97">
        <w:rPr>
          <w:rFonts w:ascii="Arial" w:hAnsi="Arial" w:cs="Arial"/>
          <w:sz w:val="24"/>
          <w:szCs w:val="24"/>
        </w:rPr>
        <w:tab/>
      </w:r>
      <w:r w:rsidR="00D863A1" w:rsidRPr="00AA2C97">
        <w:rPr>
          <w:rFonts w:ascii="Arial" w:hAnsi="Arial" w:cs="Arial"/>
          <w:sz w:val="24"/>
          <w:szCs w:val="24"/>
        </w:rPr>
        <w:t>It is impor</w:t>
      </w:r>
      <w:r w:rsidR="005E20A1" w:rsidRPr="00AA2C97">
        <w:rPr>
          <w:rFonts w:ascii="Arial" w:hAnsi="Arial" w:cs="Arial"/>
          <w:sz w:val="24"/>
          <w:szCs w:val="24"/>
        </w:rPr>
        <w:t xml:space="preserve">tant to note that the decision </w:t>
      </w:r>
      <w:r w:rsidR="00D863A1" w:rsidRPr="00AA2C97">
        <w:rPr>
          <w:rFonts w:ascii="Arial" w:hAnsi="Arial" w:cs="Arial"/>
          <w:sz w:val="24"/>
          <w:szCs w:val="24"/>
        </w:rPr>
        <w:t xml:space="preserve">regarding an application for ill health retirement rests solely with NHS Pensions and not the </w:t>
      </w:r>
      <w:r w:rsidR="001115C0" w:rsidRPr="00AA2C97">
        <w:rPr>
          <w:rFonts w:ascii="Arial" w:hAnsi="Arial" w:cs="Arial"/>
          <w:sz w:val="24"/>
          <w:szCs w:val="24"/>
        </w:rPr>
        <w:t>Organisation</w:t>
      </w:r>
      <w:r w:rsidR="00D863A1" w:rsidRPr="00AA2C97">
        <w:rPr>
          <w:rFonts w:ascii="Arial" w:hAnsi="Arial" w:cs="Arial"/>
          <w:sz w:val="24"/>
          <w:szCs w:val="24"/>
        </w:rPr>
        <w:t>.</w:t>
      </w:r>
    </w:p>
    <w:p w14:paraId="434A1378" w14:textId="77777777" w:rsidR="005E20A1" w:rsidRPr="00AA2C97" w:rsidRDefault="005E20A1" w:rsidP="00502C76">
      <w:pPr>
        <w:autoSpaceDE w:val="0"/>
        <w:autoSpaceDN w:val="0"/>
        <w:adjustRightInd w:val="0"/>
        <w:spacing w:after="0" w:line="240" w:lineRule="auto"/>
        <w:ind w:left="720" w:hanging="720"/>
        <w:jc w:val="both"/>
        <w:rPr>
          <w:rFonts w:ascii="Arial" w:hAnsi="Arial" w:cs="Arial"/>
          <w:sz w:val="24"/>
          <w:szCs w:val="24"/>
        </w:rPr>
      </w:pPr>
    </w:p>
    <w:p w14:paraId="0BD9C2BB" w14:textId="3E91818A" w:rsidR="005E20A1" w:rsidRPr="00AA2C97" w:rsidRDefault="0022532A" w:rsidP="00502C76">
      <w:pPr>
        <w:autoSpaceDE w:val="0"/>
        <w:autoSpaceDN w:val="0"/>
        <w:adjustRightInd w:val="0"/>
        <w:spacing w:after="0" w:line="240" w:lineRule="auto"/>
        <w:ind w:left="720" w:hanging="720"/>
        <w:jc w:val="both"/>
        <w:rPr>
          <w:rFonts w:ascii="Arial" w:hAnsi="Arial" w:cs="Arial"/>
          <w:sz w:val="24"/>
          <w:szCs w:val="24"/>
        </w:rPr>
      </w:pPr>
      <w:r w:rsidRPr="00AA2C97">
        <w:rPr>
          <w:rFonts w:ascii="Arial" w:hAnsi="Arial" w:cs="Arial"/>
          <w:sz w:val="24"/>
          <w:szCs w:val="24"/>
        </w:rPr>
        <w:t>5</w:t>
      </w:r>
      <w:r w:rsidR="00EE7B1A" w:rsidRPr="00AA2C97">
        <w:rPr>
          <w:rFonts w:ascii="Arial" w:hAnsi="Arial" w:cs="Arial"/>
          <w:sz w:val="24"/>
          <w:szCs w:val="24"/>
        </w:rPr>
        <w:t>.8</w:t>
      </w:r>
      <w:r w:rsidR="005E20A1" w:rsidRPr="00AA2C97">
        <w:rPr>
          <w:rFonts w:ascii="Arial" w:hAnsi="Arial" w:cs="Arial"/>
          <w:sz w:val="24"/>
          <w:szCs w:val="24"/>
        </w:rPr>
        <w:tab/>
        <w:t>If an individual returns to NHS employment</w:t>
      </w:r>
      <w:r w:rsidR="00ED2B59" w:rsidRPr="00AA2C97">
        <w:rPr>
          <w:rFonts w:ascii="Arial" w:hAnsi="Arial" w:cs="Arial"/>
          <w:sz w:val="24"/>
          <w:szCs w:val="24"/>
        </w:rPr>
        <w:t xml:space="preserve"> before their normal pension age and their</w:t>
      </w:r>
      <w:r w:rsidR="005E20A1" w:rsidRPr="00AA2C97">
        <w:rPr>
          <w:rFonts w:ascii="Arial" w:hAnsi="Arial" w:cs="Arial"/>
          <w:sz w:val="24"/>
          <w:szCs w:val="24"/>
        </w:rPr>
        <w:t xml:space="preserve"> earnings are abo</w:t>
      </w:r>
      <w:r w:rsidR="00ED2B59" w:rsidRPr="00AA2C97">
        <w:rPr>
          <w:rFonts w:ascii="Arial" w:hAnsi="Arial" w:cs="Arial"/>
          <w:sz w:val="24"/>
          <w:szCs w:val="24"/>
        </w:rPr>
        <w:t>ve a certain level, some of their</w:t>
      </w:r>
      <w:r w:rsidR="005E20A1" w:rsidRPr="00AA2C97">
        <w:rPr>
          <w:rFonts w:ascii="Arial" w:hAnsi="Arial" w:cs="Arial"/>
          <w:sz w:val="24"/>
          <w:szCs w:val="24"/>
        </w:rPr>
        <w:t xml:space="preserve"> ill health pension may be reduced. </w:t>
      </w:r>
      <w:r w:rsidR="00ED2B59" w:rsidRPr="00AA2C97">
        <w:rPr>
          <w:rFonts w:ascii="Arial" w:hAnsi="Arial" w:cs="Arial"/>
          <w:sz w:val="24"/>
          <w:szCs w:val="24"/>
        </w:rPr>
        <w:t>This is called abatement and it applies where earnings from re-employment plus the “unearned” portion of the ill health pension exceeds earnings before retirement.</w:t>
      </w:r>
    </w:p>
    <w:p w14:paraId="3C103522" w14:textId="77777777" w:rsidR="00ED2B59" w:rsidRPr="00AA2C97" w:rsidRDefault="00ED2B59" w:rsidP="00502C76">
      <w:pPr>
        <w:autoSpaceDE w:val="0"/>
        <w:autoSpaceDN w:val="0"/>
        <w:adjustRightInd w:val="0"/>
        <w:spacing w:after="0" w:line="240" w:lineRule="auto"/>
        <w:ind w:left="720" w:hanging="720"/>
        <w:jc w:val="both"/>
        <w:rPr>
          <w:rFonts w:ascii="Arial" w:hAnsi="Arial" w:cs="Arial"/>
          <w:sz w:val="24"/>
          <w:szCs w:val="24"/>
        </w:rPr>
      </w:pPr>
    </w:p>
    <w:p w14:paraId="54D331D7" w14:textId="3AB1E3F8" w:rsidR="00ED2B59" w:rsidRPr="00AA2C97" w:rsidRDefault="0022532A" w:rsidP="00502C76">
      <w:pPr>
        <w:autoSpaceDE w:val="0"/>
        <w:autoSpaceDN w:val="0"/>
        <w:adjustRightInd w:val="0"/>
        <w:spacing w:after="0" w:line="240" w:lineRule="auto"/>
        <w:ind w:left="720" w:hanging="720"/>
        <w:jc w:val="both"/>
        <w:rPr>
          <w:rFonts w:ascii="Arial" w:hAnsi="Arial" w:cs="Arial"/>
          <w:sz w:val="24"/>
          <w:szCs w:val="24"/>
        </w:rPr>
      </w:pPr>
      <w:r w:rsidRPr="00AA2C97">
        <w:rPr>
          <w:rFonts w:ascii="Arial" w:hAnsi="Arial" w:cs="Arial"/>
          <w:sz w:val="24"/>
          <w:szCs w:val="24"/>
        </w:rPr>
        <w:t>5</w:t>
      </w:r>
      <w:r w:rsidR="00EE7B1A" w:rsidRPr="00AA2C97">
        <w:rPr>
          <w:rFonts w:ascii="Arial" w:hAnsi="Arial" w:cs="Arial"/>
          <w:sz w:val="24"/>
          <w:szCs w:val="24"/>
        </w:rPr>
        <w:t>.9</w:t>
      </w:r>
      <w:r w:rsidR="00ED2B59" w:rsidRPr="00AA2C97">
        <w:rPr>
          <w:rFonts w:ascii="Arial" w:hAnsi="Arial" w:cs="Arial"/>
          <w:sz w:val="24"/>
          <w:szCs w:val="24"/>
        </w:rPr>
        <w:tab/>
        <w:t xml:space="preserve">If a Tier 2 ill health pension is granted and the individual is subsequently able to undertake work </w:t>
      </w:r>
      <w:proofErr w:type="gramStart"/>
      <w:r w:rsidR="00ED2B59" w:rsidRPr="00AA2C97">
        <w:rPr>
          <w:rFonts w:ascii="Arial" w:hAnsi="Arial" w:cs="Arial"/>
          <w:sz w:val="24"/>
          <w:szCs w:val="24"/>
        </w:rPr>
        <w:t>at a later date</w:t>
      </w:r>
      <w:proofErr w:type="gramEnd"/>
      <w:r w:rsidR="00ED2B59" w:rsidRPr="00AA2C97">
        <w:rPr>
          <w:rFonts w:ascii="Arial" w:hAnsi="Arial" w:cs="Arial"/>
          <w:sz w:val="24"/>
          <w:szCs w:val="24"/>
        </w:rPr>
        <w:t>, there are restrictions based on the kind of work an individual can do and the amount of money they can earn. These restrictions differ primarily on whether you return to work in the NHS or not. Individuals must make themselves aware of the rules governing the continued receipt of a tier 2 ill health pension and understand they will be subject to an annual review by NHS Pensions.</w:t>
      </w:r>
    </w:p>
    <w:p w14:paraId="452BF2CD" w14:textId="77777777" w:rsidR="00C920A9" w:rsidRPr="00AA2C97" w:rsidRDefault="00C920A9" w:rsidP="00502C76">
      <w:pPr>
        <w:autoSpaceDE w:val="0"/>
        <w:autoSpaceDN w:val="0"/>
        <w:adjustRightInd w:val="0"/>
        <w:spacing w:after="0" w:line="240" w:lineRule="auto"/>
        <w:ind w:left="720" w:hanging="720"/>
        <w:jc w:val="both"/>
        <w:rPr>
          <w:rFonts w:ascii="Arial" w:hAnsi="Arial" w:cs="Arial"/>
          <w:sz w:val="24"/>
          <w:szCs w:val="24"/>
        </w:rPr>
      </w:pPr>
    </w:p>
    <w:p w14:paraId="420E7951" w14:textId="003489A7" w:rsidR="00C920A9" w:rsidRPr="00AA2C97" w:rsidRDefault="0022532A" w:rsidP="00502C76">
      <w:pPr>
        <w:pStyle w:val="ListParagraph"/>
        <w:autoSpaceDE w:val="0"/>
        <w:autoSpaceDN w:val="0"/>
        <w:adjustRightInd w:val="0"/>
        <w:spacing w:after="0" w:line="240" w:lineRule="auto"/>
        <w:ind w:left="0"/>
        <w:jc w:val="both"/>
        <w:outlineLvl w:val="0"/>
        <w:rPr>
          <w:rFonts w:ascii="Arial" w:hAnsi="Arial" w:cs="Arial"/>
          <w:b/>
          <w:sz w:val="28"/>
          <w:szCs w:val="28"/>
        </w:rPr>
      </w:pPr>
      <w:bookmarkStart w:id="8" w:name="_Toc106886909"/>
      <w:r w:rsidRPr="00AA2C97">
        <w:rPr>
          <w:rFonts w:ascii="Arial" w:hAnsi="Arial" w:cs="Arial"/>
          <w:b/>
          <w:sz w:val="28"/>
          <w:szCs w:val="28"/>
        </w:rPr>
        <w:t>6</w:t>
      </w:r>
      <w:r w:rsidR="007852DE" w:rsidRPr="00AA2C97">
        <w:rPr>
          <w:rFonts w:ascii="Arial" w:hAnsi="Arial" w:cs="Arial"/>
          <w:b/>
          <w:sz w:val="28"/>
          <w:szCs w:val="28"/>
        </w:rPr>
        <w:t>.</w:t>
      </w:r>
      <w:r w:rsidR="007852DE" w:rsidRPr="00AA2C97">
        <w:rPr>
          <w:rFonts w:ascii="Arial" w:hAnsi="Arial" w:cs="Arial"/>
          <w:b/>
          <w:sz w:val="28"/>
          <w:szCs w:val="28"/>
        </w:rPr>
        <w:tab/>
      </w:r>
      <w:r w:rsidR="00C920A9" w:rsidRPr="00AA2C97">
        <w:rPr>
          <w:rFonts w:ascii="Arial" w:hAnsi="Arial" w:cs="Arial"/>
          <w:b/>
          <w:sz w:val="28"/>
          <w:szCs w:val="28"/>
        </w:rPr>
        <w:t>NEST SCHEME</w:t>
      </w:r>
      <w:bookmarkEnd w:id="8"/>
    </w:p>
    <w:p w14:paraId="4050DFE8" w14:textId="77777777" w:rsidR="00C920A9" w:rsidRPr="00AA2C97" w:rsidRDefault="00C920A9" w:rsidP="00502C76">
      <w:pPr>
        <w:autoSpaceDE w:val="0"/>
        <w:autoSpaceDN w:val="0"/>
        <w:adjustRightInd w:val="0"/>
        <w:spacing w:after="0" w:line="240" w:lineRule="auto"/>
        <w:jc w:val="both"/>
        <w:rPr>
          <w:rFonts w:ascii="Arial" w:hAnsi="Arial" w:cs="Arial"/>
          <w:b/>
          <w:sz w:val="24"/>
          <w:szCs w:val="24"/>
        </w:rPr>
      </w:pPr>
    </w:p>
    <w:p w14:paraId="79AAAC0E" w14:textId="6634C2D8" w:rsidR="00C920A9" w:rsidRPr="00AA2C97" w:rsidRDefault="0022532A" w:rsidP="00502C76">
      <w:pPr>
        <w:autoSpaceDE w:val="0"/>
        <w:autoSpaceDN w:val="0"/>
        <w:adjustRightInd w:val="0"/>
        <w:spacing w:after="0" w:line="240" w:lineRule="auto"/>
        <w:ind w:left="709" w:hanging="709"/>
        <w:jc w:val="both"/>
        <w:rPr>
          <w:rFonts w:ascii="Arial" w:hAnsi="Arial" w:cs="Arial"/>
          <w:sz w:val="24"/>
          <w:szCs w:val="24"/>
        </w:rPr>
      </w:pPr>
      <w:r w:rsidRPr="00AA2C97">
        <w:rPr>
          <w:rFonts w:ascii="Arial" w:hAnsi="Arial" w:cs="Arial"/>
          <w:sz w:val="24"/>
          <w:szCs w:val="24"/>
        </w:rPr>
        <w:t>6</w:t>
      </w:r>
      <w:r w:rsidR="00C920A9" w:rsidRPr="00AA2C97">
        <w:rPr>
          <w:rFonts w:ascii="Arial" w:hAnsi="Arial" w:cs="Arial"/>
          <w:sz w:val="24"/>
          <w:szCs w:val="24"/>
        </w:rPr>
        <w:t>.1</w:t>
      </w:r>
      <w:r w:rsidR="00C920A9" w:rsidRPr="00AA2C97">
        <w:rPr>
          <w:rFonts w:ascii="Arial" w:hAnsi="Arial" w:cs="Arial"/>
          <w:sz w:val="24"/>
          <w:szCs w:val="24"/>
        </w:rPr>
        <w:tab/>
        <w:t>Any employee who is not eligible to join the NHS Pension Scheme will</w:t>
      </w:r>
      <w:r w:rsidR="003E27FB" w:rsidRPr="00AA2C97">
        <w:rPr>
          <w:rFonts w:ascii="Arial" w:hAnsi="Arial" w:cs="Arial"/>
          <w:sz w:val="24"/>
          <w:szCs w:val="24"/>
        </w:rPr>
        <w:t xml:space="preserve"> instead</w:t>
      </w:r>
      <w:r w:rsidR="00C920A9" w:rsidRPr="00AA2C97">
        <w:rPr>
          <w:rFonts w:ascii="Arial" w:hAnsi="Arial" w:cs="Arial"/>
          <w:sz w:val="24"/>
          <w:szCs w:val="24"/>
        </w:rPr>
        <w:t xml:space="preserve"> be automatically enro</w:t>
      </w:r>
      <w:r w:rsidR="003E27FB" w:rsidRPr="00AA2C97">
        <w:rPr>
          <w:rFonts w:ascii="Arial" w:hAnsi="Arial" w:cs="Arial"/>
          <w:sz w:val="24"/>
          <w:szCs w:val="24"/>
        </w:rPr>
        <w:t>lled (subject to eligibility criteria) in the government-backed workplace pension scheme called NEST.</w:t>
      </w:r>
      <w:r w:rsidR="005429A6" w:rsidRPr="00AA2C97">
        <w:rPr>
          <w:rFonts w:ascii="Arial" w:hAnsi="Arial" w:cs="Arial"/>
          <w:sz w:val="24"/>
          <w:szCs w:val="24"/>
        </w:rPr>
        <w:t xml:space="preserve"> Both the employee and the </w:t>
      </w:r>
      <w:r w:rsidR="001115C0" w:rsidRPr="00AA2C97">
        <w:rPr>
          <w:rFonts w:ascii="Arial" w:hAnsi="Arial" w:cs="Arial"/>
          <w:sz w:val="24"/>
          <w:szCs w:val="24"/>
        </w:rPr>
        <w:t xml:space="preserve">Organisation </w:t>
      </w:r>
      <w:r w:rsidR="002F799E" w:rsidRPr="00AA2C97">
        <w:rPr>
          <w:rFonts w:ascii="Arial" w:hAnsi="Arial" w:cs="Arial"/>
          <w:sz w:val="24"/>
          <w:szCs w:val="24"/>
        </w:rPr>
        <w:t>will pay contributions into the</w:t>
      </w:r>
      <w:r w:rsidR="005429A6" w:rsidRPr="00AA2C97">
        <w:rPr>
          <w:rFonts w:ascii="Arial" w:hAnsi="Arial" w:cs="Arial"/>
          <w:sz w:val="24"/>
          <w:szCs w:val="24"/>
        </w:rPr>
        <w:t xml:space="preserve"> scheme. However, an employee does have the</w:t>
      </w:r>
      <w:r w:rsidR="003E27FB" w:rsidRPr="00AA2C97">
        <w:rPr>
          <w:rFonts w:ascii="Arial" w:hAnsi="Arial" w:cs="Arial"/>
          <w:sz w:val="24"/>
          <w:szCs w:val="24"/>
        </w:rPr>
        <w:t xml:space="preserve"> option to opt-out of the scheme within one month o</w:t>
      </w:r>
      <w:r w:rsidR="00A40ADF" w:rsidRPr="00AA2C97">
        <w:rPr>
          <w:rFonts w:ascii="Arial" w:hAnsi="Arial" w:cs="Arial"/>
          <w:sz w:val="24"/>
          <w:szCs w:val="24"/>
        </w:rPr>
        <w:t>f being automatically enrolled and details of how to opt-out will be included in the welcome pack they receive up on being enrolled.</w:t>
      </w:r>
    </w:p>
    <w:p w14:paraId="2397A10E" w14:textId="77777777" w:rsidR="002F799E" w:rsidRPr="00AA2C97" w:rsidRDefault="002F799E" w:rsidP="00502C76">
      <w:pPr>
        <w:autoSpaceDE w:val="0"/>
        <w:autoSpaceDN w:val="0"/>
        <w:adjustRightInd w:val="0"/>
        <w:spacing w:after="0" w:line="240" w:lineRule="auto"/>
        <w:ind w:left="709" w:hanging="709"/>
        <w:jc w:val="both"/>
        <w:rPr>
          <w:rFonts w:ascii="Arial" w:hAnsi="Arial" w:cs="Arial"/>
          <w:sz w:val="24"/>
          <w:szCs w:val="24"/>
        </w:rPr>
      </w:pPr>
    </w:p>
    <w:p w14:paraId="0B0A5541" w14:textId="40687B2D" w:rsidR="002F799E" w:rsidRPr="00AA2C97" w:rsidRDefault="0022532A" w:rsidP="00502C76">
      <w:pPr>
        <w:autoSpaceDE w:val="0"/>
        <w:autoSpaceDN w:val="0"/>
        <w:adjustRightInd w:val="0"/>
        <w:spacing w:after="0" w:line="240" w:lineRule="auto"/>
        <w:ind w:left="709" w:hanging="709"/>
        <w:jc w:val="both"/>
        <w:rPr>
          <w:rFonts w:ascii="Arial" w:hAnsi="Arial" w:cs="Arial"/>
          <w:sz w:val="24"/>
          <w:szCs w:val="24"/>
        </w:rPr>
      </w:pPr>
      <w:r w:rsidRPr="00AA2C97">
        <w:rPr>
          <w:rFonts w:ascii="Arial" w:hAnsi="Arial" w:cs="Arial"/>
          <w:sz w:val="24"/>
          <w:szCs w:val="24"/>
        </w:rPr>
        <w:t>6</w:t>
      </w:r>
      <w:r w:rsidR="002F799E" w:rsidRPr="00AA2C97">
        <w:rPr>
          <w:rFonts w:ascii="Arial" w:hAnsi="Arial" w:cs="Arial"/>
          <w:sz w:val="24"/>
          <w:szCs w:val="24"/>
        </w:rPr>
        <w:t>.2</w:t>
      </w:r>
      <w:r w:rsidR="002F799E" w:rsidRPr="00AA2C97">
        <w:rPr>
          <w:rFonts w:ascii="Arial" w:hAnsi="Arial" w:cs="Arial"/>
          <w:sz w:val="24"/>
          <w:szCs w:val="24"/>
        </w:rPr>
        <w:tab/>
        <w:t xml:space="preserve">An employee’s NEST retirement date will be set depending on when they were born. If born on or before 5 December 1953, the retirement date will be the day they reach age 65. If they were born after 5 December 1953, their NEST retirement date will match their State Pension Age as it is on the </w:t>
      </w:r>
      <w:proofErr w:type="gramStart"/>
      <w:r w:rsidR="002F799E" w:rsidRPr="00AA2C97">
        <w:rPr>
          <w:rFonts w:ascii="Arial" w:hAnsi="Arial" w:cs="Arial"/>
          <w:sz w:val="24"/>
          <w:szCs w:val="24"/>
        </w:rPr>
        <w:t>day</w:t>
      </w:r>
      <w:proofErr w:type="gramEnd"/>
      <w:r w:rsidR="002F799E" w:rsidRPr="00AA2C97">
        <w:rPr>
          <w:rFonts w:ascii="Arial" w:hAnsi="Arial" w:cs="Arial"/>
          <w:sz w:val="24"/>
          <w:szCs w:val="24"/>
        </w:rPr>
        <w:t xml:space="preserve"> they join NEST. If they have already reached either 65 or their State Pension Age at the time of joining </w:t>
      </w:r>
      <w:proofErr w:type="gramStart"/>
      <w:r w:rsidR="002F799E" w:rsidRPr="00AA2C97">
        <w:rPr>
          <w:rFonts w:ascii="Arial" w:hAnsi="Arial" w:cs="Arial"/>
          <w:sz w:val="24"/>
          <w:szCs w:val="24"/>
        </w:rPr>
        <w:t>NEST</w:t>
      </w:r>
      <w:proofErr w:type="gramEnd"/>
      <w:r w:rsidR="002F799E" w:rsidRPr="00AA2C97">
        <w:rPr>
          <w:rFonts w:ascii="Arial" w:hAnsi="Arial" w:cs="Arial"/>
          <w:sz w:val="24"/>
          <w:szCs w:val="24"/>
        </w:rPr>
        <w:t xml:space="preserve"> then their NEST retirement date will be age 75. An employee has the option to select a different NEST retirement date to better </w:t>
      </w:r>
      <w:r w:rsidR="002F799E" w:rsidRPr="00AA2C97">
        <w:rPr>
          <w:rFonts w:ascii="Arial" w:hAnsi="Arial" w:cs="Arial"/>
          <w:sz w:val="24"/>
          <w:szCs w:val="24"/>
        </w:rPr>
        <w:lastRenderedPageBreak/>
        <w:t>suit their circumstances providing their age on the new date chosen is no less than age 55.</w:t>
      </w:r>
    </w:p>
    <w:p w14:paraId="267556D0" w14:textId="77777777" w:rsidR="001849A8" w:rsidRPr="00AA2C97" w:rsidRDefault="001849A8" w:rsidP="00502C76">
      <w:pPr>
        <w:autoSpaceDE w:val="0"/>
        <w:autoSpaceDN w:val="0"/>
        <w:adjustRightInd w:val="0"/>
        <w:spacing w:after="0" w:line="240" w:lineRule="auto"/>
        <w:ind w:left="709" w:hanging="709"/>
        <w:jc w:val="both"/>
        <w:rPr>
          <w:rFonts w:ascii="Arial" w:hAnsi="Arial" w:cs="Arial"/>
          <w:sz w:val="24"/>
          <w:szCs w:val="24"/>
        </w:rPr>
      </w:pPr>
    </w:p>
    <w:p w14:paraId="7E9025E0" w14:textId="7C330E97" w:rsidR="00A40ADF" w:rsidRPr="00AA2C97" w:rsidRDefault="0022532A" w:rsidP="00502C76">
      <w:pPr>
        <w:pStyle w:val="ListParagraph"/>
        <w:autoSpaceDE w:val="0"/>
        <w:autoSpaceDN w:val="0"/>
        <w:adjustRightInd w:val="0"/>
        <w:spacing w:after="0" w:line="240" w:lineRule="auto"/>
        <w:ind w:left="709" w:hanging="709"/>
        <w:jc w:val="both"/>
        <w:rPr>
          <w:rFonts w:ascii="Arial" w:hAnsi="Arial" w:cs="Arial"/>
          <w:sz w:val="24"/>
          <w:szCs w:val="24"/>
        </w:rPr>
      </w:pPr>
      <w:r w:rsidRPr="00AA2C97">
        <w:rPr>
          <w:rFonts w:ascii="Arial" w:hAnsi="Arial" w:cs="Arial"/>
          <w:sz w:val="24"/>
          <w:szCs w:val="24"/>
        </w:rPr>
        <w:t>6.3</w:t>
      </w:r>
      <w:r w:rsidR="007852DE" w:rsidRPr="00AA2C97">
        <w:rPr>
          <w:rFonts w:ascii="Arial" w:hAnsi="Arial" w:cs="Arial"/>
          <w:sz w:val="24"/>
          <w:szCs w:val="24"/>
        </w:rPr>
        <w:tab/>
      </w:r>
      <w:r w:rsidR="001849A8" w:rsidRPr="00AA2C97">
        <w:rPr>
          <w:rFonts w:ascii="Arial" w:hAnsi="Arial" w:cs="Arial"/>
          <w:sz w:val="24"/>
          <w:szCs w:val="24"/>
        </w:rPr>
        <w:t xml:space="preserve">An employee can take money out of their NEST account at any time from the day they turn 55 years, or potentially earlier if suffering from serious ill health or incapable of working due to ill health. An employee can take out as much as they want, whenever they want. </w:t>
      </w:r>
      <w:proofErr w:type="gramStart"/>
      <w:r w:rsidR="001849A8" w:rsidRPr="00AA2C97">
        <w:rPr>
          <w:rFonts w:ascii="Arial" w:hAnsi="Arial" w:cs="Arial"/>
          <w:sz w:val="24"/>
          <w:szCs w:val="24"/>
        </w:rPr>
        <w:t>However</w:t>
      </w:r>
      <w:proofErr w:type="gramEnd"/>
      <w:r w:rsidR="001849A8" w:rsidRPr="00AA2C97">
        <w:rPr>
          <w:rFonts w:ascii="Arial" w:hAnsi="Arial" w:cs="Arial"/>
          <w:sz w:val="24"/>
          <w:szCs w:val="24"/>
        </w:rPr>
        <w:t xml:space="preserve"> the extent to which they will be able to do this will depend on their pension scheme and how much they have in their pot.</w:t>
      </w:r>
    </w:p>
    <w:p w14:paraId="7B0A0B0A" w14:textId="77777777" w:rsidR="001849A8" w:rsidRPr="00AA2C97" w:rsidRDefault="001849A8" w:rsidP="00502C76">
      <w:pPr>
        <w:pStyle w:val="ListParagraph"/>
        <w:autoSpaceDE w:val="0"/>
        <w:autoSpaceDN w:val="0"/>
        <w:adjustRightInd w:val="0"/>
        <w:spacing w:after="0" w:line="240" w:lineRule="auto"/>
        <w:jc w:val="both"/>
        <w:rPr>
          <w:rFonts w:ascii="Arial" w:hAnsi="Arial" w:cs="Arial"/>
          <w:sz w:val="24"/>
          <w:szCs w:val="24"/>
        </w:rPr>
      </w:pPr>
    </w:p>
    <w:p w14:paraId="4B568AD3" w14:textId="2A79085A" w:rsidR="001849A8" w:rsidRPr="00AA2C97" w:rsidRDefault="0022532A" w:rsidP="00502C76">
      <w:pPr>
        <w:autoSpaceDE w:val="0"/>
        <w:autoSpaceDN w:val="0"/>
        <w:adjustRightInd w:val="0"/>
        <w:spacing w:after="0" w:line="240" w:lineRule="auto"/>
        <w:ind w:left="709" w:hanging="709"/>
        <w:jc w:val="both"/>
        <w:rPr>
          <w:rFonts w:ascii="Arial" w:hAnsi="Arial" w:cs="Arial"/>
          <w:sz w:val="24"/>
          <w:szCs w:val="24"/>
        </w:rPr>
      </w:pPr>
      <w:r w:rsidRPr="00AA2C97">
        <w:rPr>
          <w:rFonts w:ascii="Arial" w:hAnsi="Arial" w:cs="Arial"/>
          <w:sz w:val="24"/>
          <w:szCs w:val="24"/>
        </w:rPr>
        <w:t>6.4</w:t>
      </w:r>
      <w:r w:rsidR="007852DE" w:rsidRPr="00AA2C97">
        <w:rPr>
          <w:rFonts w:ascii="Arial" w:hAnsi="Arial" w:cs="Arial"/>
          <w:sz w:val="24"/>
          <w:szCs w:val="24"/>
        </w:rPr>
        <w:tab/>
      </w:r>
      <w:r w:rsidR="001849A8" w:rsidRPr="00AA2C97">
        <w:rPr>
          <w:rFonts w:ascii="Arial" w:hAnsi="Arial" w:cs="Arial"/>
          <w:sz w:val="24"/>
          <w:szCs w:val="24"/>
        </w:rPr>
        <w:t>Managers and employees should refer to the NEST website for more information.</w:t>
      </w:r>
    </w:p>
    <w:p w14:paraId="521894CC" w14:textId="77777777" w:rsidR="008758ED" w:rsidRPr="00AA2C97" w:rsidRDefault="008758ED" w:rsidP="00502C76">
      <w:pPr>
        <w:autoSpaceDE w:val="0"/>
        <w:autoSpaceDN w:val="0"/>
        <w:adjustRightInd w:val="0"/>
        <w:spacing w:after="0" w:line="240" w:lineRule="auto"/>
        <w:ind w:left="709" w:hanging="709"/>
        <w:jc w:val="both"/>
        <w:rPr>
          <w:rFonts w:ascii="Arial" w:hAnsi="Arial" w:cs="Arial"/>
          <w:b/>
          <w:bCs/>
          <w:sz w:val="24"/>
          <w:szCs w:val="24"/>
        </w:rPr>
      </w:pPr>
    </w:p>
    <w:p w14:paraId="73933185" w14:textId="78FF8B1C" w:rsidR="008758ED" w:rsidRPr="00AA2C97" w:rsidRDefault="004672B3" w:rsidP="00502C76">
      <w:pPr>
        <w:pStyle w:val="Heading1"/>
        <w:ind w:left="709" w:hanging="709"/>
        <w:rPr>
          <w:rFonts w:ascii="Arial" w:hAnsi="Arial" w:cs="Arial"/>
          <w:b w:val="0"/>
          <w:bCs w:val="0"/>
          <w:sz w:val="28"/>
          <w:szCs w:val="28"/>
        </w:rPr>
      </w:pPr>
      <w:bookmarkStart w:id="9" w:name="_Toc106886910"/>
      <w:r w:rsidRPr="00AA2C97">
        <w:rPr>
          <w:rFonts w:ascii="Arial" w:hAnsi="Arial" w:cs="Arial"/>
          <w:sz w:val="28"/>
          <w:szCs w:val="28"/>
        </w:rPr>
        <w:t>7</w:t>
      </w:r>
      <w:r w:rsidR="007852DE" w:rsidRPr="00AA2C97">
        <w:rPr>
          <w:rFonts w:ascii="Arial" w:hAnsi="Arial" w:cs="Arial"/>
          <w:sz w:val="28"/>
          <w:szCs w:val="28"/>
        </w:rPr>
        <w:t>.</w:t>
      </w:r>
      <w:r w:rsidR="007852DE" w:rsidRPr="00AA2C97">
        <w:rPr>
          <w:rFonts w:ascii="Arial" w:hAnsi="Arial" w:cs="Arial"/>
          <w:sz w:val="28"/>
          <w:szCs w:val="28"/>
        </w:rPr>
        <w:tab/>
      </w:r>
      <w:r w:rsidR="008758ED" w:rsidRPr="00AA2C97">
        <w:rPr>
          <w:rFonts w:ascii="Arial" w:hAnsi="Arial" w:cs="Arial"/>
          <w:sz w:val="28"/>
          <w:szCs w:val="28"/>
        </w:rPr>
        <w:t>PROCEDURE</w:t>
      </w:r>
      <w:r w:rsidR="00730951" w:rsidRPr="00AA2C97">
        <w:rPr>
          <w:rFonts w:ascii="Arial" w:hAnsi="Arial" w:cs="Arial"/>
          <w:sz w:val="28"/>
          <w:szCs w:val="28"/>
        </w:rPr>
        <w:t xml:space="preserve"> </w:t>
      </w:r>
      <w:r w:rsidR="00753EAC" w:rsidRPr="00AA2C97">
        <w:rPr>
          <w:rFonts w:ascii="Arial" w:hAnsi="Arial" w:cs="Arial"/>
          <w:sz w:val="28"/>
          <w:szCs w:val="28"/>
        </w:rPr>
        <w:t>(</w:t>
      </w:r>
      <w:r w:rsidR="00730951" w:rsidRPr="00AA2C97">
        <w:rPr>
          <w:rFonts w:ascii="Arial" w:hAnsi="Arial" w:cs="Arial"/>
          <w:sz w:val="28"/>
          <w:szCs w:val="28"/>
        </w:rPr>
        <w:t>WHERE A MEMBER OF NHS PENSION SCHEME</w:t>
      </w:r>
      <w:r w:rsidR="00753EAC" w:rsidRPr="00AA2C97">
        <w:rPr>
          <w:rFonts w:ascii="Arial" w:hAnsi="Arial" w:cs="Arial"/>
          <w:sz w:val="28"/>
          <w:szCs w:val="28"/>
        </w:rPr>
        <w:t>)</w:t>
      </w:r>
      <w:bookmarkEnd w:id="9"/>
    </w:p>
    <w:p w14:paraId="4F1052C2" w14:textId="5C31EB3F" w:rsidR="008758ED" w:rsidRPr="00AA2C97" w:rsidRDefault="004672B3" w:rsidP="00502C76">
      <w:pPr>
        <w:autoSpaceDE w:val="0"/>
        <w:autoSpaceDN w:val="0"/>
        <w:adjustRightInd w:val="0"/>
        <w:spacing w:after="0" w:line="240" w:lineRule="auto"/>
        <w:ind w:left="720" w:hanging="720"/>
        <w:jc w:val="both"/>
        <w:rPr>
          <w:rFonts w:ascii="Arial" w:hAnsi="Arial" w:cs="Arial"/>
          <w:sz w:val="24"/>
          <w:szCs w:val="24"/>
        </w:rPr>
      </w:pPr>
      <w:r w:rsidRPr="00AA2C97">
        <w:rPr>
          <w:rFonts w:ascii="Arial" w:hAnsi="Arial" w:cs="Arial"/>
          <w:bCs/>
          <w:sz w:val="24"/>
          <w:szCs w:val="24"/>
        </w:rPr>
        <w:t>7</w:t>
      </w:r>
      <w:r w:rsidR="008758ED" w:rsidRPr="00AA2C97">
        <w:rPr>
          <w:rFonts w:ascii="Arial" w:hAnsi="Arial" w:cs="Arial"/>
          <w:bCs/>
          <w:sz w:val="24"/>
          <w:szCs w:val="24"/>
        </w:rPr>
        <w:t>.1</w:t>
      </w:r>
      <w:r w:rsidR="008758ED" w:rsidRPr="00AA2C97">
        <w:rPr>
          <w:rFonts w:ascii="Arial" w:hAnsi="Arial" w:cs="Arial"/>
          <w:bCs/>
          <w:sz w:val="24"/>
          <w:szCs w:val="24"/>
        </w:rPr>
        <w:tab/>
        <w:t xml:space="preserve">Employees who have decided that they wish to retire or are considering retirement, </w:t>
      </w:r>
      <w:r w:rsidR="008758ED" w:rsidRPr="00AA2C97">
        <w:rPr>
          <w:rFonts w:ascii="Arial" w:hAnsi="Arial" w:cs="Arial"/>
          <w:sz w:val="24"/>
          <w:szCs w:val="24"/>
        </w:rPr>
        <w:t xml:space="preserve">particularly flexible retirement, should discuss their plans initially with their line manager. </w:t>
      </w:r>
    </w:p>
    <w:p w14:paraId="4043AF6C" w14:textId="77777777" w:rsidR="008758ED" w:rsidRPr="00AA2C97" w:rsidRDefault="008758ED" w:rsidP="00502C76">
      <w:pPr>
        <w:autoSpaceDE w:val="0"/>
        <w:autoSpaceDN w:val="0"/>
        <w:adjustRightInd w:val="0"/>
        <w:spacing w:after="0" w:line="240" w:lineRule="auto"/>
        <w:jc w:val="both"/>
        <w:rPr>
          <w:rFonts w:ascii="Arial" w:hAnsi="Arial" w:cs="Arial"/>
          <w:b/>
          <w:bCs/>
          <w:sz w:val="24"/>
          <w:szCs w:val="24"/>
        </w:rPr>
      </w:pPr>
    </w:p>
    <w:p w14:paraId="7FAD9EFE" w14:textId="77777777" w:rsidR="008758ED" w:rsidRPr="00AA2C97" w:rsidRDefault="008758ED" w:rsidP="00502C76">
      <w:pPr>
        <w:autoSpaceDE w:val="0"/>
        <w:autoSpaceDN w:val="0"/>
        <w:adjustRightInd w:val="0"/>
        <w:spacing w:after="0" w:line="240" w:lineRule="auto"/>
        <w:ind w:firstLine="720"/>
        <w:jc w:val="both"/>
        <w:rPr>
          <w:rFonts w:ascii="Arial" w:hAnsi="Arial" w:cs="Arial"/>
          <w:sz w:val="24"/>
          <w:szCs w:val="24"/>
        </w:rPr>
      </w:pPr>
      <w:r w:rsidRPr="00AA2C97">
        <w:rPr>
          <w:rFonts w:ascii="Arial" w:hAnsi="Arial" w:cs="Arial"/>
          <w:b/>
          <w:bCs/>
          <w:sz w:val="24"/>
          <w:szCs w:val="24"/>
        </w:rPr>
        <w:t xml:space="preserve">Notice of Retirement </w:t>
      </w:r>
    </w:p>
    <w:p w14:paraId="5F45409A" w14:textId="77777777" w:rsidR="007852DE" w:rsidRPr="00AA2C97" w:rsidRDefault="007852DE" w:rsidP="00502C76">
      <w:pPr>
        <w:autoSpaceDE w:val="0"/>
        <w:autoSpaceDN w:val="0"/>
        <w:adjustRightInd w:val="0"/>
        <w:spacing w:after="0" w:line="240" w:lineRule="auto"/>
        <w:jc w:val="both"/>
        <w:rPr>
          <w:rFonts w:ascii="Arial" w:hAnsi="Arial" w:cs="Arial"/>
          <w:sz w:val="24"/>
          <w:szCs w:val="24"/>
        </w:rPr>
      </w:pPr>
    </w:p>
    <w:p w14:paraId="7ECC37BF" w14:textId="20C1781B" w:rsidR="008758ED" w:rsidRPr="00AA2C97" w:rsidRDefault="004672B3" w:rsidP="00502C76">
      <w:pPr>
        <w:autoSpaceDE w:val="0"/>
        <w:autoSpaceDN w:val="0"/>
        <w:adjustRightInd w:val="0"/>
        <w:spacing w:after="0" w:line="240" w:lineRule="auto"/>
        <w:ind w:left="720" w:hanging="720"/>
        <w:jc w:val="both"/>
        <w:rPr>
          <w:rFonts w:ascii="Arial" w:hAnsi="Arial" w:cs="Arial"/>
          <w:sz w:val="24"/>
          <w:szCs w:val="24"/>
        </w:rPr>
      </w:pPr>
      <w:r w:rsidRPr="00AA2C97">
        <w:rPr>
          <w:rFonts w:ascii="Arial" w:hAnsi="Arial" w:cs="Arial"/>
          <w:sz w:val="24"/>
          <w:szCs w:val="24"/>
        </w:rPr>
        <w:t>7</w:t>
      </w:r>
      <w:r w:rsidR="007852DE" w:rsidRPr="00AA2C97">
        <w:rPr>
          <w:rFonts w:ascii="Arial" w:hAnsi="Arial" w:cs="Arial"/>
          <w:sz w:val="24"/>
          <w:szCs w:val="24"/>
        </w:rPr>
        <w:t>.2</w:t>
      </w:r>
      <w:r w:rsidRPr="00AA2C97">
        <w:rPr>
          <w:rFonts w:ascii="Arial" w:hAnsi="Arial" w:cs="Arial"/>
          <w:sz w:val="24"/>
          <w:szCs w:val="24"/>
        </w:rPr>
        <w:tab/>
      </w:r>
      <w:r w:rsidR="008758ED" w:rsidRPr="00AA2C97">
        <w:rPr>
          <w:rFonts w:ascii="Arial" w:hAnsi="Arial" w:cs="Arial"/>
          <w:sz w:val="24"/>
          <w:szCs w:val="24"/>
        </w:rPr>
        <w:t>Employees wishing to fully retire from work must resign from their employment, giving the appropriate contractual notice. They will be expected to take all accrued annual leave prior to their leaving date</w:t>
      </w:r>
      <w:r w:rsidR="0094277F" w:rsidRPr="00AA2C97">
        <w:rPr>
          <w:rFonts w:ascii="Arial" w:hAnsi="Arial" w:cs="Arial"/>
          <w:sz w:val="24"/>
          <w:szCs w:val="24"/>
        </w:rPr>
        <w:t xml:space="preserve"> for the reason outlined at paragraph 4.1</w:t>
      </w:r>
      <w:r w:rsidR="0053288F" w:rsidRPr="00AA2C97">
        <w:rPr>
          <w:rFonts w:ascii="Arial" w:hAnsi="Arial" w:cs="Arial"/>
          <w:sz w:val="24"/>
          <w:szCs w:val="24"/>
        </w:rPr>
        <w:t>2</w:t>
      </w:r>
      <w:r w:rsidR="008758ED" w:rsidRPr="00AA2C97">
        <w:rPr>
          <w:rFonts w:ascii="Arial" w:hAnsi="Arial" w:cs="Arial"/>
          <w:sz w:val="24"/>
          <w:szCs w:val="24"/>
        </w:rPr>
        <w:t xml:space="preserve">. </w:t>
      </w:r>
    </w:p>
    <w:p w14:paraId="7B83987D" w14:textId="77777777" w:rsidR="008758ED" w:rsidRPr="00AA2C97" w:rsidRDefault="008758ED" w:rsidP="00502C76">
      <w:pPr>
        <w:autoSpaceDE w:val="0"/>
        <w:autoSpaceDN w:val="0"/>
        <w:adjustRightInd w:val="0"/>
        <w:spacing w:after="0" w:line="240" w:lineRule="auto"/>
        <w:jc w:val="both"/>
        <w:rPr>
          <w:rFonts w:ascii="Arial" w:hAnsi="Arial" w:cs="Arial"/>
          <w:sz w:val="24"/>
          <w:szCs w:val="24"/>
        </w:rPr>
      </w:pPr>
    </w:p>
    <w:p w14:paraId="027DE83A" w14:textId="1D57EB08" w:rsidR="008758ED" w:rsidRPr="00AA2C97" w:rsidRDefault="004672B3" w:rsidP="00502C76">
      <w:pPr>
        <w:autoSpaceDE w:val="0"/>
        <w:autoSpaceDN w:val="0"/>
        <w:adjustRightInd w:val="0"/>
        <w:spacing w:after="0" w:line="240" w:lineRule="auto"/>
        <w:ind w:left="720" w:hanging="720"/>
        <w:jc w:val="both"/>
        <w:rPr>
          <w:rFonts w:ascii="Arial" w:hAnsi="Arial" w:cs="Arial"/>
          <w:sz w:val="24"/>
          <w:szCs w:val="24"/>
        </w:rPr>
      </w:pPr>
      <w:r w:rsidRPr="00AA2C97">
        <w:rPr>
          <w:rFonts w:ascii="Arial" w:hAnsi="Arial" w:cs="Arial"/>
          <w:sz w:val="24"/>
          <w:szCs w:val="24"/>
        </w:rPr>
        <w:t>7</w:t>
      </w:r>
      <w:r w:rsidR="007852DE" w:rsidRPr="00AA2C97">
        <w:rPr>
          <w:rFonts w:ascii="Arial" w:hAnsi="Arial" w:cs="Arial"/>
          <w:sz w:val="24"/>
          <w:szCs w:val="24"/>
        </w:rPr>
        <w:t>.3</w:t>
      </w:r>
      <w:r w:rsidRPr="00AA2C97">
        <w:rPr>
          <w:rFonts w:ascii="Arial" w:hAnsi="Arial" w:cs="Arial"/>
          <w:sz w:val="24"/>
          <w:szCs w:val="24"/>
        </w:rPr>
        <w:tab/>
      </w:r>
      <w:r w:rsidR="008758ED" w:rsidRPr="00AA2C97">
        <w:rPr>
          <w:rFonts w:ascii="Arial" w:hAnsi="Arial" w:cs="Arial"/>
          <w:sz w:val="24"/>
          <w:szCs w:val="24"/>
        </w:rPr>
        <w:t>Where an employee intends t</w:t>
      </w:r>
      <w:r w:rsidR="00462B57" w:rsidRPr="00AA2C97">
        <w:rPr>
          <w:rFonts w:ascii="Arial" w:hAnsi="Arial" w:cs="Arial"/>
          <w:sz w:val="24"/>
          <w:szCs w:val="24"/>
        </w:rPr>
        <w:t>o retire and take their pension</w:t>
      </w:r>
      <w:r w:rsidR="008758ED" w:rsidRPr="00AA2C97">
        <w:rPr>
          <w:rFonts w:ascii="Arial" w:hAnsi="Arial" w:cs="Arial"/>
          <w:sz w:val="24"/>
          <w:szCs w:val="24"/>
        </w:rPr>
        <w:t xml:space="preserve"> on their retirement date, the amount of notice required is four months</w:t>
      </w:r>
      <w:r w:rsidR="00462B57" w:rsidRPr="00AA2C97">
        <w:rPr>
          <w:rFonts w:ascii="Arial" w:hAnsi="Arial" w:cs="Arial"/>
          <w:sz w:val="24"/>
          <w:szCs w:val="24"/>
        </w:rPr>
        <w:t>’</w:t>
      </w:r>
      <w:r w:rsidR="008758ED" w:rsidRPr="00AA2C97">
        <w:rPr>
          <w:rFonts w:ascii="Arial" w:hAnsi="Arial" w:cs="Arial"/>
          <w:sz w:val="24"/>
          <w:szCs w:val="24"/>
        </w:rPr>
        <w:t xml:space="preserve">, and ideally should be </w:t>
      </w:r>
      <w:r w:rsidR="00462B57" w:rsidRPr="00AA2C97">
        <w:rPr>
          <w:rFonts w:ascii="Arial" w:hAnsi="Arial" w:cs="Arial"/>
          <w:sz w:val="24"/>
          <w:szCs w:val="24"/>
        </w:rPr>
        <w:t xml:space="preserve">longer whenever it is reasonably practicable to do so. This is to enable the pension </w:t>
      </w:r>
      <w:proofErr w:type="gramStart"/>
      <w:r w:rsidR="00462B57" w:rsidRPr="00AA2C97">
        <w:rPr>
          <w:rFonts w:ascii="Arial" w:hAnsi="Arial" w:cs="Arial"/>
          <w:sz w:val="24"/>
          <w:szCs w:val="24"/>
        </w:rPr>
        <w:t>be</w:t>
      </w:r>
      <w:proofErr w:type="gramEnd"/>
      <w:r w:rsidR="00462B57" w:rsidRPr="00AA2C97">
        <w:rPr>
          <w:rFonts w:ascii="Arial" w:hAnsi="Arial" w:cs="Arial"/>
          <w:sz w:val="24"/>
          <w:szCs w:val="24"/>
        </w:rPr>
        <w:t xml:space="preserve"> paid on time by NHS Pensions. The employee must make contact with the Payroll Department, at least four months before their retirement date, to ensure completion of the necessary documentation (</w:t>
      </w:r>
      <w:proofErr w:type="gramStart"/>
      <w:r w:rsidR="00462B57" w:rsidRPr="00AA2C97">
        <w:rPr>
          <w:rFonts w:ascii="Arial" w:hAnsi="Arial" w:cs="Arial"/>
          <w:sz w:val="24"/>
          <w:szCs w:val="24"/>
        </w:rPr>
        <w:t>e.g.</w:t>
      </w:r>
      <w:proofErr w:type="gramEnd"/>
      <w:r w:rsidR="00462B57" w:rsidRPr="00AA2C97">
        <w:rPr>
          <w:rFonts w:ascii="Arial" w:hAnsi="Arial" w:cs="Arial"/>
          <w:sz w:val="24"/>
          <w:szCs w:val="24"/>
        </w:rPr>
        <w:t xml:space="preserve"> AW8 form) for payment of pension.</w:t>
      </w:r>
    </w:p>
    <w:p w14:paraId="3342B371" w14:textId="77777777" w:rsidR="00462B57" w:rsidRPr="00AA2C97" w:rsidRDefault="00462B57" w:rsidP="00502C76">
      <w:pPr>
        <w:pStyle w:val="ListParagraph"/>
        <w:spacing w:after="0" w:line="240" w:lineRule="auto"/>
        <w:rPr>
          <w:rFonts w:ascii="Arial" w:hAnsi="Arial" w:cs="Arial"/>
          <w:sz w:val="24"/>
          <w:szCs w:val="24"/>
        </w:rPr>
      </w:pPr>
    </w:p>
    <w:p w14:paraId="20EABCA3" w14:textId="74BC1D2D" w:rsidR="00462B57" w:rsidRPr="00AA2C97" w:rsidRDefault="004672B3" w:rsidP="00502C76">
      <w:pPr>
        <w:autoSpaceDE w:val="0"/>
        <w:autoSpaceDN w:val="0"/>
        <w:adjustRightInd w:val="0"/>
        <w:spacing w:after="0" w:line="240" w:lineRule="auto"/>
        <w:ind w:left="709" w:hanging="709"/>
        <w:jc w:val="both"/>
        <w:rPr>
          <w:rFonts w:ascii="Arial" w:hAnsi="Arial" w:cs="Arial"/>
          <w:sz w:val="24"/>
          <w:szCs w:val="24"/>
        </w:rPr>
      </w:pPr>
      <w:r w:rsidRPr="00AA2C97">
        <w:rPr>
          <w:rFonts w:ascii="Arial" w:hAnsi="Arial" w:cs="Arial"/>
          <w:sz w:val="24"/>
          <w:szCs w:val="24"/>
        </w:rPr>
        <w:t>7</w:t>
      </w:r>
      <w:r w:rsidR="007852DE" w:rsidRPr="00AA2C97">
        <w:rPr>
          <w:rFonts w:ascii="Arial" w:hAnsi="Arial" w:cs="Arial"/>
          <w:sz w:val="24"/>
          <w:szCs w:val="24"/>
        </w:rPr>
        <w:t>.4.</w:t>
      </w:r>
      <w:r w:rsidR="007852DE" w:rsidRPr="00AA2C97">
        <w:rPr>
          <w:rFonts w:ascii="Arial" w:hAnsi="Arial" w:cs="Arial"/>
          <w:sz w:val="24"/>
          <w:szCs w:val="24"/>
        </w:rPr>
        <w:tab/>
      </w:r>
      <w:r w:rsidR="00462B57" w:rsidRPr="00AA2C97">
        <w:rPr>
          <w:rFonts w:ascii="Arial" w:hAnsi="Arial" w:cs="Arial"/>
          <w:sz w:val="24"/>
          <w:szCs w:val="24"/>
        </w:rPr>
        <w:t xml:space="preserve">On receipt of an employee’s notice, the </w:t>
      </w:r>
      <w:r w:rsidR="00DD78D2" w:rsidRPr="00AA2C97">
        <w:rPr>
          <w:rFonts w:ascii="Arial" w:hAnsi="Arial" w:cs="Arial"/>
          <w:sz w:val="24"/>
          <w:szCs w:val="24"/>
        </w:rPr>
        <w:t xml:space="preserve">line </w:t>
      </w:r>
      <w:r w:rsidR="00462B57" w:rsidRPr="00AA2C97">
        <w:rPr>
          <w:rFonts w:ascii="Arial" w:hAnsi="Arial" w:cs="Arial"/>
          <w:sz w:val="24"/>
          <w:szCs w:val="24"/>
        </w:rPr>
        <w:t>manager must immediately complete an ESR4 Termination Form and submit this to Human Resources.</w:t>
      </w:r>
    </w:p>
    <w:p w14:paraId="685387BD" w14:textId="77777777" w:rsidR="008758ED" w:rsidRPr="00AA2C97" w:rsidRDefault="008758ED" w:rsidP="00502C76">
      <w:pPr>
        <w:autoSpaceDE w:val="0"/>
        <w:autoSpaceDN w:val="0"/>
        <w:adjustRightInd w:val="0"/>
        <w:spacing w:after="0" w:line="240" w:lineRule="auto"/>
        <w:ind w:left="720" w:hanging="720"/>
        <w:jc w:val="both"/>
        <w:rPr>
          <w:rFonts w:ascii="Arial" w:hAnsi="Arial" w:cs="Arial"/>
          <w:sz w:val="24"/>
          <w:szCs w:val="24"/>
        </w:rPr>
      </w:pPr>
    </w:p>
    <w:p w14:paraId="678B4549" w14:textId="77777777" w:rsidR="008758ED" w:rsidRPr="00AA2C97" w:rsidRDefault="00462B57" w:rsidP="00502C76">
      <w:pPr>
        <w:pStyle w:val="ListParagraph"/>
        <w:autoSpaceDE w:val="0"/>
        <w:autoSpaceDN w:val="0"/>
        <w:adjustRightInd w:val="0"/>
        <w:spacing w:after="0" w:line="240" w:lineRule="auto"/>
        <w:ind w:left="0" w:firstLine="720"/>
        <w:jc w:val="both"/>
        <w:rPr>
          <w:rFonts w:ascii="Arial" w:hAnsi="Arial" w:cs="Arial"/>
          <w:b/>
          <w:bCs/>
          <w:sz w:val="24"/>
          <w:szCs w:val="24"/>
        </w:rPr>
      </w:pPr>
      <w:r w:rsidRPr="00AA2C97">
        <w:rPr>
          <w:rFonts w:ascii="Arial" w:hAnsi="Arial" w:cs="Arial"/>
          <w:b/>
          <w:bCs/>
          <w:sz w:val="24"/>
          <w:szCs w:val="24"/>
        </w:rPr>
        <w:t>Flexible Retirement</w:t>
      </w:r>
    </w:p>
    <w:p w14:paraId="64EDE360" w14:textId="77777777" w:rsidR="008758ED" w:rsidRPr="00AA2C97" w:rsidRDefault="008758ED" w:rsidP="00502C76">
      <w:pPr>
        <w:tabs>
          <w:tab w:val="left" w:pos="709"/>
        </w:tabs>
        <w:autoSpaceDE w:val="0"/>
        <w:autoSpaceDN w:val="0"/>
        <w:adjustRightInd w:val="0"/>
        <w:spacing w:after="0" w:line="240" w:lineRule="auto"/>
        <w:ind w:left="720" w:hanging="720"/>
        <w:jc w:val="both"/>
        <w:rPr>
          <w:rFonts w:ascii="Arial" w:hAnsi="Arial" w:cs="Arial"/>
          <w:b/>
          <w:bCs/>
          <w:sz w:val="24"/>
          <w:szCs w:val="24"/>
        </w:rPr>
      </w:pPr>
    </w:p>
    <w:p w14:paraId="1538BC42" w14:textId="24665CA8" w:rsidR="00CE3339" w:rsidRPr="00AA2C97" w:rsidRDefault="006147C3" w:rsidP="00502C76">
      <w:pPr>
        <w:tabs>
          <w:tab w:val="left" w:pos="709"/>
        </w:tabs>
        <w:autoSpaceDE w:val="0"/>
        <w:autoSpaceDN w:val="0"/>
        <w:adjustRightInd w:val="0"/>
        <w:spacing w:after="0" w:line="240" w:lineRule="auto"/>
        <w:ind w:left="720" w:hanging="720"/>
        <w:jc w:val="both"/>
        <w:rPr>
          <w:rFonts w:ascii="Arial" w:hAnsi="Arial" w:cs="Arial"/>
          <w:sz w:val="24"/>
          <w:szCs w:val="24"/>
        </w:rPr>
      </w:pPr>
      <w:r w:rsidRPr="00AA2C97">
        <w:rPr>
          <w:rFonts w:ascii="Arial" w:hAnsi="Arial" w:cs="Arial"/>
          <w:sz w:val="24"/>
          <w:szCs w:val="24"/>
        </w:rPr>
        <w:t>7</w:t>
      </w:r>
      <w:r w:rsidR="007852DE" w:rsidRPr="00AA2C97">
        <w:rPr>
          <w:rFonts w:ascii="Arial" w:hAnsi="Arial" w:cs="Arial"/>
          <w:sz w:val="24"/>
          <w:szCs w:val="24"/>
        </w:rPr>
        <w:t>.5</w:t>
      </w:r>
      <w:r w:rsidR="004672B3" w:rsidRPr="00AA2C97">
        <w:rPr>
          <w:rFonts w:ascii="Arial" w:hAnsi="Arial" w:cs="Arial"/>
          <w:sz w:val="24"/>
          <w:szCs w:val="24"/>
        </w:rPr>
        <w:tab/>
      </w:r>
      <w:r w:rsidR="008758ED" w:rsidRPr="00AA2C97">
        <w:rPr>
          <w:rFonts w:ascii="Arial" w:hAnsi="Arial" w:cs="Arial"/>
          <w:sz w:val="24"/>
          <w:szCs w:val="24"/>
        </w:rPr>
        <w:t>A request for flexible retirement must be made by the employee, using the</w:t>
      </w:r>
      <w:r w:rsidR="00EB1A02" w:rsidRPr="00AA2C97">
        <w:rPr>
          <w:rFonts w:ascii="Arial" w:hAnsi="Arial" w:cs="Arial"/>
          <w:sz w:val="24"/>
          <w:szCs w:val="24"/>
        </w:rPr>
        <w:t xml:space="preserve"> </w:t>
      </w:r>
      <w:r w:rsidR="008758ED" w:rsidRPr="00AA2C97">
        <w:rPr>
          <w:rFonts w:ascii="Arial" w:hAnsi="Arial" w:cs="Arial"/>
          <w:sz w:val="24"/>
          <w:szCs w:val="24"/>
        </w:rPr>
        <w:t xml:space="preserve">form in </w:t>
      </w:r>
      <w:r w:rsidR="0067576F" w:rsidRPr="00AA2C97">
        <w:rPr>
          <w:rFonts w:ascii="Arial" w:hAnsi="Arial" w:cs="Arial"/>
          <w:sz w:val="24"/>
          <w:szCs w:val="24"/>
        </w:rPr>
        <w:t>the resource pack</w:t>
      </w:r>
      <w:r w:rsidR="008758ED" w:rsidRPr="00AA2C97">
        <w:rPr>
          <w:rFonts w:ascii="Arial" w:hAnsi="Arial" w:cs="Arial"/>
          <w:sz w:val="24"/>
          <w:szCs w:val="24"/>
        </w:rPr>
        <w:t>, to their line manager</w:t>
      </w:r>
      <w:r w:rsidR="00EB1A02" w:rsidRPr="00AA2C97">
        <w:rPr>
          <w:rFonts w:ascii="Arial" w:hAnsi="Arial" w:cs="Arial"/>
          <w:sz w:val="24"/>
          <w:szCs w:val="24"/>
        </w:rPr>
        <w:t>. The application must be submitted allowing sufficient time</w:t>
      </w:r>
      <w:r w:rsidR="008758ED" w:rsidRPr="00AA2C97">
        <w:rPr>
          <w:rFonts w:ascii="Arial" w:hAnsi="Arial" w:cs="Arial"/>
          <w:sz w:val="24"/>
          <w:szCs w:val="24"/>
        </w:rPr>
        <w:t xml:space="preserve"> between the submission of the request and the proposed start date for the application to </w:t>
      </w:r>
      <w:r w:rsidR="00EB1A02" w:rsidRPr="00AA2C97">
        <w:rPr>
          <w:rFonts w:ascii="Arial" w:hAnsi="Arial" w:cs="Arial"/>
          <w:sz w:val="24"/>
          <w:szCs w:val="24"/>
        </w:rPr>
        <w:t>be considered.</w:t>
      </w:r>
      <w:r w:rsidR="00CE3339" w:rsidRPr="00AA2C97">
        <w:rPr>
          <w:rFonts w:ascii="Arial" w:hAnsi="Arial" w:cs="Arial"/>
          <w:sz w:val="24"/>
          <w:szCs w:val="24"/>
        </w:rPr>
        <w:t xml:space="preserve"> </w:t>
      </w:r>
    </w:p>
    <w:p w14:paraId="3C9AF669" w14:textId="77777777" w:rsidR="00CE3339" w:rsidRPr="00AA2C97" w:rsidRDefault="00CE3339" w:rsidP="00502C76">
      <w:pPr>
        <w:pStyle w:val="ListParagraph"/>
        <w:tabs>
          <w:tab w:val="left" w:pos="709"/>
        </w:tabs>
        <w:autoSpaceDE w:val="0"/>
        <w:autoSpaceDN w:val="0"/>
        <w:adjustRightInd w:val="0"/>
        <w:spacing w:after="0" w:line="240" w:lineRule="auto"/>
        <w:ind w:hanging="720"/>
        <w:jc w:val="both"/>
        <w:rPr>
          <w:rFonts w:ascii="Arial" w:hAnsi="Arial" w:cs="Arial"/>
          <w:sz w:val="24"/>
          <w:szCs w:val="24"/>
        </w:rPr>
      </w:pPr>
    </w:p>
    <w:p w14:paraId="1FEBEA18" w14:textId="66434DFA" w:rsidR="008758ED" w:rsidRPr="00AA2C97" w:rsidRDefault="006147C3" w:rsidP="00502C76">
      <w:pPr>
        <w:tabs>
          <w:tab w:val="left" w:pos="709"/>
        </w:tabs>
        <w:autoSpaceDE w:val="0"/>
        <w:autoSpaceDN w:val="0"/>
        <w:adjustRightInd w:val="0"/>
        <w:spacing w:after="0" w:line="240" w:lineRule="auto"/>
        <w:ind w:left="720" w:hanging="720"/>
        <w:jc w:val="both"/>
        <w:rPr>
          <w:rFonts w:ascii="Arial" w:hAnsi="Arial" w:cs="Arial"/>
          <w:sz w:val="24"/>
          <w:szCs w:val="24"/>
        </w:rPr>
      </w:pPr>
      <w:r w:rsidRPr="00AA2C97">
        <w:rPr>
          <w:rFonts w:ascii="Arial" w:hAnsi="Arial" w:cs="Arial"/>
          <w:sz w:val="24"/>
          <w:szCs w:val="24"/>
        </w:rPr>
        <w:t>7</w:t>
      </w:r>
      <w:r w:rsidR="007852DE" w:rsidRPr="00AA2C97">
        <w:rPr>
          <w:rFonts w:ascii="Arial" w:hAnsi="Arial" w:cs="Arial"/>
          <w:sz w:val="24"/>
          <w:szCs w:val="24"/>
        </w:rPr>
        <w:t xml:space="preserve">.6 </w:t>
      </w:r>
      <w:r w:rsidR="004672B3" w:rsidRPr="00AA2C97">
        <w:rPr>
          <w:rFonts w:ascii="Arial" w:hAnsi="Arial" w:cs="Arial"/>
          <w:sz w:val="24"/>
          <w:szCs w:val="24"/>
        </w:rPr>
        <w:tab/>
      </w:r>
      <w:r w:rsidR="00CE3339" w:rsidRPr="00AA2C97">
        <w:rPr>
          <w:rFonts w:ascii="Arial" w:hAnsi="Arial" w:cs="Arial"/>
          <w:sz w:val="24"/>
          <w:szCs w:val="24"/>
        </w:rPr>
        <w:t>The whole process from receipt of the application through to the decision of any appeal must be concluded within 3 months.</w:t>
      </w:r>
    </w:p>
    <w:p w14:paraId="38806D4A" w14:textId="77777777" w:rsidR="00EB1A02" w:rsidRPr="00AA2C97" w:rsidRDefault="00EB1A02" w:rsidP="00502C76">
      <w:pPr>
        <w:tabs>
          <w:tab w:val="left" w:pos="709"/>
        </w:tabs>
        <w:autoSpaceDE w:val="0"/>
        <w:autoSpaceDN w:val="0"/>
        <w:adjustRightInd w:val="0"/>
        <w:spacing w:after="0" w:line="240" w:lineRule="auto"/>
        <w:ind w:left="720" w:hanging="720"/>
        <w:jc w:val="both"/>
        <w:rPr>
          <w:rFonts w:ascii="Arial" w:hAnsi="Arial" w:cs="Arial"/>
          <w:sz w:val="24"/>
          <w:szCs w:val="24"/>
        </w:rPr>
      </w:pPr>
    </w:p>
    <w:p w14:paraId="31ED902B" w14:textId="624586D5" w:rsidR="00CE3339" w:rsidRPr="00AA2C97" w:rsidRDefault="006147C3" w:rsidP="00502C76">
      <w:pPr>
        <w:tabs>
          <w:tab w:val="left" w:pos="709"/>
        </w:tabs>
        <w:autoSpaceDE w:val="0"/>
        <w:autoSpaceDN w:val="0"/>
        <w:adjustRightInd w:val="0"/>
        <w:spacing w:after="0" w:line="240" w:lineRule="auto"/>
        <w:ind w:left="720" w:hanging="720"/>
        <w:jc w:val="both"/>
        <w:rPr>
          <w:rFonts w:ascii="Arial" w:hAnsi="Arial" w:cs="Arial"/>
          <w:sz w:val="24"/>
          <w:szCs w:val="24"/>
        </w:rPr>
      </w:pPr>
      <w:r w:rsidRPr="00AA2C97">
        <w:rPr>
          <w:rFonts w:ascii="Arial" w:hAnsi="Arial" w:cs="Arial"/>
          <w:sz w:val="24"/>
          <w:szCs w:val="24"/>
        </w:rPr>
        <w:t>7</w:t>
      </w:r>
      <w:r w:rsidR="007852DE" w:rsidRPr="00AA2C97">
        <w:rPr>
          <w:rFonts w:ascii="Arial" w:hAnsi="Arial" w:cs="Arial"/>
          <w:sz w:val="24"/>
          <w:szCs w:val="24"/>
        </w:rPr>
        <w:t>.7</w:t>
      </w:r>
      <w:r w:rsidR="007852DE" w:rsidRPr="00AA2C97">
        <w:rPr>
          <w:rFonts w:ascii="Arial" w:hAnsi="Arial" w:cs="Arial"/>
          <w:sz w:val="24"/>
          <w:szCs w:val="24"/>
        </w:rPr>
        <w:tab/>
      </w:r>
      <w:r w:rsidR="00CE3339" w:rsidRPr="00AA2C97">
        <w:rPr>
          <w:rFonts w:ascii="Arial" w:hAnsi="Arial" w:cs="Arial"/>
          <w:sz w:val="24"/>
          <w:szCs w:val="24"/>
        </w:rPr>
        <w:t xml:space="preserve">Only one application can be made in any </w:t>
      </w:r>
      <w:proofErr w:type="gramStart"/>
      <w:r w:rsidR="00CE3339" w:rsidRPr="00AA2C97">
        <w:rPr>
          <w:rFonts w:ascii="Arial" w:hAnsi="Arial" w:cs="Arial"/>
          <w:sz w:val="24"/>
          <w:szCs w:val="24"/>
        </w:rPr>
        <w:t>12 month</w:t>
      </w:r>
      <w:proofErr w:type="gramEnd"/>
      <w:r w:rsidR="00CE3339" w:rsidRPr="00AA2C97">
        <w:rPr>
          <w:rFonts w:ascii="Arial" w:hAnsi="Arial" w:cs="Arial"/>
          <w:sz w:val="24"/>
          <w:szCs w:val="24"/>
        </w:rPr>
        <w:t xml:space="preserve"> period.</w:t>
      </w:r>
    </w:p>
    <w:p w14:paraId="01C084C3" w14:textId="77777777" w:rsidR="00CE3339" w:rsidRPr="00AA2C97" w:rsidRDefault="00CE3339" w:rsidP="00502C76">
      <w:pPr>
        <w:tabs>
          <w:tab w:val="left" w:pos="709"/>
        </w:tabs>
        <w:autoSpaceDE w:val="0"/>
        <w:autoSpaceDN w:val="0"/>
        <w:adjustRightInd w:val="0"/>
        <w:spacing w:after="0" w:line="240" w:lineRule="auto"/>
        <w:ind w:left="720" w:hanging="720"/>
        <w:jc w:val="both"/>
        <w:rPr>
          <w:rFonts w:ascii="Arial" w:hAnsi="Arial" w:cs="Arial"/>
          <w:sz w:val="24"/>
          <w:szCs w:val="24"/>
        </w:rPr>
      </w:pPr>
    </w:p>
    <w:p w14:paraId="51B1D6B9" w14:textId="17D888F9" w:rsidR="00EB1A02" w:rsidRPr="00AA2C97" w:rsidRDefault="006147C3" w:rsidP="00502C76">
      <w:pPr>
        <w:tabs>
          <w:tab w:val="left" w:pos="709"/>
        </w:tabs>
        <w:autoSpaceDE w:val="0"/>
        <w:autoSpaceDN w:val="0"/>
        <w:adjustRightInd w:val="0"/>
        <w:spacing w:after="0" w:line="240" w:lineRule="auto"/>
        <w:ind w:left="720" w:hanging="720"/>
        <w:jc w:val="both"/>
        <w:rPr>
          <w:rFonts w:ascii="Arial" w:hAnsi="Arial" w:cs="Arial"/>
          <w:sz w:val="24"/>
          <w:szCs w:val="24"/>
        </w:rPr>
      </w:pPr>
      <w:r w:rsidRPr="00AA2C97">
        <w:rPr>
          <w:rFonts w:ascii="Arial" w:hAnsi="Arial" w:cs="Arial"/>
          <w:sz w:val="24"/>
          <w:szCs w:val="24"/>
        </w:rPr>
        <w:t>7</w:t>
      </w:r>
      <w:r w:rsidR="00CE3339" w:rsidRPr="00AA2C97">
        <w:rPr>
          <w:rFonts w:ascii="Arial" w:hAnsi="Arial" w:cs="Arial"/>
          <w:sz w:val="24"/>
          <w:szCs w:val="24"/>
        </w:rPr>
        <w:t>.8</w:t>
      </w:r>
      <w:r w:rsidR="00CE3339" w:rsidRPr="00AA2C97">
        <w:rPr>
          <w:rFonts w:ascii="Arial" w:hAnsi="Arial" w:cs="Arial"/>
          <w:sz w:val="24"/>
          <w:szCs w:val="24"/>
        </w:rPr>
        <w:tab/>
      </w:r>
      <w:r w:rsidR="00EB1A02" w:rsidRPr="00AA2C97">
        <w:rPr>
          <w:rFonts w:ascii="Arial" w:hAnsi="Arial" w:cs="Arial"/>
          <w:sz w:val="24"/>
          <w:szCs w:val="24"/>
        </w:rPr>
        <w:t>An employee must provide as much relevant information as possible in their application so that management can make an informed decision without delay, bearing in mind the notice required both contractually and for NHS Pensions to process the pension if required.</w:t>
      </w:r>
    </w:p>
    <w:p w14:paraId="2E8765A8" w14:textId="77777777" w:rsidR="00EB1A02" w:rsidRPr="00AA2C97" w:rsidRDefault="00EB1A02" w:rsidP="00502C76">
      <w:pPr>
        <w:autoSpaceDE w:val="0"/>
        <w:autoSpaceDN w:val="0"/>
        <w:adjustRightInd w:val="0"/>
        <w:spacing w:after="0" w:line="240" w:lineRule="auto"/>
        <w:jc w:val="both"/>
        <w:rPr>
          <w:rFonts w:ascii="Arial" w:hAnsi="Arial" w:cs="Arial"/>
          <w:sz w:val="24"/>
          <w:szCs w:val="24"/>
        </w:rPr>
      </w:pPr>
    </w:p>
    <w:p w14:paraId="1B539E79" w14:textId="05FD5C78" w:rsidR="00954F2B" w:rsidRPr="00AA2C97" w:rsidRDefault="006147C3" w:rsidP="00502C76">
      <w:pPr>
        <w:autoSpaceDE w:val="0"/>
        <w:autoSpaceDN w:val="0"/>
        <w:adjustRightInd w:val="0"/>
        <w:spacing w:after="0" w:line="240" w:lineRule="auto"/>
        <w:ind w:left="700" w:hanging="700"/>
        <w:jc w:val="both"/>
        <w:rPr>
          <w:rFonts w:ascii="Arial" w:hAnsi="Arial" w:cs="Arial"/>
          <w:sz w:val="24"/>
          <w:szCs w:val="24"/>
        </w:rPr>
      </w:pPr>
      <w:r w:rsidRPr="00AA2C97">
        <w:rPr>
          <w:rFonts w:ascii="Arial" w:hAnsi="Arial" w:cs="Arial"/>
          <w:sz w:val="24"/>
          <w:szCs w:val="24"/>
        </w:rPr>
        <w:t>7</w:t>
      </w:r>
      <w:r w:rsidR="00CE3339" w:rsidRPr="00AA2C97">
        <w:rPr>
          <w:rFonts w:ascii="Arial" w:hAnsi="Arial" w:cs="Arial"/>
          <w:sz w:val="24"/>
          <w:szCs w:val="24"/>
        </w:rPr>
        <w:t>.9</w:t>
      </w:r>
      <w:r w:rsidR="00DD78D2" w:rsidRPr="00AA2C97">
        <w:rPr>
          <w:rFonts w:ascii="Arial" w:hAnsi="Arial" w:cs="Arial"/>
          <w:sz w:val="24"/>
          <w:szCs w:val="24"/>
        </w:rPr>
        <w:tab/>
      </w:r>
      <w:r w:rsidR="008758ED" w:rsidRPr="00AA2C97">
        <w:rPr>
          <w:rFonts w:ascii="Arial" w:hAnsi="Arial" w:cs="Arial"/>
          <w:sz w:val="24"/>
          <w:szCs w:val="24"/>
        </w:rPr>
        <w:t>The line manager will acknowledge the req</w:t>
      </w:r>
      <w:r w:rsidR="00954F2B" w:rsidRPr="00AA2C97">
        <w:rPr>
          <w:rFonts w:ascii="Arial" w:hAnsi="Arial" w:cs="Arial"/>
          <w:sz w:val="24"/>
          <w:szCs w:val="24"/>
        </w:rPr>
        <w:t xml:space="preserve">uest </w:t>
      </w:r>
      <w:r w:rsidR="0067576F" w:rsidRPr="00AA2C97">
        <w:rPr>
          <w:rFonts w:ascii="Arial" w:hAnsi="Arial" w:cs="Arial"/>
          <w:sz w:val="24"/>
          <w:szCs w:val="24"/>
        </w:rPr>
        <w:t>using the form outlined in the resource pack</w:t>
      </w:r>
      <w:r w:rsidR="008758ED" w:rsidRPr="00AA2C97">
        <w:rPr>
          <w:rFonts w:ascii="Arial" w:hAnsi="Arial" w:cs="Arial"/>
          <w:sz w:val="24"/>
          <w:szCs w:val="24"/>
        </w:rPr>
        <w:t xml:space="preserve">) and will arrange a meeting with the employee to discuss the application, to be held no later than 28 </w:t>
      </w:r>
      <w:r w:rsidR="00D42527" w:rsidRPr="00AA2C97">
        <w:rPr>
          <w:rFonts w:ascii="Arial" w:hAnsi="Arial" w:cs="Arial"/>
          <w:sz w:val="24"/>
          <w:szCs w:val="24"/>
        </w:rPr>
        <w:t xml:space="preserve">calendar </w:t>
      </w:r>
      <w:r w:rsidR="008758ED" w:rsidRPr="00AA2C97">
        <w:rPr>
          <w:rFonts w:ascii="Arial" w:hAnsi="Arial" w:cs="Arial"/>
          <w:sz w:val="24"/>
          <w:szCs w:val="24"/>
        </w:rPr>
        <w:t>days after the date of application.</w:t>
      </w:r>
      <w:r w:rsidR="00954F2B" w:rsidRPr="00AA2C97">
        <w:rPr>
          <w:rFonts w:ascii="Arial" w:hAnsi="Arial" w:cs="Arial"/>
          <w:sz w:val="24"/>
          <w:szCs w:val="24"/>
        </w:rPr>
        <w:t xml:space="preserve"> The employee has the right to be accompanied by their trade union representative or a work colleague at this meeting.</w:t>
      </w:r>
    </w:p>
    <w:p w14:paraId="71F34386" w14:textId="77777777" w:rsidR="00954F2B" w:rsidRPr="00AA2C97" w:rsidRDefault="00954F2B" w:rsidP="00502C76">
      <w:pPr>
        <w:autoSpaceDE w:val="0"/>
        <w:autoSpaceDN w:val="0"/>
        <w:adjustRightInd w:val="0"/>
        <w:spacing w:after="0" w:line="240" w:lineRule="auto"/>
        <w:ind w:left="700" w:hanging="700"/>
        <w:jc w:val="both"/>
        <w:rPr>
          <w:rFonts w:ascii="Arial" w:hAnsi="Arial" w:cs="Arial"/>
          <w:sz w:val="24"/>
          <w:szCs w:val="24"/>
        </w:rPr>
      </w:pPr>
    </w:p>
    <w:p w14:paraId="1C725508" w14:textId="3448427F" w:rsidR="00133AC0" w:rsidRPr="00AA2C97" w:rsidRDefault="006147C3" w:rsidP="00502C76">
      <w:pPr>
        <w:tabs>
          <w:tab w:val="left" w:pos="709"/>
        </w:tabs>
        <w:autoSpaceDE w:val="0"/>
        <w:autoSpaceDN w:val="0"/>
        <w:adjustRightInd w:val="0"/>
        <w:spacing w:after="0" w:line="240" w:lineRule="auto"/>
        <w:ind w:left="709" w:hanging="709"/>
        <w:jc w:val="both"/>
        <w:rPr>
          <w:rFonts w:ascii="Arial" w:hAnsi="Arial" w:cs="Arial"/>
          <w:sz w:val="24"/>
          <w:szCs w:val="24"/>
        </w:rPr>
      </w:pPr>
      <w:r w:rsidRPr="00AA2C97">
        <w:rPr>
          <w:rFonts w:ascii="Arial" w:hAnsi="Arial" w:cs="Arial"/>
          <w:sz w:val="24"/>
          <w:szCs w:val="24"/>
        </w:rPr>
        <w:t>7</w:t>
      </w:r>
      <w:r w:rsidR="007852DE" w:rsidRPr="00AA2C97">
        <w:rPr>
          <w:rFonts w:ascii="Arial" w:hAnsi="Arial" w:cs="Arial"/>
          <w:sz w:val="24"/>
          <w:szCs w:val="24"/>
        </w:rPr>
        <w:t>.10</w:t>
      </w:r>
      <w:r w:rsidR="007852DE" w:rsidRPr="00AA2C97">
        <w:rPr>
          <w:rFonts w:ascii="Arial" w:hAnsi="Arial" w:cs="Arial"/>
          <w:sz w:val="24"/>
          <w:szCs w:val="24"/>
        </w:rPr>
        <w:tab/>
      </w:r>
      <w:r w:rsidR="00954F2B" w:rsidRPr="00AA2C97">
        <w:rPr>
          <w:rFonts w:ascii="Arial" w:hAnsi="Arial" w:cs="Arial"/>
          <w:sz w:val="24"/>
          <w:szCs w:val="24"/>
        </w:rPr>
        <w:t>The purpose of the meeting is to discuss the request, review the working pattern proposed and how it may be accommodated. If there are likely to be problems with the request these should be explored and/or possible alternative identified where appropriate. No speculative decision will be given at the meeting.</w:t>
      </w:r>
    </w:p>
    <w:p w14:paraId="6934D65E" w14:textId="77777777" w:rsidR="00133AC0" w:rsidRPr="00AA2C97" w:rsidRDefault="00133AC0" w:rsidP="00502C76">
      <w:pPr>
        <w:pStyle w:val="ListParagraph"/>
        <w:autoSpaceDE w:val="0"/>
        <w:autoSpaceDN w:val="0"/>
        <w:adjustRightInd w:val="0"/>
        <w:spacing w:after="0" w:line="240" w:lineRule="auto"/>
        <w:ind w:left="709"/>
        <w:jc w:val="both"/>
        <w:rPr>
          <w:rFonts w:ascii="Arial" w:hAnsi="Arial" w:cs="Arial"/>
          <w:sz w:val="24"/>
          <w:szCs w:val="24"/>
        </w:rPr>
      </w:pPr>
    </w:p>
    <w:p w14:paraId="2B10B269" w14:textId="63D12D5A" w:rsidR="008758ED" w:rsidRPr="00AA2C97" w:rsidRDefault="006147C3" w:rsidP="00502C76">
      <w:pPr>
        <w:tabs>
          <w:tab w:val="left" w:pos="709"/>
        </w:tabs>
        <w:autoSpaceDE w:val="0"/>
        <w:autoSpaceDN w:val="0"/>
        <w:adjustRightInd w:val="0"/>
        <w:spacing w:after="0" w:line="240" w:lineRule="auto"/>
        <w:ind w:left="709" w:hanging="709"/>
        <w:jc w:val="both"/>
        <w:rPr>
          <w:rFonts w:ascii="Arial" w:hAnsi="Arial" w:cs="Arial"/>
          <w:sz w:val="24"/>
          <w:szCs w:val="24"/>
        </w:rPr>
      </w:pPr>
      <w:r w:rsidRPr="00AA2C97">
        <w:rPr>
          <w:rFonts w:ascii="Arial" w:hAnsi="Arial" w:cs="Arial"/>
          <w:sz w:val="24"/>
          <w:szCs w:val="24"/>
        </w:rPr>
        <w:t>7</w:t>
      </w:r>
      <w:r w:rsidR="007852DE" w:rsidRPr="00AA2C97">
        <w:rPr>
          <w:rFonts w:ascii="Arial" w:hAnsi="Arial" w:cs="Arial"/>
          <w:sz w:val="24"/>
          <w:szCs w:val="24"/>
        </w:rPr>
        <w:t>.11</w:t>
      </w:r>
      <w:r w:rsidRPr="00AA2C97">
        <w:rPr>
          <w:rFonts w:ascii="Arial" w:hAnsi="Arial" w:cs="Arial"/>
          <w:sz w:val="24"/>
          <w:szCs w:val="24"/>
        </w:rPr>
        <w:tab/>
      </w:r>
      <w:r w:rsidR="008758ED" w:rsidRPr="00AA2C97">
        <w:rPr>
          <w:rFonts w:ascii="Arial" w:hAnsi="Arial" w:cs="Arial"/>
          <w:sz w:val="24"/>
          <w:szCs w:val="24"/>
        </w:rPr>
        <w:t xml:space="preserve">A decision will be made within 14 </w:t>
      </w:r>
      <w:r w:rsidR="00CE3339" w:rsidRPr="00AA2C97">
        <w:rPr>
          <w:rFonts w:ascii="Arial" w:hAnsi="Arial" w:cs="Arial"/>
          <w:sz w:val="24"/>
          <w:szCs w:val="24"/>
        </w:rPr>
        <w:t xml:space="preserve">calendar </w:t>
      </w:r>
      <w:r w:rsidR="008758ED" w:rsidRPr="00AA2C97">
        <w:rPr>
          <w:rFonts w:ascii="Arial" w:hAnsi="Arial" w:cs="Arial"/>
          <w:sz w:val="24"/>
          <w:szCs w:val="24"/>
        </w:rPr>
        <w:t>days of the meeting and the employee notified in writing</w:t>
      </w:r>
      <w:r w:rsidR="0094277F" w:rsidRPr="00AA2C97">
        <w:rPr>
          <w:rFonts w:ascii="Arial" w:hAnsi="Arial" w:cs="Arial"/>
          <w:sz w:val="24"/>
          <w:szCs w:val="24"/>
        </w:rPr>
        <w:t xml:space="preserve"> </w:t>
      </w:r>
      <w:r w:rsidR="0067576F" w:rsidRPr="00AA2C97">
        <w:rPr>
          <w:rFonts w:ascii="Arial" w:hAnsi="Arial" w:cs="Arial"/>
          <w:sz w:val="24"/>
          <w:szCs w:val="24"/>
        </w:rPr>
        <w:t>using the form in the resource pack</w:t>
      </w:r>
      <w:r w:rsidR="0094277F" w:rsidRPr="00AA2C97">
        <w:rPr>
          <w:rFonts w:ascii="Arial" w:hAnsi="Arial" w:cs="Arial"/>
          <w:sz w:val="24"/>
          <w:szCs w:val="24"/>
        </w:rPr>
        <w:t>)</w:t>
      </w:r>
      <w:r w:rsidR="008758ED" w:rsidRPr="00AA2C97">
        <w:rPr>
          <w:rFonts w:ascii="Arial" w:hAnsi="Arial" w:cs="Arial"/>
          <w:sz w:val="24"/>
          <w:szCs w:val="24"/>
        </w:rPr>
        <w:t>. The notification will either:</w:t>
      </w:r>
    </w:p>
    <w:p w14:paraId="3A992CF4" w14:textId="77777777" w:rsidR="008758ED" w:rsidRPr="00AA2C97" w:rsidRDefault="008758ED" w:rsidP="00502C76">
      <w:pPr>
        <w:autoSpaceDE w:val="0"/>
        <w:autoSpaceDN w:val="0"/>
        <w:adjustRightInd w:val="0"/>
        <w:spacing w:after="0" w:line="240" w:lineRule="auto"/>
        <w:jc w:val="both"/>
        <w:rPr>
          <w:rFonts w:ascii="Arial" w:hAnsi="Arial" w:cs="Arial"/>
          <w:sz w:val="24"/>
          <w:szCs w:val="24"/>
        </w:rPr>
      </w:pPr>
    </w:p>
    <w:p w14:paraId="215E5912" w14:textId="77777777" w:rsidR="008758ED" w:rsidRPr="00AA2C97" w:rsidRDefault="008758ED" w:rsidP="00502C76">
      <w:pPr>
        <w:numPr>
          <w:ilvl w:val="0"/>
          <w:numId w:val="5"/>
        </w:numPr>
        <w:autoSpaceDE w:val="0"/>
        <w:autoSpaceDN w:val="0"/>
        <w:adjustRightInd w:val="0"/>
        <w:spacing w:after="0" w:line="240" w:lineRule="auto"/>
        <w:jc w:val="both"/>
        <w:rPr>
          <w:rFonts w:ascii="Arial" w:hAnsi="Arial" w:cs="Arial"/>
          <w:sz w:val="24"/>
          <w:szCs w:val="24"/>
        </w:rPr>
      </w:pPr>
      <w:r w:rsidRPr="00AA2C97">
        <w:rPr>
          <w:rFonts w:ascii="Arial" w:hAnsi="Arial" w:cs="Arial"/>
          <w:sz w:val="24"/>
          <w:szCs w:val="24"/>
        </w:rPr>
        <w:t xml:space="preserve">accept the request and establish a start date and any other action or </w:t>
      </w:r>
    </w:p>
    <w:p w14:paraId="3B8BC581" w14:textId="77777777" w:rsidR="008758ED" w:rsidRPr="00AA2C97" w:rsidRDefault="008758ED" w:rsidP="00502C76">
      <w:pPr>
        <w:numPr>
          <w:ilvl w:val="0"/>
          <w:numId w:val="5"/>
        </w:numPr>
        <w:autoSpaceDE w:val="0"/>
        <w:autoSpaceDN w:val="0"/>
        <w:adjustRightInd w:val="0"/>
        <w:spacing w:after="0" w:line="240" w:lineRule="auto"/>
        <w:jc w:val="both"/>
        <w:rPr>
          <w:rFonts w:ascii="Arial" w:hAnsi="Arial" w:cs="Arial"/>
          <w:sz w:val="24"/>
          <w:szCs w:val="24"/>
        </w:rPr>
      </w:pPr>
      <w:r w:rsidRPr="00AA2C97">
        <w:rPr>
          <w:rFonts w:ascii="Arial" w:hAnsi="Arial" w:cs="Arial"/>
          <w:sz w:val="24"/>
          <w:szCs w:val="24"/>
        </w:rPr>
        <w:t xml:space="preserve">confirm a compromise agreed at the meeting or </w:t>
      </w:r>
    </w:p>
    <w:p w14:paraId="7C24C804" w14:textId="77777777" w:rsidR="008758ED" w:rsidRPr="00AA2C97" w:rsidRDefault="008758ED" w:rsidP="00502C76">
      <w:pPr>
        <w:numPr>
          <w:ilvl w:val="0"/>
          <w:numId w:val="5"/>
        </w:numPr>
        <w:autoSpaceDE w:val="0"/>
        <w:autoSpaceDN w:val="0"/>
        <w:adjustRightInd w:val="0"/>
        <w:spacing w:after="0" w:line="240" w:lineRule="auto"/>
        <w:jc w:val="both"/>
        <w:rPr>
          <w:rFonts w:ascii="Arial" w:hAnsi="Arial" w:cs="Arial"/>
          <w:sz w:val="24"/>
          <w:szCs w:val="24"/>
        </w:rPr>
      </w:pPr>
      <w:r w:rsidRPr="00AA2C97">
        <w:rPr>
          <w:rFonts w:ascii="Arial" w:hAnsi="Arial" w:cs="Arial"/>
          <w:sz w:val="24"/>
          <w:szCs w:val="24"/>
        </w:rPr>
        <w:t xml:space="preserve">reject the request, detailing </w:t>
      </w:r>
      <w:proofErr w:type="gramStart"/>
      <w:r w:rsidRPr="00AA2C97">
        <w:rPr>
          <w:rFonts w:ascii="Arial" w:hAnsi="Arial" w:cs="Arial"/>
          <w:sz w:val="24"/>
          <w:szCs w:val="24"/>
        </w:rPr>
        <w:t>all of</w:t>
      </w:r>
      <w:proofErr w:type="gramEnd"/>
      <w:r w:rsidRPr="00AA2C97">
        <w:rPr>
          <w:rFonts w:ascii="Arial" w:hAnsi="Arial" w:cs="Arial"/>
          <w:sz w:val="24"/>
          <w:szCs w:val="24"/>
        </w:rPr>
        <w:t xml:space="preserve"> the facts and demonstrating the business rationale behind the decision. </w:t>
      </w:r>
    </w:p>
    <w:p w14:paraId="2A1A3FB5" w14:textId="77777777" w:rsidR="008758ED" w:rsidRPr="00AA2C97" w:rsidRDefault="008758ED" w:rsidP="00502C76">
      <w:pPr>
        <w:autoSpaceDE w:val="0"/>
        <w:autoSpaceDN w:val="0"/>
        <w:adjustRightInd w:val="0"/>
        <w:spacing w:after="0" w:line="240" w:lineRule="auto"/>
        <w:ind w:left="1060"/>
        <w:jc w:val="both"/>
        <w:rPr>
          <w:rFonts w:ascii="Arial" w:hAnsi="Arial" w:cs="Arial"/>
          <w:sz w:val="24"/>
          <w:szCs w:val="24"/>
        </w:rPr>
      </w:pPr>
    </w:p>
    <w:p w14:paraId="4C0ADF24" w14:textId="77777777" w:rsidR="008758ED" w:rsidRPr="00AA2C97" w:rsidRDefault="008758ED" w:rsidP="00502C76">
      <w:pPr>
        <w:autoSpaceDE w:val="0"/>
        <w:autoSpaceDN w:val="0"/>
        <w:adjustRightInd w:val="0"/>
        <w:spacing w:after="0" w:line="240" w:lineRule="auto"/>
        <w:ind w:firstLine="700"/>
        <w:jc w:val="both"/>
        <w:rPr>
          <w:rFonts w:ascii="Arial" w:hAnsi="Arial" w:cs="Arial"/>
          <w:sz w:val="24"/>
          <w:szCs w:val="24"/>
        </w:rPr>
      </w:pPr>
      <w:r w:rsidRPr="00AA2C97">
        <w:rPr>
          <w:rFonts w:ascii="Arial" w:hAnsi="Arial" w:cs="Arial"/>
          <w:sz w:val="24"/>
          <w:szCs w:val="24"/>
        </w:rPr>
        <w:t>It will also include details of the appeals process.</w:t>
      </w:r>
    </w:p>
    <w:p w14:paraId="581F407E" w14:textId="77777777" w:rsidR="008758ED" w:rsidRPr="00AA2C97" w:rsidRDefault="008758ED" w:rsidP="00502C76">
      <w:pPr>
        <w:autoSpaceDE w:val="0"/>
        <w:autoSpaceDN w:val="0"/>
        <w:adjustRightInd w:val="0"/>
        <w:spacing w:after="0" w:line="240" w:lineRule="auto"/>
        <w:jc w:val="both"/>
        <w:rPr>
          <w:rFonts w:ascii="Arial" w:hAnsi="Arial" w:cs="Arial"/>
          <w:sz w:val="24"/>
          <w:szCs w:val="24"/>
        </w:rPr>
      </w:pPr>
    </w:p>
    <w:p w14:paraId="41FA0880" w14:textId="048370B0" w:rsidR="00ED2F9D" w:rsidRPr="00AA2C97" w:rsidRDefault="006147C3" w:rsidP="00502C76">
      <w:pPr>
        <w:autoSpaceDE w:val="0"/>
        <w:autoSpaceDN w:val="0"/>
        <w:adjustRightInd w:val="0"/>
        <w:spacing w:after="0" w:line="240" w:lineRule="auto"/>
        <w:ind w:left="700" w:hanging="700"/>
        <w:jc w:val="both"/>
        <w:rPr>
          <w:rFonts w:ascii="Arial" w:hAnsi="Arial" w:cs="Arial"/>
          <w:sz w:val="24"/>
          <w:szCs w:val="24"/>
        </w:rPr>
      </w:pPr>
      <w:r w:rsidRPr="00AA2C97">
        <w:rPr>
          <w:rFonts w:ascii="Arial" w:hAnsi="Arial" w:cs="Arial"/>
          <w:sz w:val="24"/>
          <w:szCs w:val="24"/>
        </w:rPr>
        <w:t>7</w:t>
      </w:r>
      <w:r w:rsidR="00CE3339" w:rsidRPr="00AA2C97">
        <w:rPr>
          <w:rFonts w:ascii="Arial" w:hAnsi="Arial" w:cs="Arial"/>
          <w:sz w:val="24"/>
          <w:szCs w:val="24"/>
        </w:rPr>
        <w:t>.12</w:t>
      </w:r>
      <w:r w:rsidR="00ED2F9D" w:rsidRPr="00AA2C97">
        <w:rPr>
          <w:rFonts w:ascii="Arial" w:hAnsi="Arial" w:cs="Arial"/>
          <w:sz w:val="24"/>
          <w:szCs w:val="24"/>
        </w:rPr>
        <w:tab/>
        <w:t>If an employee does not attend two arranged meeting without ‘good reason’ the application is considered withdrawn. In such circumstances, a further request may not be made for a further 12 months.</w:t>
      </w:r>
    </w:p>
    <w:p w14:paraId="3024F177" w14:textId="77777777" w:rsidR="00ED2F9D" w:rsidRPr="00AA2C97" w:rsidRDefault="00ED2F9D" w:rsidP="00502C76">
      <w:pPr>
        <w:autoSpaceDE w:val="0"/>
        <w:autoSpaceDN w:val="0"/>
        <w:adjustRightInd w:val="0"/>
        <w:spacing w:after="0" w:line="240" w:lineRule="auto"/>
        <w:ind w:left="700" w:hanging="700"/>
        <w:jc w:val="both"/>
        <w:rPr>
          <w:rFonts w:ascii="Arial" w:hAnsi="Arial" w:cs="Arial"/>
          <w:sz w:val="24"/>
          <w:szCs w:val="24"/>
        </w:rPr>
      </w:pPr>
    </w:p>
    <w:p w14:paraId="14502957" w14:textId="67154CEF" w:rsidR="008758ED" w:rsidRPr="00AA2C97" w:rsidRDefault="006147C3" w:rsidP="00502C76">
      <w:pPr>
        <w:tabs>
          <w:tab w:val="left" w:pos="709"/>
        </w:tabs>
        <w:autoSpaceDE w:val="0"/>
        <w:autoSpaceDN w:val="0"/>
        <w:adjustRightInd w:val="0"/>
        <w:spacing w:after="0" w:line="240" w:lineRule="auto"/>
        <w:ind w:left="709" w:hanging="709"/>
        <w:jc w:val="both"/>
        <w:rPr>
          <w:rFonts w:ascii="Arial" w:hAnsi="Arial" w:cs="Arial"/>
          <w:sz w:val="24"/>
          <w:szCs w:val="24"/>
        </w:rPr>
      </w:pPr>
      <w:r w:rsidRPr="00AA2C97">
        <w:rPr>
          <w:rFonts w:ascii="Arial" w:hAnsi="Arial" w:cs="Arial"/>
          <w:sz w:val="24"/>
          <w:szCs w:val="24"/>
        </w:rPr>
        <w:t>7</w:t>
      </w:r>
      <w:r w:rsidR="00CE3339" w:rsidRPr="00AA2C97">
        <w:rPr>
          <w:rFonts w:ascii="Arial" w:hAnsi="Arial" w:cs="Arial"/>
          <w:sz w:val="24"/>
          <w:szCs w:val="24"/>
        </w:rPr>
        <w:t>.13</w:t>
      </w:r>
      <w:r w:rsidR="00ED2F9D" w:rsidRPr="00AA2C97">
        <w:rPr>
          <w:rFonts w:ascii="Arial" w:hAnsi="Arial" w:cs="Arial"/>
          <w:sz w:val="24"/>
          <w:szCs w:val="24"/>
        </w:rPr>
        <w:tab/>
      </w:r>
      <w:r w:rsidR="008758ED" w:rsidRPr="00AA2C97">
        <w:rPr>
          <w:rFonts w:ascii="Arial" w:hAnsi="Arial" w:cs="Arial"/>
          <w:sz w:val="24"/>
          <w:szCs w:val="24"/>
        </w:rPr>
        <w:t xml:space="preserve">In considering applications </w:t>
      </w:r>
      <w:r w:rsidR="00133AC0" w:rsidRPr="00AA2C97">
        <w:rPr>
          <w:rFonts w:ascii="Arial" w:hAnsi="Arial" w:cs="Arial"/>
          <w:sz w:val="24"/>
          <w:szCs w:val="24"/>
        </w:rPr>
        <w:t>for “retire and return,”</w:t>
      </w:r>
      <w:r w:rsidR="008758ED" w:rsidRPr="00AA2C97">
        <w:rPr>
          <w:rFonts w:ascii="Arial" w:hAnsi="Arial" w:cs="Arial"/>
          <w:sz w:val="24"/>
          <w:szCs w:val="24"/>
        </w:rPr>
        <w:t xml:space="preserve"> the line manager will have to demonstrate that there is a business requirement for</w:t>
      </w:r>
      <w:r w:rsidR="00133AC0" w:rsidRPr="00AA2C97">
        <w:rPr>
          <w:rFonts w:ascii="Arial" w:hAnsi="Arial" w:cs="Arial"/>
          <w:sz w:val="24"/>
          <w:szCs w:val="24"/>
        </w:rPr>
        <w:t xml:space="preserve"> the post</w:t>
      </w:r>
      <w:r w:rsidR="008758ED" w:rsidRPr="00AA2C97">
        <w:rPr>
          <w:rFonts w:ascii="Arial" w:hAnsi="Arial" w:cs="Arial"/>
          <w:sz w:val="24"/>
          <w:szCs w:val="24"/>
        </w:rPr>
        <w:t xml:space="preserve"> to be filled through </w:t>
      </w:r>
      <w:r w:rsidR="00133AC0" w:rsidRPr="00AA2C97">
        <w:rPr>
          <w:rFonts w:ascii="Arial" w:hAnsi="Arial" w:cs="Arial"/>
          <w:sz w:val="24"/>
          <w:szCs w:val="24"/>
        </w:rPr>
        <w:t>retire and return</w:t>
      </w:r>
      <w:r w:rsidR="008758ED" w:rsidRPr="00AA2C97">
        <w:rPr>
          <w:rFonts w:ascii="Arial" w:hAnsi="Arial" w:cs="Arial"/>
          <w:sz w:val="24"/>
          <w:szCs w:val="24"/>
        </w:rPr>
        <w:t xml:space="preserve"> and that monies could not be better used differently. All applications will include consideration of the following:</w:t>
      </w:r>
    </w:p>
    <w:p w14:paraId="624EB08A" w14:textId="77777777" w:rsidR="008758ED" w:rsidRPr="00AA2C97" w:rsidRDefault="008758ED" w:rsidP="00502C76">
      <w:pPr>
        <w:autoSpaceDE w:val="0"/>
        <w:autoSpaceDN w:val="0"/>
        <w:adjustRightInd w:val="0"/>
        <w:spacing w:after="0" w:line="240" w:lineRule="auto"/>
        <w:ind w:left="700" w:hanging="700"/>
        <w:jc w:val="both"/>
        <w:rPr>
          <w:rFonts w:ascii="Arial" w:hAnsi="Arial" w:cs="Arial"/>
          <w:sz w:val="24"/>
          <w:szCs w:val="24"/>
        </w:rPr>
      </w:pPr>
    </w:p>
    <w:p w14:paraId="7FD79856" w14:textId="77777777" w:rsidR="008758ED" w:rsidRPr="00AA2C97" w:rsidRDefault="008758ED" w:rsidP="00502C76">
      <w:pPr>
        <w:pStyle w:val="Default"/>
        <w:numPr>
          <w:ilvl w:val="0"/>
          <w:numId w:val="9"/>
        </w:numPr>
        <w:rPr>
          <w:color w:val="auto"/>
        </w:rPr>
      </w:pPr>
      <w:r w:rsidRPr="00AA2C97">
        <w:rPr>
          <w:color w:val="auto"/>
        </w:rPr>
        <w:t xml:space="preserve">the requirement for the post to be filled through "retire and return" in light of cost improvement pressures </w:t>
      </w:r>
      <w:proofErr w:type="gramStart"/>
      <w:r w:rsidRPr="00AA2C97">
        <w:rPr>
          <w:color w:val="auto"/>
        </w:rPr>
        <w:t>etc.;</w:t>
      </w:r>
      <w:proofErr w:type="gramEnd"/>
      <w:r w:rsidRPr="00AA2C97">
        <w:rPr>
          <w:color w:val="auto"/>
        </w:rPr>
        <w:t xml:space="preserve"> </w:t>
      </w:r>
    </w:p>
    <w:p w14:paraId="0CFC2543" w14:textId="77777777" w:rsidR="008758ED" w:rsidRPr="00AA2C97" w:rsidRDefault="008758ED" w:rsidP="00502C76">
      <w:pPr>
        <w:pStyle w:val="Default"/>
        <w:numPr>
          <w:ilvl w:val="0"/>
          <w:numId w:val="9"/>
        </w:numPr>
        <w:rPr>
          <w:color w:val="auto"/>
        </w:rPr>
      </w:pPr>
      <w:r w:rsidRPr="00AA2C97">
        <w:rPr>
          <w:color w:val="auto"/>
        </w:rPr>
        <w:t xml:space="preserve">equality </w:t>
      </w:r>
      <w:proofErr w:type="gramStart"/>
      <w:r w:rsidRPr="00AA2C97">
        <w:rPr>
          <w:color w:val="auto"/>
        </w:rPr>
        <w:t>requirements;</w:t>
      </w:r>
      <w:proofErr w:type="gramEnd"/>
      <w:r w:rsidRPr="00AA2C97">
        <w:rPr>
          <w:color w:val="auto"/>
        </w:rPr>
        <w:t xml:space="preserve"> </w:t>
      </w:r>
    </w:p>
    <w:p w14:paraId="402E454B" w14:textId="77777777" w:rsidR="008758ED" w:rsidRPr="00AA2C97" w:rsidRDefault="008758ED" w:rsidP="00502C76">
      <w:pPr>
        <w:pStyle w:val="Default"/>
        <w:numPr>
          <w:ilvl w:val="0"/>
          <w:numId w:val="9"/>
        </w:numPr>
        <w:rPr>
          <w:color w:val="auto"/>
        </w:rPr>
      </w:pPr>
      <w:r w:rsidRPr="00AA2C97">
        <w:rPr>
          <w:color w:val="auto"/>
        </w:rPr>
        <w:t xml:space="preserve">value for </w:t>
      </w:r>
      <w:proofErr w:type="gramStart"/>
      <w:r w:rsidRPr="00AA2C97">
        <w:rPr>
          <w:color w:val="auto"/>
        </w:rPr>
        <w:t>money;</w:t>
      </w:r>
      <w:proofErr w:type="gramEnd"/>
      <w:r w:rsidRPr="00AA2C97">
        <w:rPr>
          <w:color w:val="auto"/>
        </w:rPr>
        <w:t xml:space="preserve"> </w:t>
      </w:r>
    </w:p>
    <w:p w14:paraId="4A2532CD" w14:textId="77777777" w:rsidR="008758ED" w:rsidRPr="00AA2C97" w:rsidRDefault="008758ED" w:rsidP="00502C76">
      <w:pPr>
        <w:pStyle w:val="Default"/>
        <w:numPr>
          <w:ilvl w:val="0"/>
          <w:numId w:val="9"/>
        </w:numPr>
        <w:rPr>
          <w:color w:val="auto"/>
        </w:rPr>
      </w:pPr>
      <w:r w:rsidRPr="00AA2C97">
        <w:rPr>
          <w:color w:val="auto"/>
        </w:rPr>
        <w:t xml:space="preserve">the standard of the employee's work and </w:t>
      </w:r>
      <w:proofErr w:type="gramStart"/>
      <w:r w:rsidRPr="00AA2C97">
        <w:rPr>
          <w:color w:val="auto"/>
        </w:rPr>
        <w:t>attendance;</w:t>
      </w:r>
      <w:proofErr w:type="gramEnd"/>
      <w:r w:rsidRPr="00AA2C97">
        <w:rPr>
          <w:color w:val="auto"/>
        </w:rPr>
        <w:t xml:space="preserve"> </w:t>
      </w:r>
    </w:p>
    <w:p w14:paraId="101AB32C" w14:textId="77777777" w:rsidR="008758ED" w:rsidRPr="00AA2C97" w:rsidRDefault="008758ED" w:rsidP="00502C76">
      <w:pPr>
        <w:pStyle w:val="Default"/>
        <w:numPr>
          <w:ilvl w:val="0"/>
          <w:numId w:val="9"/>
        </w:numPr>
        <w:rPr>
          <w:color w:val="auto"/>
        </w:rPr>
      </w:pPr>
      <w:r w:rsidRPr="00AA2C97">
        <w:rPr>
          <w:color w:val="auto"/>
        </w:rPr>
        <w:t xml:space="preserve">the employee's competence (skills, knowledge and experience) against the essential requirements of the </w:t>
      </w:r>
      <w:proofErr w:type="gramStart"/>
      <w:r w:rsidRPr="00AA2C97">
        <w:rPr>
          <w:color w:val="auto"/>
        </w:rPr>
        <w:t>post;</w:t>
      </w:r>
      <w:proofErr w:type="gramEnd"/>
      <w:r w:rsidRPr="00AA2C97">
        <w:rPr>
          <w:color w:val="auto"/>
        </w:rPr>
        <w:t xml:space="preserve"> </w:t>
      </w:r>
    </w:p>
    <w:p w14:paraId="6B586A83" w14:textId="77777777" w:rsidR="008758ED" w:rsidRPr="00AA2C97" w:rsidRDefault="008758ED" w:rsidP="00502C76">
      <w:pPr>
        <w:pStyle w:val="Default"/>
        <w:numPr>
          <w:ilvl w:val="0"/>
          <w:numId w:val="9"/>
        </w:numPr>
        <w:rPr>
          <w:color w:val="auto"/>
        </w:rPr>
      </w:pPr>
      <w:r w:rsidRPr="00AA2C97">
        <w:rPr>
          <w:color w:val="auto"/>
        </w:rPr>
        <w:t xml:space="preserve">whether the hours proposed can be accommodated / meet service </w:t>
      </w:r>
      <w:proofErr w:type="gramStart"/>
      <w:r w:rsidRPr="00AA2C97">
        <w:rPr>
          <w:color w:val="auto"/>
        </w:rPr>
        <w:t>needs;</w:t>
      </w:r>
      <w:proofErr w:type="gramEnd"/>
      <w:r w:rsidRPr="00AA2C97">
        <w:rPr>
          <w:color w:val="auto"/>
        </w:rPr>
        <w:t xml:space="preserve"> </w:t>
      </w:r>
    </w:p>
    <w:p w14:paraId="39FB0107" w14:textId="77777777" w:rsidR="008758ED" w:rsidRPr="00AA2C97" w:rsidRDefault="008758ED" w:rsidP="00502C76">
      <w:pPr>
        <w:pStyle w:val="Default"/>
        <w:numPr>
          <w:ilvl w:val="0"/>
          <w:numId w:val="9"/>
        </w:numPr>
        <w:rPr>
          <w:color w:val="auto"/>
        </w:rPr>
      </w:pPr>
      <w:r w:rsidRPr="00AA2C97">
        <w:rPr>
          <w:color w:val="auto"/>
        </w:rPr>
        <w:t xml:space="preserve">succession planning and the potential impact the employee's return will have on their </w:t>
      </w:r>
      <w:proofErr w:type="gramStart"/>
      <w:r w:rsidRPr="00AA2C97">
        <w:rPr>
          <w:color w:val="auto"/>
        </w:rPr>
        <w:t>team;</w:t>
      </w:r>
      <w:proofErr w:type="gramEnd"/>
      <w:r w:rsidRPr="00AA2C97">
        <w:rPr>
          <w:color w:val="auto"/>
        </w:rPr>
        <w:t xml:space="preserve"> </w:t>
      </w:r>
    </w:p>
    <w:p w14:paraId="6D63307F" w14:textId="77777777" w:rsidR="008758ED" w:rsidRPr="00AA2C97" w:rsidRDefault="008758ED" w:rsidP="00502C76">
      <w:pPr>
        <w:pStyle w:val="Default"/>
        <w:numPr>
          <w:ilvl w:val="0"/>
          <w:numId w:val="9"/>
        </w:numPr>
        <w:rPr>
          <w:color w:val="auto"/>
        </w:rPr>
      </w:pPr>
      <w:r w:rsidRPr="00AA2C97">
        <w:rPr>
          <w:color w:val="auto"/>
        </w:rPr>
        <w:t xml:space="preserve">whether it is in the best interests of the service to accommodate the "retire and return" </w:t>
      </w:r>
      <w:proofErr w:type="gramStart"/>
      <w:r w:rsidRPr="00AA2C97">
        <w:rPr>
          <w:color w:val="auto"/>
        </w:rPr>
        <w:t>request;</w:t>
      </w:r>
      <w:proofErr w:type="gramEnd"/>
      <w:r w:rsidRPr="00AA2C97">
        <w:rPr>
          <w:color w:val="auto"/>
        </w:rPr>
        <w:t xml:space="preserve"> </w:t>
      </w:r>
    </w:p>
    <w:p w14:paraId="114878DE" w14:textId="77777777" w:rsidR="008758ED" w:rsidRPr="00AA2C97" w:rsidRDefault="008758ED" w:rsidP="00502C76">
      <w:pPr>
        <w:pStyle w:val="Default"/>
        <w:numPr>
          <w:ilvl w:val="0"/>
          <w:numId w:val="9"/>
        </w:numPr>
        <w:rPr>
          <w:color w:val="auto"/>
        </w:rPr>
      </w:pPr>
      <w:r w:rsidRPr="00AA2C97">
        <w:rPr>
          <w:color w:val="auto"/>
        </w:rPr>
        <w:lastRenderedPageBreak/>
        <w:t xml:space="preserve">longer term workforce / service plans for the post and team and how the "retire and return" request fits with this. </w:t>
      </w:r>
    </w:p>
    <w:p w14:paraId="24519286" w14:textId="77777777" w:rsidR="008758ED" w:rsidRPr="00AA2C97" w:rsidRDefault="008758ED" w:rsidP="00502C76">
      <w:pPr>
        <w:autoSpaceDE w:val="0"/>
        <w:autoSpaceDN w:val="0"/>
        <w:adjustRightInd w:val="0"/>
        <w:spacing w:after="0" w:line="240" w:lineRule="auto"/>
        <w:ind w:left="700" w:hanging="700"/>
        <w:jc w:val="both"/>
        <w:rPr>
          <w:rFonts w:ascii="Arial" w:hAnsi="Arial" w:cs="Arial"/>
          <w:sz w:val="24"/>
          <w:szCs w:val="24"/>
        </w:rPr>
      </w:pPr>
    </w:p>
    <w:p w14:paraId="686EE928" w14:textId="77777777" w:rsidR="008758ED" w:rsidRPr="00AA2C97" w:rsidRDefault="008758ED" w:rsidP="00502C76">
      <w:pPr>
        <w:autoSpaceDE w:val="0"/>
        <w:autoSpaceDN w:val="0"/>
        <w:adjustRightInd w:val="0"/>
        <w:spacing w:after="0" w:line="240" w:lineRule="auto"/>
        <w:ind w:firstLine="700"/>
        <w:jc w:val="both"/>
        <w:rPr>
          <w:rFonts w:ascii="Arial" w:hAnsi="Arial" w:cs="Arial"/>
          <w:b/>
          <w:sz w:val="24"/>
          <w:szCs w:val="24"/>
        </w:rPr>
      </w:pPr>
      <w:r w:rsidRPr="00AA2C97">
        <w:rPr>
          <w:rFonts w:ascii="Arial" w:hAnsi="Arial" w:cs="Arial"/>
          <w:b/>
          <w:sz w:val="24"/>
          <w:szCs w:val="24"/>
        </w:rPr>
        <w:t>Appeal Procedure</w:t>
      </w:r>
    </w:p>
    <w:p w14:paraId="01F39281" w14:textId="77777777" w:rsidR="008758ED" w:rsidRPr="00AA2C97" w:rsidRDefault="008758ED" w:rsidP="00502C76">
      <w:pPr>
        <w:autoSpaceDE w:val="0"/>
        <w:autoSpaceDN w:val="0"/>
        <w:adjustRightInd w:val="0"/>
        <w:spacing w:after="0" w:line="240" w:lineRule="auto"/>
        <w:ind w:left="700" w:hanging="700"/>
        <w:jc w:val="both"/>
        <w:rPr>
          <w:rFonts w:ascii="Arial" w:hAnsi="Arial" w:cs="Arial"/>
          <w:sz w:val="24"/>
          <w:szCs w:val="24"/>
        </w:rPr>
      </w:pPr>
    </w:p>
    <w:p w14:paraId="784812B6" w14:textId="45EFF4E8" w:rsidR="008758ED" w:rsidRPr="00AA2C97" w:rsidRDefault="006147C3" w:rsidP="00502C76">
      <w:pPr>
        <w:autoSpaceDE w:val="0"/>
        <w:autoSpaceDN w:val="0"/>
        <w:adjustRightInd w:val="0"/>
        <w:spacing w:after="0" w:line="240" w:lineRule="auto"/>
        <w:ind w:left="700" w:hanging="700"/>
        <w:jc w:val="both"/>
        <w:rPr>
          <w:rFonts w:ascii="Arial" w:hAnsi="Arial" w:cs="Arial"/>
          <w:sz w:val="24"/>
          <w:szCs w:val="24"/>
        </w:rPr>
      </w:pPr>
      <w:r w:rsidRPr="00AA2C97">
        <w:rPr>
          <w:rFonts w:ascii="Arial" w:hAnsi="Arial" w:cs="Arial"/>
          <w:sz w:val="24"/>
          <w:szCs w:val="24"/>
        </w:rPr>
        <w:t>7</w:t>
      </w:r>
      <w:r w:rsidR="00CE3339" w:rsidRPr="00AA2C97">
        <w:rPr>
          <w:rFonts w:ascii="Arial" w:hAnsi="Arial" w:cs="Arial"/>
          <w:sz w:val="24"/>
          <w:szCs w:val="24"/>
        </w:rPr>
        <w:t>.14</w:t>
      </w:r>
      <w:r w:rsidR="00CE3339" w:rsidRPr="00AA2C97">
        <w:rPr>
          <w:rFonts w:ascii="Arial" w:hAnsi="Arial" w:cs="Arial"/>
          <w:sz w:val="24"/>
          <w:szCs w:val="24"/>
        </w:rPr>
        <w:tab/>
        <w:t xml:space="preserve">If the employee believes their request has not been properly considered, they may appeal the decision. </w:t>
      </w:r>
      <w:r w:rsidR="008758ED" w:rsidRPr="00AA2C97">
        <w:rPr>
          <w:rFonts w:ascii="Arial" w:hAnsi="Arial" w:cs="Arial"/>
          <w:sz w:val="24"/>
          <w:szCs w:val="24"/>
        </w:rPr>
        <w:t xml:space="preserve">The employee must submit their appeal in writing within 14 </w:t>
      </w:r>
      <w:r w:rsidR="00CE3339" w:rsidRPr="00AA2C97">
        <w:rPr>
          <w:rFonts w:ascii="Arial" w:hAnsi="Arial" w:cs="Arial"/>
          <w:sz w:val="24"/>
          <w:szCs w:val="24"/>
        </w:rPr>
        <w:t xml:space="preserve">calendar </w:t>
      </w:r>
      <w:r w:rsidR="008758ED" w:rsidRPr="00AA2C97">
        <w:rPr>
          <w:rFonts w:ascii="Arial" w:hAnsi="Arial" w:cs="Arial"/>
          <w:sz w:val="24"/>
          <w:szCs w:val="24"/>
        </w:rPr>
        <w:t xml:space="preserve">days of </w:t>
      </w:r>
      <w:r w:rsidR="00D42527" w:rsidRPr="00AA2C97">
        <w:rPr>
          <w:rFonts w:ascii="Arial" w:hAnsi="Arial" w:cs="Arial"/>
          <w:sz w:val="24"/>
          <w:szCs w:val="24"/>
        </w:rPr>
        <w:t>receipt of the written decision regarding their request</w:t>
      </w:r>
      <w:r w:rsidR="008758ED" w:rsidRPr="00AA2C97">
        <w:rPr>
          <w:rFonts w:ascii="Arial" w:hAnsi="Arial" w:cs="Arial"/>
          <w:sz w:val="24"/>
          <w:szCs w:val="24"/>
        </w:rPr>
        <w:t xml:space="preserve">. </w:t>
      </w:r>
    </w:p>
    <w:p w14:paraId="0002C4A3" w14:textId="77777777" w:rsidR="008758ED" w:rsidRPr="00AA2C97" w:rsidRDefault="008758ED" w:rsidP="00502C76">
      <w:pPr>
        <w:autoSpaceDE w:val="0"/>
        <w:autoSpaceDN w:val="0"/>
        <w:adjustRightInd w:val="0"/>
        <w:spacing w:after="0" w:line="240" w:lineRule="auto"/>
        <w:ind w:left="700" w:hanging="700"/>
        <w:jc w:val="both"/>
        <w:rPr>
          <w:rFonts w:ascii="Arial" w:hAnsi="Arial" w:cs="Arial"/>
          <w:sz w:val="24"/>
          <w:szCs w:val="24"/>
        </w:rPr>
      </w:pPr>
    </w:p>
    <w:p w14:paraId="053E56A5" w14:textId="294571F8" w:rsidR="008758ED" w:rsidRPr="00AA2C97" w:rsidRDefault="006147C3" w:rsidP="00502C76">
      <w:pPr>
        <w:autoSpaceDE w:val="0"/>
        <w:autoSpaceDN w:val="0"/>
        <w:adjustRightInd w:val="0"/>
        <w:spacing w:after="0" w:line="240" w:lineRule="auto"/>
        <w:ind w:left="700" w:hanging="700"/>
        <w:jc w:val="both"/>
        <w:rPr>
          <w:rFonts w:ascii="Arial" w:hAnsi="Arial" w:cs="Arial"/>
          <w:sz w:val="24"/>
          <w:szCs w:val="24"/>
        </w:rPr>
      </w:pPr>
      <w:r w:rsidRPr="00AA2C97">
        <w:rPr>
          <w:rFonts w:ascii="Arial" w:hAnsi="Arial" w:cs="Arial"/>
          <w:sz w:val="24"/>
          <w:szCs w:val="24"/>
        </w:rPr>
        <w:t>7</w:t>
      </w:r>
      <w:r w:rsidR="00D42527" w:rsidRPr="00AA2C97">
        <w:rPr>
          <w:rFonts w:ascii="Arial" w:hAnsi="Arial" w:cs="Arial"/>
          <w:sz w:val="24"/>
          <w:szCs w:val="24"/>
        </w:rPr>
        <w:t>.15</w:t>
      </w:r>
      <w:r w:rsidR="00D42527" w:rsidRPr="00AA2C97">
        <w:rPr>
          <w:rFonts w:ascii="Arial" w:hAnsi="Arial" w:cs="Arial"/>
          <w:sz w:val="24"/>
          <w:szCs w:val="24"/>
        </w:rPr>
        <w:tab/>
      </w:r>
      <w:r w:rsidR="008758ED" w:rsidRPr="00AA2C97">
        <w:rPr>
          <w:rFonts w:ascii="Arial" w:hAnsi="Arial" w:cs="Arial"/>
          <w:sz w:val="24"/>
          <w:szCs w:val="24"/>
        </w:rPr>
        <w:t>The appeal will be acknowledged in writing and an appeal meeting arranged.</w:t>
      </w:r>
    </w:p>
    <w:p w14:paraId="438E989D" w14:textId="77777777" w:rsidR="008758ED" w:rsidRPr="00AA2C97" w:rsidRDefault="008758ED" w:rsidP="00502C76">
      <w:pPr>
        <w:autoSpaceDE w:val="0"/>
        <w:autoSpaceDN w:val="0"/>
        <w:adjustRightInd w:val="0"/>
        <w:spacing w:after="0" w:line="240" w:lineRule="auto"/>
        <w:ind w:left="700" w:hanging="700"/>
        <w:jc w:val="both"/>
        <w:rPr>
          <w:rFonts w:ascii="Arial" w:hAnsi="Arial" w:cs="Arial"/>
          <w:sz w:val="24"/>
          <w:szCs w:val="24"/>
        </w:rPr>
      </w:pPr>
    </w:p>
    <w:p w14:paraId="508187D6" w14:textId="62E03C95" w:rsidR="008758ED" w:rsidRPr="00AA2C97" w:rsidRDefault="006147C3" w:rsidP="00502C76">
      <w:pPr>
        <w:autoSpaceDE w:val="0"/>
        <w:autoSpaceDN w:val="0"/>
        <w:adjustRightInd w:val="0"/>
        <w:spacing w:after="0" w:line="240" w:lineRule="auto"/>
        <w:ind w:left="700" w:hanging="700"/>
        <w:jc w:val="both"/>
        <w:rPr>
          <w:rFonts w:ascii="Arial" w:hAnsi="Arial" w:cs="Arial"/>
          <w:sz w:val="24"/>
          <w:szCs w:val="24"/>
        </w:rPr>
      </w:pPr>
      <w:r w:rsidRPr="00AA2C97">
        <w:rPr>
          <w:rFonts w:ascii="Arial" w:hAnsi="Arial" w:cs="Arial"/>
          <w:sz w:val="24"/>
          <w:szCs w:val="24"/>
        </w:rPr>
        <w:t>7</w:t>
      </w:r>
      <w:r w:rsidR="00D42527" w:rsidRPr="00AA2C97">
        <w:rPr>
          <w:rFonts w:ascii="Arial" w:hAnsi="Arial" w:cs="Arial"/>
          <w:sz w:val="24"/>
          <w:szCs w:val="24"/>
        </w:rPr>
        <w:t>.16</w:t>
      </w:r>
      <w:r w:rsidR="00D42527" w:rsidRPr="00AA2C97">
        <w:rPr>
          <w:rFonts w:ascii="Arial" w:hAnsi="Arial" w:cs="Arial"/>
          <w:sz w:val="24"/>
          <w:szCs w:val="24"/>
        </w:rPr>
        <w:tab/>
      </w:r>
      <w:r w:rsidR="008758ED" w:rsidRPr="00AA2C97">
        <w:rPr>
          <w:rFonts w:ascii="Arial" w:hAnsi="Arial" w:cs="Arial"/>
          <w:sz w:val="24"/>
          <w:szCs w:val="24"/>
        </w:rPr>
        <w:t xml:space="preserve">The appeal meeting must take place within 14 </w:t>
      </w:r>
      <w:r w:rsidR="00D42527" w:rsidRPr="00AA2C97">
        <w:rPr>
          <w:rFonts w:ascii="Arial" w:hAnsi="Arial" w:cs="Arial"/>
          <w:sz w:val="24"/>
          <w:szCs w:val="24"/>
        </w:rPr>
        <w:t>calendar days of receiving the employee’s appeal</w:t>
      </w:r>
      <w:r w:rsidR="008758ED" w:rsidRPr="00AA2C97">
        <w:rPr>
          <w:rFonts w:ascii="Arial" w:hAnsi="Arial" w:cs="Arial"/>
          <w:sz w:val="24"/>
          <w:szCs w:val="24"/>
        </w:rPr>
        <w:t xml:space="preserve"> and will be heard by the line manager of the manager who made the original decision, or someone at an equivalent level. </w:t>
      </w:r>
    </w:p>
    <w:p w14:paraId="14450472" w14:textId="77777777" w:rsidR="008758ED" w:rsidRPr="00AA2C97" w:rsidRDefault="008758ED" w:rsidP="00502C76">
      <w:pPr>
        <w:autoSpaceDE w:val="0"/>
        <w:autoSpaceDN w:val="0"/>
        <w:adjustRightInd w:val="0"/>
        <w:spacing w:after="0" w:line="240" w:lineRule="auto"/>
        <w:ind w:left="700" w:hanging="700"/>
        <w:jc w:val="both"/>
        <w:rPr>
          <w:rFonts w:ascii="Arial" w:hAnsi="Arial" w:cs="Arial"/>
          <w:sz w:val="24"/>
          <w:szCs w:val="24"/>
        </w:rPr>
      </w:pPr>
    </w:p>
    <w:p w14:paraId="36C84BE0" w14:textId="241ED874" w:rsidR="008758ED" w:rsidRPr="00AA2C97" w:rsidRDefault="006147C3" w:rsidP="00502C76">
      <w:pPr>
        <w:autoSpaceDE w:val="0"/>
        <w:autoSpaceDN w:val="0"/>
        <w:adjustRightInd w:val="0"/>
        <w:spacing w:after="0" w:line="240" w:lineRule="auto"/>
        <w:ind w:left="700" w:hanging="700"/>
        <w:jc w:val="both"/>
        <w:rPr>
          <w:rFonts w:ascii="Arial" w:hAnsi="Arial" w:cs="Arial"/>
          <w:sz w:val="24"/>
          <w:szCs w:val="24"/>
        </w:rPr>
      </w:pPr>
      <w:r w:rsidRPr="00AA2C97">
        <w:rPr>
          <w:rFonts w:ascii="Arial" w:hAnsi="Arial" w:cs="Arial"/>
          <w:sz w:val="24"/>
          <w:szCs w:val="24"/>
        </w:rPr>
        <w:t>7</w:t>
      </w:r>
      <w:r w:rsidR="00D42527" w:rsidRPr="00AA2C97">
        <w:rPr>
          <w:rFonts w:ascii="Arial" w:hAnsi="Arial" w:cs="Arial"/>
          <w:sz w:val="24"/>
          <w:szCs w:val="24"/>
        </w:rPr>
        <w:t>.17</w:t>
      </w:r>
      <w:r w:rsidR="00D42527" w:rsidRPr="00AA2C97">
        <w:rPr>
          <w:rFonts w:ascii="Arial" w:hAnsi="Arial" w:cs="Arial"/>
          <w:sz w:val="24"/>
          <w:szCs w:val="24"/>
        </w:rPr>
        <w:tab/>
      </w:r>
      <w:r w:rsidR="008758ED" w:rsidRPr="00AA2C97">
        <w:rPr>
          <w:rFonts w:ascii="Arial" w:hAnsi="Arial" w:cs="Arial"/>
          <w:sz w:val="24"/>
          <w:szCs w:val="24"/>
        </w:rPr>
        <w:t>The employee has the right to be accompanied by their trade union representative or a work colleague at this meeting.</w:t>
      </w:r>
    </w:p>
    <w:p w14:paraId="3D13AEA3" w14:textId="77777777" w:rsidR="008758ED" w:rsidRPr="00AA2C97" w:rsidRDefault="008758ED" w:rsidP="00502C76">
      <w:pPr>
        <w:autoSpaceDE w:val="0"/>
        <w:autoSpaceDN w:val="0"/>
        <w:adjustRightInd w:val="0"/>
        <w:spacing w:after="0" w:line="240" w:lineRule="auto"/>
        <w:ind w:left="700" w:hanging="700"/>
        <w:jc w:val="both"/>
        <w:rPr>
          <w:rFonts w:ascii="Arial" w:hAnsi="Arial" w:cs="Arial"/>
          <w:sz w:val="24"/>
          <w:szCs w:val="24"/>
        </w:rPr>
      </w:pPr>
    </w:p>
    <w:p w14:paraId="371F6A06" w14:textId="3A6EC391" w:rsidR="008758ED" w:rsidRPr="00AA2C97" w:rsidRDefault="006147C3" w:rsidP="00502C76">
      <w:pPr>
        <w:autoSpaceDE w:val="0"/>
        <w:autoSpaceDN w:val="0"/>
        <w:adjustRightInd w:val="0"/>
        <w:spacing w:after="0" w:line="240" w:lineRule="auto"/>
        <w:ind w:left="700" w:hanging="700"/>
        <w:jc w:val="both"/>
        <w:rPr>
          <w:rFonts w:ascii="Arial" w:hAnsi="Arial" w:cs="Arial"/>
          <w:sz w:val="24"/>
          <w:szCs w:val="24"/>
        </w:rPr>
      </w:pPr>
      <w:r w:rsidRPr="00AA2C97">
        <w:rPr>
          <w:rFonts w:ascii="Arial" w:hAnsi="Arial" w:cs="Arial"/>
          <w:sz w:val="24"/>
          <w:szCs w:val="24"/>
        </w:rPr>
        <w:t>7</w:t>
      </w:r>
      <w:r w:rsidR="00D42527" w:rsidRPr="00AA2C97">
        <w:rPr>
          <w:rFonts w:ascii="Arial" w:hAnsi="Arial" w:cs="Arial"/>
          <w:sz w:val="24"/>
          <w:szCs w:val="24"/>
        </w:rPr>
        <w:t>.18</w:t>
      </w:r>
      <w:r w:rsidR="00D42527" w:rsidRPr="00AA2C97">
        <w:rPr>
          <w:rFonts w:ascii="Arial" w:hAnsi="Arial" w:cs="Arial"/>
          <w:sz w:val="24"/>
          <w:szCs w:val="24"/>
        </w:rPr>
        <w:tab/>
      </w:r>
      <w:r w:rsidR="008758ED" w:rsidRPr="00AA2C97">
        <w:rPr>
          <w:rFonts w:ascii="Arial" w:hAnsi="Arial" w:cs="Arial"/>
          <w:sz w:val="24"/>
          <w:szCs w:val="24"/>
        </w:rPr>
        <w:t xml:space="preserve">The decision on the appeal must be given within a further </w:t>
      </w:r>
      <w:r w:rsidR="00D42527" w:rsidRPr="00AA2C97">
        <w:rPr>
          <w:rFonts w:ascii="Arial" w:hAnsi="Arial" w:cs="Arial"/>
          <w:sz w:val="24"/>
          <w:szCs w:val="24"/>
        </w:rPr>
        <w:t xml:space="preserve">calendar </w:t>
      </w:r>
      <w:r w:rsidR="008758ED" w:rsidRPr="00AA2C97">
        <w:rPr>
          <w:rFonts w:ascii="Arial" w:hAnsi="Arial" w:cs="Arial"/>
          <w:sz w:val="24"/>
          <w:szCs w:val="24"/>
        </w:rPr>
        <w:t xml:space="preserve">14 days and is final. </w:t>
      </w:r>
    </w:p>
    <w:p w14:paraId="4B33349B" w14:textId="1E238823" w:rsidR="008758ED" w:rsidRPr="00AA2C97" w:rsidRDefault="008758ED" w:rsidP="00502C76">
      <w:pPr>
        <w:autoSpaceDE w:val="0"/>
        <w:autoSpaceDN w:val="0"/>
        <w:adjustRightInd w:val="0"/>
        <w:spacing w:after="0" w:line="240" w:lineRule="auto"/>
        <w:jc w:val="both"/>
        <w:rPr>
          <w:rFonts w:ascii="Arial" w:hAnsi="Arial" w:cs="Arial"/>
          <w:b/>
          <w:bCs/>
          <w:sz w:val="28"/>
          <w:szCs w:val="28"/>
        </w:rPr>
      </w:pPr>
    </w:p>
    <w:p w14:paraId="542A5C36" w14:textId="77777777" w:rsidR="00502C76" w:rsidRPr="00AA2C97" w:rsidRDefault="00502C76" w:rsidP="00502C76">
      <w:pPr>
        <w:autoSpaceDE w:val="0"/>
        <w:autoSpaceDN w:val="0"/>
        <w:adjustRightInd w:val="0"/>
        <w:spacing w:after="0" w:line="240" w:lineRule="auto"/>
        <w:jc w:val="both"/>
        <w:rPr>
          <w:rFonts w:ascii="Arial" w:hAnsi="Arial" w:cs="Arial"/>
          <w:b/>
          <w:bCs/>
          <w:sz w:val="28"/>
          <w:szCs w:val="28"/>
        </w:rPr>
      </w:pPr>
    </w:p>
    <w:p w14:paraId="2533D741" w14:textId="62C5A513" w:rsidR="00730951" w:rsidRPr="00AA2C97" w:rsidRDefault="00F369BD" w:rsidP="00502C76">
      <w:pPr>
        <w:pStyle w:val="ListParagraph"/>
        <w:numPr>
          <w:ilvl w:val="0"/>
          <w:numId w:val="25"/>
        </w:numPr>
        <w:autoSpaceDE w:val="0"/>
        <w:autoSpaceDN w:val="0"/>
        <w:adjustRightInd w:val="0"/>
        <w:spacing w:after="0" w:line="240" w:lineRule="auto"/>
        <w:ind w:left="709" w:hanging="709"/>
        <w:jc w:val="both"/>
        <w:outlineLvl w:val="0"/>
        <w:rPr>
          <w:rFonts w:ascii="Arial" w:hAnsi="Arial" w:cs="Arial"/>
          <w:b/>
          <w:sz w:val="28"/>
          <w:szCs w:val="28"/>
        </w:rPr>
      </w:pPr>
      <w:bookmarkStart w:id="10" w:name="_Toc106886911"/>
      <w:r w:rsidRPr="00AA2C97">
        <w:rPr>
          <w:rFonts w:ascii="Arial" w:hAnsi="Arial" w:cs="Arial"/>
          <w:b/>
          <w:sz w:val="28"/>
          <w:szCs w:val="28"/>
        </w:rPr>
        <w:t xml:space="preserve">PROCEDURE </w:t>
      </w:r>
      <w:r w:rsidR="00753EAC" w:rsidRPr="00AA2C97">
        <w:rPr>
          <w:rFonts w:ascii="Arial" w:hAnsi="Arial" w:cs="Arial"/>
          <w:b/>
          <w:sz w:val="28"/>
          <w:szCs w:val="28"/>
        </w:rPr>
        <w:t>(</w:t>
      </w:r>
      <w:r w:rsidRPr="00AA2C97">
        <w:rPr>
          <w:rFonts w:ascii="Arial" w:hAnsi="Arial" w:cs="Arial"/>
          <w:b/>
          <w:sz w:val="28"/>
          <w:szCs w:val="28"/>
        </w:rPr>
        <w:t>WHERE A MEMBER OF THE NEST SCHEME</w:t>
      </w:r>
      <w:r w:rsidR="00753EAC" w:rsidRPr="00AA2C97">
        <w:rPr>
          <w:rFonts w:ascii="Arial" w:hAnsi="Arial" w:cs="Arial"/>
          <w:b/>
          <w:sz w:val="28"/>
          <w:szCs w:val="28"/>
        </w:rPr>
        <w:t>)</w:t>
      </w:r>
      <w:bookmarkEnd w:id="10"/>
    </w:p>
    <w:p w14:paraId="50D598FA" w14:textId="77777777" w:rsidR="00F369BD" w:rsidRPr="00AA2C97" w:rsidRDefault="00F369BD" w:rsidP="00502C76">
      <w:pPr>
        <w:autoSpaceDE w:val="0"/>
        <w:autoSpaceDN w:val="0"/>
        <w:adjustRightInd w:val="0"/>
        <w:spacing w:after="0" w:line="240" w:lineRule="auto"/>
        <w:jc w:val="both"/>
        <w:rPr>
          <w:rFonts w:ascii="Arial" w:hAnsi="Arial" w:cs="Arial"/>
          <w:b/>
          <w:sz w:val="24"/>
          <w:szCs w:val="24"/>
        </w:rPr>
      </w:pPr>
    </w:p>
    <w:p w14:paraId="2D5A89C9" w14:textId="6F60F8EB" w:rsidR="00F369BD" w:rsidRPr="00AA2C97" w:rsidRDefault="00815995" w:rsidP="00502C76">
      <w:pPr>
        <w:autoSpaceDE w:val="0"/>
        <w:autoSpaceDN w:val="0"/>
        <w:adjustRightInd w:val="0"/>
        <w:spacing w:after="0" w:line="240" w:lineRule="auto"/>
        <w:ind w:left="720" w:hanging="720"/>
        <w:jc w:val="both"/>
        <w:rPr>
          <w:rFonts w:ascii="Arial" w:hAnsi="Arial" w:cs="Arial"/>
          <w:sz w:val="24"/>
          <w:szCs w:val="24"/>
        </w:rPr>
      </w:pPr>
      <w:r w:rsidRPr="00AA2C97">
        <w:rPr>
          <w:rFonts w:ascii="Arial" w:hAnsi="Arial" w:cs="Arial"/>
          <w:sz w:val="24"/>
          <w:szCs w:val="24"/>
        </w:rPr>
        <w:t>8</w:t>
      </w:r>
      <w:r w:rsidR="00F369BD" w:rsidRPr="00AA2C97">
        <w:rPr>
          <w:rFonts w:ascii="Arial" w:hAnsi="Arial" w:cs="Arial"/>
          <w:sz w:val="24"/>
          <w:szCs w:val="24"/>
        </w:rPr>
        <w:t>.1</w:t>
      </w:r>
      <w:r w:rsidR="00F369BD" w:rsidRPr="00AA2C97">
        <w:rPr>
          <w:rFonts w:ascii="Arial" w:hAnsi="Arial" w:cs="Arial"/>
          <w:sz w:val="24"/>
          <w:szCs w:val="24"/>
        </w:rPr>
        <w:tab/>
        <w:t xml:space="preserve">Employees who have decided that they wish to retire or are considering retirement should discuss their plans initially with their line manager. </w:t>
      </w:r>
    </w:p>
    <w:p w14:paraId="0564AB21" w14:textId="77777777" w:rsidR="00F369BD" w:rsidRPr="00AA2C97" w:rsidRDefault="00F369BD" w:rsidP="00502C76">
      <w:pPr>
        <w:autoSpaceDE w:val="0"/>
        <w:autoSpaceDN w:val="0"/>
        <w:adjustRightInd w:val="0"/>
        <w:spacing w:after="0" w:line="240" w:lineRule="auto"/>
        <w:jc w:val="both"/>
        <w:rPr>
          <w:rFonts w:ascii="Arial" w:hAnsi="Arial" w:cs="Arial"/>
          <w:sz w:val="24"/>
          <w:szCs w:val="24"/>
        </w:rPr>
      </w:pPr>
    </w:p>
    <w:p w14:paraId="0205D2EE" w14:textId="77777777" w:rsidR="00F369BD" w:rsidRPr="00AA2C97" w:rsidRDefault="00F369BD" w:rsidP="00502C76">
      <w:pPr>
        <w:autoSpaceDE w:val="0"/>
        <w:autoSpaceDN w:val="0"/>
        <w:adjustRightInd w:val="0"/>
        <w:spacing w:after="0" w:line="240" w:lineRule="auto"/>
        <w:ind w:firstLine="720"/>
        <w:jc w:val="both"/>
        <w:rPr>
          <w:rFonts w:ascii="Arial" w:hAnsi="Arial" w:cs="Arial"/>
          <w:b/>
          <w:sz w:val="24"/>
          <w:szCs w:val="24"/>
        </w:rPr>
      </w:pPr>
      <w:r w:rsidRPr="00AA2C97">
        <w:rPr>
          <w:rFonts w:ascii="Arial" w:hAnsi="Arial" w:cs="Arial"/>
          <w:b/>
          <w:sz w:val="24"/>
          <w:szCs w:val="24"/>
        </w:rPr>
        <w:t xml:space="preserve">Notice of Retirement </w:t>
      </w:r>
    </w:p>
    <w:p w14:paraId="3479A1F2" w14:textId="77777777" w:rsidR="00F369BD" w:rsidRPr="00AA2C97" w:rsidRDefault="00F369BD" w:rsidP="00502C76">
      <w:pPr>
        <w:autoSpaceDE w:val="0"/>
        <w:autoSpaceDN w:val="0"/>
        <w:adjustRightInd w:val="0"/>
        <w:spacing w:after="0" w:line="240" w:lineRule="auto"/>
        <w:jc w:val="both"/>
        <w:rPr>
          <w:rFonts w:ascii="Arial" w:hAnsi="Arial" w:cs="Arial"/>
          <w:sz w:val="24"/>
          <w:szCs w:val="24"/>
        </w:rPr>
      </w:pPr>
    </w:p>
    <w:p w14:paraId="39467E35" w14:textId="3359AB30" w:rsidR="00F369BD" w:rsidRPr="00AA2C97" w:rsidRDefault="00815995" w:rsidP="00502C76">
      <w:pPr>
        <w:autoSpaceDE w:val="0"/>
        <w:autoSpaceDN w:val="0"/>
        <w:adjustRightInd w:val="0"/>
        <w:spacing w:after="0" w:line="240" w:lineRule="auto"/>
        <w:ind w:left="720" w:hanging="720"/>
        <w:jc w:val="both"/>
        <w:rPr>
          <w:rFonts w:ascii="Arial" w:hAnsi="Arial" w:cs="Arial"/>
          <w:sz w:val="24"/>
          <w:szCs w:val="24"/>
        </w:rPr>
      </w:pPr>
      <w:r w:rsidRPr="00AA2C97">
        <w:rPr>
          <w:rFonts w:ascii="Arial" w:hAnsi="Arial" w:cs="Arial"/>
          <w:sz w:val="24"/>
          <w:szCs w:val="24"/>
        </w:rPr>
        <w:t>8</w:t>
      </w:r>
      <w:r w:rsidR="00F369BD" w:rsidRPr="00AA2C97">
        <w:rPr>
          <w:rFonts w:ascii="Arial" w:hAnsi="Arial" w:cs="Arial"/>
          <w:sz w:val="24"/>
          <w:szCs w:val="24"/>
        </w:rPr>
        <w:t>.2</w:t>
      </w:r>
      <w:r w:rsidR="00F369BD" w:rsidRPr="00AA2C97">
        <w:rPr>
          <w:rFonts w:ascii="Arial" w:hAnsi="Arial" w:cs="Arial"/>
          <w:sz w:val="24"/>
          <w:szCs w:val="24"/>
        </w:rPr>
        <w:tab/>
        <w:t xml:space="preserve">Employees wishing to fully retire from work must resign from their employment, giving the appropriate contractual notice. </w:t>
      </w:r>
    </w:p>
    <w:p w14:paraId="6064980F" w14:textId="77777777" w:rsidR="00F369BD" w:rsidRPr="00AA2C97" w:rsidRDefault="00F369BD" w:rsidP="00502C76">
      <w:pPr>
        <w:autoSpaceDE w:val="0"/>
        <w:autoSpaceDN w:val="0"/>
        <w:adjustRightInd w:val="0"/>
        <w:spacing w:after="0" w:line="240" w:lineRule="auto"/>
        <w:jc w:val="both"/>
        <w:rPr>
          <w:rFonts w:ascii="Arial" w:hAnsi="Arial" w:cs="Arial"/>
          <w:sz w:val="24"/>
          <w:szCs w:val="24"/>
        </w:rPr>
      </w:pPr>
    </w:p>
    <w:p w14:paraId="0E2A6B5E" w14:textId="0462BA93" w:rsidR="00F369BD" w:rsidRPr="00AA2C97" w:rsidRDefault="00815995" w:rsidP="00502C76">
      <w:pPr>
        <w:autoSpaceDE w:val="0"/>
        <w:autoSpaceDN w:val="0"/>
        <w:adjustRightInd w:val="0"/>
        <w:spacing w:after="0" w:line="240" w:lineRule="auto"/>
        <w:ind w:left="720" w:hanging="720"/>
        <w:jc w:val="both"/>
        <w:rPr>
          <w:rFonts w:ascii="Arial" w:hAnsi="Arial" w:cs="Arial"/>
          <w:sz w:val="24"/>
          <w:szCs w:val="24"/>
        </w:rPr>
      </w:pPr>
      <w:r w:rsidRPr="00AA2C97">
        <w:rPr>
          <w:rFonts w:ascii="Arial" w:hAnsi="Arial" w:cs="Arial"/>
          <w:sz w:val="24"/>
          <w:szCs w:val="24"/>
        </w:rPr>
        <w:t>8</w:t>
      </w:r>
      <w:r w:rsidR="00F369BD" w:rsidRPr="00AA2C97">
        <w:rPr>
          <w:rFonts w:ascii="Arial" w:hAnsi="Arial" w:cs="Arial"/>
          <w:sz w:val="24"/>
          <w:szCs w:val="24"/>
        </w:rPr>
        <w:t>.3</w:t>
      </w:r>
      <w:r w:rsidR="00F369BD" w:rsidRPr="00AA2C97">
        <w:rPr>
          <w:rFonts w:ascii="Arial" w:hAnsi="Arial" w:cs="Arial"/>
          <w:sz w:val="24"/>
          <w:szCs w:val="24"/>
        </w:rPr>
        <w:tab/>
        <w:t>Where an employee intends t</w:t>
      </w:r>
      <w:r w:rsidR="00991F73" w:rsidRPr="00AA2C97">
        <w:rPr>
          <w:rFonts w:ascii="Arial" w:hAnsi="Arial" w:cs="Arial"/>
          <w:sz w:val="24"/>
          <w:szCs w:val="24"/>
        </w:rPr>
        <w:t>o retire and take their pension</w:t>
      </w:r>
      <w:r w:rsidR="00F369BD" w:rsidRPr="00AA2C97">
        <w:rPr>
          <w:rFonts w:ascii="Arial" w:hAnsi="Arial" w:cs="Arial"/>
          <w:sz w:val="24"/>
          <w:szCs w:val="24"/>
        </w:rPr>
        <w:t xml:space="preserve">, </w:t>
      </w:r>
      <w:r w:rsidR="00991F73" w:rsidRPr="00AA2C97">
        <w:rPr>
          <w:rFonts w:ascii="Arial" w:hAnsi="Arial" w:cs="Arial"/>
          <w:sz w:val="24"/>
          <w:szCs w:val="24"/>
        </w:rPr>
        <w:t>they must ensure they have made the necessary pension arrangements directly with NEST in advance. How to do this will have been outlined to the employee in their retirement letter from NEST, which is sent six months prior to the individual’s NEST retirement date (See para. 6.2). Where the individual is taking their pension earlier than their NEST retirement date, the employee must visit their online NEST account or the NEST website or helpline.</w:t>
      </w:r>
    </w:p>
    <w:p w14:paraId="0C65A88D" w14:textId="77777777" w:rsidR="00F369BD" w:rsidRPr="00AA2C97" w:rsidRDefault="00F369BD" w:rsidP="00502C76">
      <w:pPr>
        <w:autoSpaceDE w:val="0"/>
        <w:autoSpaceDN w:val="0"/>
        <w:adjustRightInd w:val="0"/>
        <w:spacing w:after="0" w:line="240" w:lineRule="auto"/>
        <w:jc w:val="both"/>
        <w:rPr>
          <w:rFonts w:ascii="Arial" w:hAnsi="Arial" w:cs="Arial"/>
          <w:sz w:val="24"/>
          <w:szCs w:val="24"/>
        </w:rPr>
      </w:pPr>
    </w:p>
    <w:p w14:paraId="4FD135C9" w14:textId="77777777" w:rsidR="00891BD3" w:rsidRPr="00AA2C97" w:rsidRDefault="00815995" w:rsidP="00502C76">
      <w:pPr>
        <w:autoSpaceDE w:val="0"/>
        <w:autoSpaceDN w:val="0"/>
        <w:adjustRightInd w:val="0"/>
        <w:spacing w:after="0" w:line="240" w:lineRule="auto"/>
        <w:ind w:left="720" w:hanging="720"/>
        <w:jc w:val="both"/>
        <w:rPr>
          <w:rFonts w:ascii="Arial" w:hAnsi="Arial" w:cs="Arial"/>
          <w:sz w:val="24"/>
          <w:szCs w:val="24"/>
        </w:rPr>
      </w:pPr>
      <w:r w:rsidRPr="00AA2C97">
        <w:rPr>
          <w:rFonts w:ascii="Arial" w:hAnsi="Arial" w:cs="Arial"/>
          <w:sz w:val="24"/>
          <w:szCs w:val="24"/>
        </w:rPr>
        <w:t>8</w:t>
      </w:r>
      <w:r w:rsidR="00F369BD" w:rsidRPr="00AA2C97">
        <w:rPr>
          <w:rFonts w:ascii="Arial" w:hAnsi="Arial" w:cs="Arial"/>
          <w:sz w:val="24"/>
          <w:szCs w:val="24"/>
        </w:rPr>
        <w:t>.4</w:t>
      </w:r>
      <w:r w:rsidR="00F369BD" w:rsidRPr="00AA2C97">
        <w:rPr>
          <w:rFonts w:ascii="Arial" w:hAnsi="Arial" w:cs="Arial"/>
          <w:sz w:val="24"/>
          <w:szCs w:val="24"/>
        </w:rPr>
        <w:tab/>
        <w:t>On receipt of an employee’s notice, the line manager must immediately complete an ESR4 Termination Form and submit this to Human Resources.</w:t>
      </w:r>
      <w:r w:rsidR="00891BD3" w:rsidRPr="00AA2C97">
        <w:rPr>
          <w:rFonts w:ascii="Arial" w:hAnsi="Arial" w:cs="Arial"/>
          <w:sz w:val="24"/>
          <w:szCs w:val="24"/>
        </w:rPr>
        <w:br/>
      </w:r>
    </w:p>
    <w:p w14:paraId="038A81F5" w14:textId="51625D44" w:rsidR="001A74A0" w:rsidRPr="00AA2C97" w:rsidRDefault="00891BD3" w:rsidP="00502C76">
      <w:pPr>
        <w:pStyle w:val="Heading1"/>
        <w:rPr>
          <w:rFonts w:ascii="Arial" w:hAnsi="Arial" w:cs="Arial"/>
          <w:b w:val="0"/>
          <w:bCs w:val="0"/>
          <w:sz w:val="28"/>
          <w:szCs w:val="28"/>
        </w:rPr>
      </w:pPr>
      <w:bookmarkStart w:id="11" w:name="_Toc106886912"/>
      <w:r w:rsidRPr="00AA2C97">
        <w:rPr>
          <w:rFonts w:ascii="Arial" w:hAnsi="Arial" w:cs="Arial"/>
          <w:sz w:val="28"/>
          <w:szCs w:val="28"/>
        </w:rPr>
        <w:t>9</w:t>
      </w:r>
      <w:r w:rsidRPr="00AA2C97">
        <w:rPr>
          <w:rFonts w:ascii="Arial" w:hAnsi="Arial" w:cs="Arial"/>
          <w:sz w:val="28"/>
          <w:szCs w:val="28"/>
        </w:rPr>
        <w:tab/>
      </w:r>
      <w:r w:rsidR="001A74A0" w:rsidRPr="00AA2C97">
        <w:rPr>
          <w:rFonts w:ascii="Arial" w:hAnsi="Arial" w:cs="Arial"/>
          <w:sz w:val="28"/>
          <w:szCs w:val="28"/>
        </w:rPr>
        <w:t>EQUAL</w:t>
      </w:r>
      <w:r w:rsidRPr="00AA2C97">
        <w:rPr>
          <w:rFonts w:ascii="Arial" w:hAnsi="Arial" w:cs="Arial"/>
          <w:sz w:val="28"/>
          <w:szCs w:val="28"/>
        </w:rPr>
        <w:t xml:space="preserve"> OPPORTUNITIES</w:t>
      </w:r>
      <w:bookmarkEnd w:id="11"/>
    </w:p>
    <w:p w14:paraId="0AC85EAB" w14:textId="77777777" w:rsidR="00502C76" w:rsidRPr="00AA2C97" w:rsidRDefault="00815995" w:rsidP="00502C76">
      <w:pPr>
        <w:spacing w:after="0" w:line="240" w:lineRule="auto"/>
        <w:ind w:left="709" w:hanging="709"/>
        <w:jc w:val="both"/>
        <w:rPr>
          <w:rFonts w:ascii="Arial" w:hAnsi="Arial" w:cs="Arial"/>
          <w:sz w:val="24"/>
          <w:szCs w:val="24"/>
        </w:rPr>
      </w:pPr>
      <w:r w:rsidRPr="00AA2C97">
        <w:rPr>
          <w:rFonts w:ascii="Arial" w:hAnsi="Arial" w:cs="Arial"/>
          <w:sz w:val="24"/>
          <w:szCs w:val="24"/>
        </w:rPr>
        <w:t>9</w:t>
      </w:r>
      <w:r w:rsidR="001A74A0" w:rsidRPr="00AA2C97">
        <w:rPr>
          <w:rFonts w:ascii="Arial" w:hAnsi="Arial" w:cs="Arial"/>
          <w:sz w:val="24"/>
          <w:szCs w:val="24"/>
        </w:rPr>
        <w:t>.1</w:t>
      </w:r>
      <w:r w:rsidR="001A74A0" w:rsidRPr="00AA2C97">
        <w:rPr>
          <w:rFonts w:ascii="Arial" w:hAnsi="Arial" w:cs="Arial"/>
          <w:sz w:val="24"/>
          <w:szCs w:val="24"/>
        </w:rPr>
        <w:tab/>
      </w:r>
      <w:bookmarkStart w:id="12" w:name="_Hlk98158023"/>
      <w:bookmarkStart w:id="13" w:name="_Hlk98162637"/>
      <w:r w:rsidR="00891BD3" w:rsidRPr="00AA2C97">
        <w:rPr>
          <w:rFonts w:ascii="Arial" w:hAnsi="Arial" w:cs="Arial"/>
          <w:sz w:val="24"/>
          <w:szCs w:val="24"/>
        </w:rPr>
        <w:t>In applying this policy, the organisation will have due regard for the need to eliminate unlawful discrimination</w:t>
      </w:r>
      <w:r w:rsidR="00891BD3" w:rsidRPr="00AA2C97">
        <w:rPr>
          <w:rFonts w:ascii="Arial" w:hAnsi="Arial" w:cs="Arial"/>
          <w:b/>
          <w:sz w:val="24"/>
          <w:szCs w:val="24"/>
        </w:rPr>
        <w:t xml:space="preserve">, </w:t>
      </w:r>
      <w:r w:rsidR="00891BD3" w:rsidRPr="00AA2C97">
        <w:rPr>
          <w:rFonts w:ascii="Arial" w:hAnsi="Arial" w:cs="Arial"/>
          <w:sz w:val="24"/>
          <w:szCs w:val="24"/>
        </w:rPr>
        <w:t>promote equality of opportunity</w:t>
      </w:r>
      <w:r w:rsidR="00891BD3" w:rsidRPr="00AA2C97">
        <w:rPr>
          <w:rFonts w:ascii="Arial" w:hAnsi="Arial" w:cs="Arial"/>
          <w:b/>
          <w:sz w:val="24"/>
          <w:szCs w:val="24"/>
        </w:rPr>
        <w:t xml:space="preserve">, </w:t>
      </w:r>
      <w:r w:rsidR="00891BD3" w:rsidRPr="00AA2C97">
        <w:rPr>
          <w:rFonts w:ascii="Arial" w:hAnsi="Arial" w:cs="Arial"/>
          <w:sz w:val="24"/>
          <w:szCs w:val="24"/>
        </w:rPr>
        <w:t xml:space="preserve">and provide for good relations between people of diverse groups, in particular on the </w:t>
      </w:r>
      <w:r w:rsidR="00891BD3" w:rsidRPr="00AA2C97">
        <w:rPr>
          <w:rFonts w:ascii="Arial" w:hAnsi="Arial" w:cs="Arial"/>
          <w:sz w:val="24"/>
          <w:szCs w:val="24"/>
        </w:rPr>
        <w:lastRenderedPageBreak/>
        <w:t>grounds of the following characteristics protected by the Equality Act (2010); age, disability, gender, gender reassignment, marriage and civil partnership, pregnancy and maternity, race, religion or belief, and sexual orientation, in addition to offending background, trade union membership, or any other personal characteristic.</w:t>
      </w:r>
      <w:bookmarkEnd w:id="12"/>
    </w:p>
    <w:p w14:paraId="30D45312" w14:textId="0CE6BC09" w:rsidR="00891BD3" w:rsidRPr="00AA2C97" w:rsidRDefault="00891BD3" w:rsidP="00502C76">
      <w:pPr>
        <w:spacing w:after="0" w:line="240" w:lineRule="auto"/>
        <w:ind w:left="709" w:hanging="709"/>
        <w:jc w:val="both"/>
        <w:rPr>
          <w:rFonts w:ascii="Arial" w:hAnsi="Arial" w:cs="Arial"/>
          <w:sz w:val="24"/>
          <w:szCs w:val="24"/>
        </w:rPr>
      </w:pPr>
      <w:r w:rsidRPr="00AA2C97">
        <w:rPr>
          <w:rFonts w:ascii="Arial" w:hAnsi="Arial" w:cs="Arial"/>
          <w:sz w:val="24"/>
          <w:szCs w:val="24"/>
        </w:rPr>
        <w:t xml:space="preserve"> </w:t>
      </w:r>
    </w:p>
    <w:p w14:paraId="38AEC89B" w14:textId="43E47ED8" w:rsidR="0022532A" w:rsidRPr="00AA2C97" w:rsidRDefault="00815995" w:rsidP="00502C76">
      <w:pPr>
        <w:pStyle w:val="Heading1"/>
        <w:rPr>
          <w:rFonts w:ascii="Arial" w:hAnsi="Arial" w:cs="Arial"/>
          <w:b w:val="0"/>
          <w:bCs w:val="0"/>
          <w:sz w:val="28"/>
          <w:szCs w:val="28"/>
        </w:rPr>
      </w:pPr>
      <w:bookmarkStart w:id="14" w:name="_Toc106886913"/>
      <w:bookmarkEnd w:id="13"/>
      <w:r w:rsidRPr="00AA2C97">
        <w:rPr>
          <w:rFonts w:ascii="Arial" w:hAnsi="Arial" w:cs="Arial"/>
          <w:sz w:val="28"/>
          <w:szCs w:val="28"/>
        </w:rPr>
        <w:t>10</w:t>
      </w:r>
      <w:r w:rsidR="0022532A" w:rsidRPr="00AA2C97">
        <w:rPr>
          <w:rFonts w:ascii="Arial" w:hAnsi="Arial" w:cs="Arial"/>
          <w:sz w:val="28"/>
          <w:szCs w:val="28"/>
        </w:rPr>
        <w:tab/>
        <w:t>DATA PROTECTION</w:t>
      </w:r>
      <w:bookmarkEnd w:id="14"/>
    </w:p>
    <w:p w14:paraId="2FE2EB34" w14:textId="77777777" w:rsidR="00502C76" w:rsidRPr="00AA2C97" w:rsidRDefault="00502C76" w:rsidP="00502C76">
      <w:pPr>
        <w:spacing w:after="0" w:line="240" w:lineRule="auto"/>
        <w:ind w:left="720" w:hanging="720"/>
        <w:jc w:val="both"/>
        <w:rPr>
          <w:rFonts w:ascii="Arial" w:hAnsi="Arial" w:cs="Arial"/>
          <w:b/>
          <w:bCs/>
          <w:sz w:val="24"/>
          <w:szCs w:val="24"/>
        </w:rPr>
      </w:pPr>
    </w:p>
    <w:p w14:paraId="63D20CEA" w14:textId="238B381A" w:rsidR="00891BD3" w:rsidRPr="00AA2C97" w:rsidRDefault="00815995" w:rsidP="00502C76">
      <w:pPr>
        <w:pStyle w:val="Default"/>
        <w:tabs>
          <w:tab w:val="left" w:pos="142"/>
        </w:tabs>
        <w:ind w:left="851" w:hanging="709"/>
        <w:jc w:val="both"/>
        <w:rPr>
          <w:b/>
          <w:bCs/>
          <w:color w:val="auto"/>
        </w:rPr>
      </w:pPr>
      <w:r w:rsidRPr="00AA2C97">
        <w:t>10</w:t>
      </w:r>
      <w:r w:rsidR="0022532A" w:rsidRPr="00AA2C97">
        <w:t>.1</w:t>
      </w:r>
      <w:r w:rsidR="0022532A" w:rsidRPr="00AA2C97">
        <w:tab/>
      </w:r>
      <w:r w:rsidR="00891BD3" w:rsidRPr="00AA2C97">
        <w:t>In applying this policy, the Organisation will have due regard for the UK General Data Protection Regulation (UK GDPR) tailored by the Data Protection Act 2018 and the requirement to process personal data fairly and lawfully and in accordance with the data protection principles. Data Subject Rights and freedoms will be respected, and measures will be in place to enable employees to exercise those rights. Appropriate technical and organisational measures will be designed and implemented to ensure an appropriate level of security is applied to the processing of personal information.  Employees will have access to a Data Protection Officer for advice in relation to the processing of their personal information and data protection issues.</w:t>
      </w:r>
    </w:p>
    <w:p w14:paraId="13FC00C6" w14:textId="0CAAC2E6" w:rsidR="0022532A" w:rsidRPr="00AA2C97" w:rsidRDefault="0022532A" w:rsidP="00502C76">
      <w:pPr>
        <w:spacing w:after="0" w:line="240" w:lineRule="auto"/>
        <w:ind w:left="720" w:hanging="720"/>
        <w:jc w:val="both"/>
        <w:rPr>
          <w:rFonts w:ascii="Arial" w:hAnsi="Arial" w:cs="Arial"/>
          <w:sz w:val="24"/>
          <w:szCs w:val="24"/>
        </w:rPr>
      </w:pPr>
    </w:p>
    <w:p w14:paraId="1AD37F76" w14:textId="5690D347" w:rsidR="001A74A0" w:rsidRPr="00AA2C97" w:rsidRDefault="00730951" w:rsidP="00502C76">
      <w:pPr>
        <w:pStyle w:val="Heading1"/>
        <w:rPr>
          <w:rFonts w:ascii="Arial" w:hAnsi="Arial" w:cs="Arial"/>
          <w:b w:val="0"/>
          <w:sz w:val="28"/>
          <w:szCs w:val="28"/>
        </w:rPr>
      </w:pPr>
      <w:bookmarkStart w:id="15" w:name="_Toc106886914"/>
      <w:r w:rsidRPr="00AA2C97">
        <w:rPr>
          <w:rFonts w:ascii="Arial" w:hAnsi="Arial" w:cs="Arial"/>
          <w:sz w:val="28"/>
          <w:szCs w:val="28"/>
        </w:rPr>
        <w:t>1</w:t>
      </w:r>
      <w:r w:rsidR="00815995" w:rsidRPr="00AA2C97">
        <w:rPr>
          <w:rFonts w:ascii="Arial" w:hAnsi="Arial" w:cs="Arial"/>
          <w:sz w:val="28"/>
          <w:szCs w:val="28"/>
        </w:rPr>
        <w:t>1</w:t>
      </w:r>
      <w:r w:rsidR="00057526" w:rsidRPr="00AA2C97">
        <w:rPr>
          <w:rFonts w:ascii="Arial" w:hAnsi="Arial" w:cs="Arial"/>
          <w:sz w:val="28"/>
          <w:szCs w:val="28"/>
        </w:rPr>
        <w:t>.</w:t>
      </w:r>
      <w:r w:rsidR="001A74A0" w:rsidRPr="00AA2C97">
        <w:rPr>
          <w:rFonts w:ascii="Arial" w:hAnsi="Arial" w:cs="Arial"/>
          <w:sz w:val="28"/>
          <w:szCs w:val="28"/>
        </w:rPr>
        <w:tab/>
        <w:t>MONITORING &amp; REVIEW</w:t>
      </w:r>
      <w:bookmarkEnd w:id="15"/>
    </w:p>
    <w:p w14:paraId="0D062ED3" w14:textId="77777777" w:rsidR="00502C76" w:rsidRPr="00AA2C97" w:rsidRDefault="00502C76" w:rsidP="00502C76">
      <w:pPr>
        <w:spacing w:after="0" w:line="240" w:lineRule="auto"/>
        <w:jc w:val="both"/>
        <w:rPr>
          <w:rFonts w:ascii="Arial" w:hAnsi="Arial" w:cs="Arial"/>
          <w:b/>
          <w:sz w:val="24"/>
          <w:szCs w:val="24"/>
        </w:rPr>
      </w:pPr>
    </w:p>
    <w:p w14:paraId="3ECD898A" w14:textId="71C31355" w:rsidR="00A51AD2" w:rsidRPr="00AA2C97" w:rsidRDefault="00730951" w:rsidP="00502C76">
      <w:pPr>
        <w:pStyle w:val="Default"/>
        <w:ind w:left="720" w:hanging="720"/>
        <w:jc w:val="both"/>
        <w:rPr>
          <w:color w:val="auto"/>
        </w:rPr>
      </w:pPr>
      <w:r w:rsidRPr="00AA2C97">
        <w:rPr>
          <w:color w:val="auto"/>
        </w:rPr>
        <w:t>1</w:t>
      </w:r>
      <w:r w:rsidR="00815995" w:rsidRPr="00AA2C97">
        <w:rPr>
          <w:color w:val="auto"/>
        </w:rPr>
        <w:t>1</w:t>
      </w:r>
      <w:r w:rsidR="00A51AD2" w:rsidRPr="00AA2C97">
        <w:rPr>
          <w:color w:val="auto"/>
        </w:rPr>
        <w:t>.1</w:t>
      </w:r>
      <w:r w:rsidR="00A51AD2" w:rsidRPr="00AA2C97">
        <w:rPr>
          <w:color w:val="auto"/>
        </w:rPr>
        <w:tab/>
        <w:t xml:space="preserve">The policy and procedure will be reviewed periodically by Human Resources in conjunction with operational managers and Trade Union representatives. Where review is necessary due to legislative change, this will happen immediately. </w:t>
      </w:r>
    </w:p>
    <w:p w14:paraId="6E224B65" w14:textId="400094BB" w:rsidR="00057526" w:rsidRPr="00AA2C97" w:rsidRDefault="00057526" w:rsidP="00502C76">
      <w:pPr>
        <w:pStyle w:val="Default"/>
        <w:ind w:left="720" w:hanging="720"/>
        <w:jc w:val="both"/>
        <w:rPr>
          <w:color w:val="auto"/>
        </w:rPr>
      </w:pPr>
    </w:p>
    <w:p w14:paraId="7156AFD5" w14:textId="77777777" w:rsidR="002D0A38" w:rsidRPr="00AA2C97" w:rsidRDefault="002D0A38" w:rsidP="00502C76">
      <w:pPr>
        <w:pStyle w:val="Default"/>
        <w:ind w:left="720" w:hanging="720"/>
        <w:jc w:val="both"/>
        <w:rPr>
          <w:color w:val="auto"/>
        </w:rPr>
      </w:pPr>
    </w:p>
    <w:p w14:paraId="34B360D9" w14:textId="48E7F3F7" w:rsidR="00057526" w:rsidRPr="00AA2C97" w:rsidRDefault="00C920A9" w:rsidP="00502C76">
      <w:pPr>
        <w:pStyle w:val="Default"/>
        <w:ind w:left="720" w:hanging="720"/>
        <w:jc w:val="both"/>
        <w:outlineLvl w:val="0"/>
        <w:rPr>
          <w:b/>
          <w:color w:val="auto"/>
          <w:sz w:val="28"/>
          <w:szCs w:val="28"/>
        </w:rPr>
      </w:pPr>
      <w:bookmarkStart w:id="16" w:name="_Toc106886915"/>
      <w:r w:rsidRPr="00AA2C97">
        <w:rPr>
          <w:b/>
          <w:color w:val="auto"/>
          <w:sz w:val="28"/>
          <w:szCs w:val="28"/>
        </w:rPr>
        <w:t>1</w:t>
      </w:r>
      <w:r w:rsidR="00815995" w:rsidRPr="00AA2C97">
        <w:rPr>
          <w:b/>
          <w:color w:val="auto"/>
          <w:sz w:val="28"/>
          <w:szCs w:val="28"/>
        </w:rPr>
        <w:t>2</w:t>
      </w:r>
      <w:r w:rsidR="00057526" w:rsidRPr="00AA2C97">
        <w:rPr>
          <w:b/>
          <w:color w:val="auto"/>
          <w:sz w:val="28"/>
          <w:szCs w:val="28"/>
        </w:rPr>
        <w:t>.</w:t>
      </w:r>
      <w:r w:rsidR="00057526" w:rsidRPr="00AA2C97">
        <w:rPr>
          <w:b/>
          <w:color w:val="auto"/>
          <w:sz w:val="28"/>
          <w:szCs w:val="28"/>
        </w:rPr>
        <w:tab/>
        <w:t>ASSOCIATED DOCUMENTATION</w:t>
      </w:r>
      <w:bookmarkEnd w:id="16"/>
    </w:p>
    <w:p w14:paraId="609721BF" w14:textId="77777777" w:rsidR="00A51AD2" w:rsidRPr="00AA2C97" w:rsidRDefault="00A51AD2" w:rsidP="00502C76">
      <w:pPr>
        <w:pStyle w:val="Default"/>
        <w:ind w:left="720"/>
        <w:jc w:val="both"/>
        <w:rPr>
          <w:color w:val="auto"/>
        </w:rPr>
      </w:pPr>
    </w:p>
    <w:p w14:paraId="20F69014" w14:textId="77777777" w:rsidR="00A51AD2" w:rsidRPr="00AA2C97" w:rsidRDefault="00ED2B59" w:rsidP="00502C76">
      <w:pPr>
        <w:pStyle w:val="Default"/>
        <w:numPr>
          <w:ilvl w:val="0"/>
          <w:numId w:val="14"/>
        </w:numPr>
        <w:tabs>
          <w:tab w:val="left" w:pos="1276"/>
        </w:tabs>
        <w:ind w:hanging="11"/>
        <w:jc w:val="both"/>
        <w:rPr>
          <w:color w:val="auto"/>
        </w:rPr>
      </w:pPr>
      <w:r w:rsidRPr="00AA2C97">
        <w:rPr>
          <w:color w:val="auto"/>
        </w:rPr>
        <w:t>HR08 Equality &amp; Diversity Policy</w:t>
      </w:r>
    </w:p>
    <w:p w14:paraId="2E021420" w14:textId="77777777" w:rsidR="008758ED" w:rsidRPr="00AA2C97" w:rsidRDefault="00ED2B59" w:rsidP="00502C76">
      <w:pPr>
        <w:pStyle w:val="Default"/>
        <w:numPr>
          <w:ilvl w:val="0"/>
          <w:numId w:val="14"/>
        </w:numPr>
        <w:tabs>
          <w:tab w:val="left" w:pos="1276"/>
        </w:tabs>
        <w:ind w:hanging="11"/>
        <w:jc w:val="both"/>
        <w:rPr>
          <w:color w:val="auto"/>
        </w:rPr>
      </w:pPr>
      <w:r w:rsidRPr="00AA2C97">
        <w:rPr>
          <w:color w:val="auto"/>
        </w:rPr>
        <w:t>HR09 Flexible Working Policy</w:t>
      </w:r>
    </w:p>
    <w:p w14:paraId="20CAE6B2" w14:textId="77777777" w:rsidR="00ED2B59" w:rsidRPr="00AA2C97" w:rsidRDefault="00ED2B59" w:rsidP="00502C76">
      <w:pPr>
        <w:pStyle w:val="Default"/>
        <w:numPr>
          <w:ilvl w:val="0"/>
          <w:numId w:val="14"/>
        </w:numPr>
        <w:tabs>
          <w:tab w:val="left" w:pos="1276"/>
        </w:tabs>
        <w:ind w:hanging="11"/>
        <w:jc w:val="both"/>
        <w:rPr>
          <w:color w:val="auto"/>
        </w:rPr>
      </w:pPr>
      <w:r w:rsidRPr="00AA2C97">
        <w:rPr>
          <w:color w:val="auto"/>
        </w:rPr>
        <w:t>NHS Pension Scheme 2015 Member Guide</w:t>
      </w:r>
    </w:p>
    <w:p w14:paraId="2300F0B1" w14:textId="77777777" w:rsidR="00ED2B59" w:rsidRPr="00AA2C97" w:rsidRDefault="00ED2B59" w:rsidP="00502C76">
      <w:pPr>
        <w:pStyle w:val="Default"/>
        <w:numPr>
          <w:ilvl w:val="0"/>
          <w:numId w:val="14"/>
        </w:numPr>
        <w:tabs>
          <w:tab w:val="left" w:pos="1276"/>
        </w:tabs>
        <w:ind w:hanging="11"/>
        <w:jc w:val="both"/>
        <w:rPr>
          <w:color w:val="auto"/>
        </w:rPr>
      </w:pPr>
      <w:r w:rsidRPr="00AA2C97">
        <w:rPr>
          <w:color w:val="auto"/>
        </w:rPr>
        <w:t>NHS Pension Scheme 1995/2008 Member Guide</w:t>
      </w:r>
    </w:p>
    <w:p w14:paraId="431A61E5" w14:textId="77777777" w:rsidR="00B911F8" w:rsidRPr="00AA2C97" w:rsidRDefault="008758ED" w:rsidP="00502C76">
      <w:pPr>
        <w:pStyle w:val="Default"/>
        <w:numPr>
          <w:ilvl w:val="0"/>
          <w:numId w:val="14"/>
        </w:numPr>
        <w:tabs>
          <w:tab w:val="left" w:pos="1276"/>
        </w:tabs>
        <w:ind w:hanging="11"/>
        <w:jc w:val="both"/>
        <w:rPr>
          <w:color w:val="auto"/>
        </w:rPr>
      </w:pPr>
      <w:r w:rsidRPr="00AA2C97">
        <w:rPr>
          <w:color w:val="auto"/>
        </w:rPr>
        <w:t>NHS Pensions Retirement Guide</w:t>
      </w:r>
    </w:p>
    <w:p w14:paraId="761E685A" w14:textId="2E903BE1" w:rsidR="00FF4CC2" w:rsidRPr="00AA2C97" w:rsidRDefault="007C383B" w:rsidP="00502C76">
      <w:pPr>
        <w:pStyle w:val="Default"/>
        <w:numPr>
          <w:ilvl w:val="0"/>
          <w:numId w:val="14"/>
        </w:numPr>
        <w:tabs>
          <w:tab w:val="left" w:pos="1276"/>
        </w:tabs>
        <w:ind w:hanging="11"/>
        <w:jc w:val="both"/>
        <w:rPr>
          <w:color w:val="auto"/>
        </w:rPr>
      </w:pPr>
      <w:r w:rsidRPr="00AA2C97">
        <w:rPr>
          <w:color w:val="auto"/>
        </w:rPr>
        <w:br w:type="page"/>
      </w:r>
    </w:p>
    <w:p w14:paraId="270CA946" w14:textId="6C236200" w:rsidR="00D42527" w:rsidRPr="00AA2C97" w:rsidRDefault="00D42527" w:rsidP="002D0A38">
      <w:pPr>
        <w:pStyle w:val="Heading1"/>
        <w:rPr>
          <w:rFonts w:ascii="Arial" w:hAnsi="Arial" w:cs="Arial"/>
          <w:position w:val="-1"/>
          <w:sz w:val="28"/>
          <w:szCs w:val="28"/>
        </w:rPr>
      </w:pPr>
      <w:bookmarkStart w:id="17" w:name="_Toc106886916"/>
      <w:r w:rsidRPr="00AA2C97">
        <w:rPr>
          <w:rFonts w:ascii="Arial" w:hAnsi="Arial" w:cs="Arial"/>
          <w:position w:val="-1"/>
          <w:sz w:val="28"/>
          <w:szCs w:val="28"/>
        </w:rPr>
        <w:lastRenderedPageBreak/>
        <w:t>Appendix 1</w:t>
      </w:r>
      <w:r w:rsidR="002D0A38" w:rsidRPr="00AA2C97">
        <w:rPr>
          <w:rFonts w:ascii="Arial" w:hAnsi="Arial" w:cs="Arial"/>
          <w:position w:val="-1"/>
          <w:sz w:val="28"/>
          <w:szCs w:val="28"/>
        </w:rPr>
        <w:t>- F</w:t>
      </w:r>
      <w:r w:rsidRPr="00AA2C97">
        <w:rPr>
          <w:rFonts w:ascii="Arial" w:hAnsi="Arial" w:cs="Arial"/>
          <w:position w:val="-1"/>
          <w:sz w:val="28"/>
          <w:szCs w:val="28"/>
        </w:rPr>
        <w:t>urther Information</w:t>
      </w:r>
      <w:bookmarkEnd w:id="17"/>
    </w:p>
    <w:p w14:paraId="2BC6B082" w14:textId="77777777" w:rsidR="00D42527" w:rsidRPr="00AA2C97" w:rsidRDefault="00D42527" w:rsidP="00502C76">
      <w:pPr>
        <w:spacing w:after="0" w:line="240" w:lineRule="auto"/>
        <w:rPr>
          <w:rFonts w:ascii="Arial" w:hAnsi="Arial" w:cs="Arial"/>
          <w:b/>
          <w:bCs/>
          <w:position w:val="-1"/>
          <w:sz w:val="24"/>
          <w:szCs w:val="24"/>
        </w:rPr>
      </w:pPr>
    </w:p>
    <w:p w14:paraId="006E290C" w14:textId="77777777" w:rsidR="00D42527" w:rsidRPr="00AA2C97" w:rsidRDefault="00D42527" w:rsidP="00502C76">
      <w:pPr>
        <w:spacing w:after="0" w:line="240" w:lineRule="auto"/>
        <w:rPr>
          <w:rFonts w:ascii="Arial" w:hAnsi="Arial" w:cs="Arial"/>
          <w:bCs/>
          <w:position w:val="-1"/>
          <w:sz w:val="24"/>
          <w:szCs w:val="24"/>
        </w:rPr>
      </w:pPr>
      <w:r w:rsidRPr="00AA2C97">
        <w:rPr>
          <w:rFonts w:ascii="Arial" w:hAnsi="Arial" w:cs="Arial"/>
          <w:bCs/>
          <w:position w:val="-1"/>
          <w:sz w:val="24"/>
          <w:szCs w:val="24"/>
        </w:rPr>
        <w:t>Further information about retirement and related issues can be found a</w:t>
      </w:r>
      <w:r w:rsidR="00F075D1" w:rsidRPr="00AA2C97">
        <w:rPr>
          <w:rFonts w:ascii="Arial" w:hAnsi="Arial" w:cs="Arial"/>
          <w:bCs/>
          <w:position w:val="-1"/>
          <w:sz w:val="24"/>
          <w:szCs w:val="24"/>
        </w:rPr>
        <w:t>s follows:</w:t>
      </w:r>
    </w:p>
    <w:p w14:paraId="1D295F38" w14:textId="77777777" w:rsidR="00D42527" w:rsidRPr="00AA2C97" w:rsidRDefault="00D42527" w:rsidP="00502C76">
      <w:pPr>
        <w:spacing w:after="0" w:line="240" w:lineRule="auto"/>
        <w:rPr>
          <w:rFonts w:ascii="Arial" w:hAnsi="Arial" w:cs="Arial"/>
          <w:bCs/>
          <w:position w:val="-1"/>
          <w:sz w:val="24"/>
          <w:szCs w:val="24"/>
        </w:rPr>
      </w:pPr>
    </w:p>
    <w:p w14:paraId="5736A11D" w14:textId="77777777" w:rsidR="00D42527" w:rsidRPr="00AA2C97" w:rsidRDefault="00D42527" w:rsidP="00502C76">
      <w:pPr>
        <w:spacing w:after="0" w:line="240" w:lineRule="auto"/>
        <w:rPr>
          <w:rFonts w:ascii="Arial" w:hAnsi="Arial" w:cs="Arial"/>
          <w:bCs/>
          <w:position w:val="-1"/>
          <w:sz w:val="24"/>
          <w:szCs w:val="24"/>
          <w:u w:val="single"/>
        </w:rPr>
      </w:pPr>
      <w:r w:rsidRPr="00AA2C97">
        <w:rPr>
          <w:rFonts w:ascii="Arial" w:hAnsi="Arial" w:cs="Arial"/>
          <w:bCs/>
          <w:position w:val="-1"/>
          <w:sz w:val="24"/>
          <w:szCs w:val="24"/>
          <w:u w:val="single"/>
        </w:rPr>
        <w:t>Payroll</w:t>
      </w:r>
    </w:p>
    <w:p w14:paraId="65CFBC99" w14:textId="77777777" w:rsidR="00D42527" w:rsidRPr="00AA2C97" w:rsidRDefault="00D42527" w:rsidP="00502C76">
      <w:pPr>
        <w:spacing w:after="0" w:line="240" w:lineRule="auto"/>
        <w:rPr>
          <w:rFonts w:ascii="Arial" w:hAnsi="Arial" w:cs="Arial"/>
          <w:bCs/>
          <w:position w:val="-1"/>
          <w:sz w:val="24"/>
          <w:szCs w:val="24"/>
          <w:u w:val="single"/>
        </w:rPr>
      </w:pPr>
    </w:p>
    <w:p w14:paraId="6D8320AE" w14:textId="77777777" w:rsidR="00D42527" w:rsidRPr="00AA2C97" w:rsidRDefault="00D42527" w:rsidP="00502C76">
      <w:pPr>
        <w:spacing w:after="0" w:line="240" w:lineRule="auto"/>
        <w:rPr>
          <w:rFonts w:ascii="Arial" w:hAnsi="Arial" w:cs="Arial"/>
          <w:bCs/>
          <w:position w:val="-1"/>
          <w:sz w:val="24"/>
          <w:szCs w:val="24"/>
        </w:rPr>
      </w:pPr>
      <w:r w:rsidRPr="00AA2C97">
        <w:rPr>
          <w:rFonts w:ascii="Arial" w:hAnsi="Arial" w:cs="Arial"/>
          <w:bCs/>
          <w:position w:val="-1"/>
          <w:sz w:val="24"/>
          <w:szCs w:val="24"/>
        </w:rPr>
        <w:t>Contact your Pensions Officer at:</w:t>
      </w:r>
    </w:p>
    <w:p w14:paraId="5A89B104" w14:textId="77777777" w:rsidR="00D42527" w:rsidRPr="00AA2C97" w:rsidRDefault="00D42527" w:rsidP="00502C76">
      <w:pPr>
        <w:spacing w:after="0" w:line="240" w:lineRule="auto"/>
        <w:rPr>
          <w:rFonts w:ascii="Arial" w:hAnsi="Arial" w:cs="Arial"/>
          <w:bCs/>
          <w:position w:val="-1"/>
          <w:sz w:val="24"/>
          <w:szCs w:val="24"/>
        </w:rPr>
      </w:pPr>
      <w:r w:rsidRPr="00AA2C97">
        <w:rPr>
          <w:rFonts w:ascii="Arial" w:hAnsi="Arial" w:cs="Arial"/>
          <w:bCs/>
          <w:position w:val="-1"/>
          <w:sz w:val="24"/>
          <w:szCs w:val="24"/>
        </w:rPr>
        <w:t>Payroll Department, North of Tyne Payroll Services, Northumbria House, Cobalt Business Park, Silverlink, Newcastle upon Tyne, NE27 0QJ</w:t>
      </w:r>
    </w:p>
    <w:p w14:paraId="6F58BF64" w14:textId="77777777" w:rsidR="00D42527" w:rsidRPr="00AA2C97" w:rsidRDefault="00D42527" w:rsidP="00502C76">
      <w:pPr>
        <w:spacing w:after="0" w:line="240" w:lineRule="auto"/>
        <w:rPr>
          <w:rFonts w:ascii="Arial" w:hAnsi="Arial" w:cs="Arial"/>
          <w:bCs/>
          <w:position w:val="-1"/>
          <w:sz w:val="24"/>
          <w:szCs w:val="24"/>
        </w:rPr>
      </w:pPr>
      <w:r w:rsidRPr="00AA2C97">
        <w:rPr>
          <w:rFonts w:ascii="Arial" w:hAnsi="Arial" w:cs="Arial"/>
          <w:bCs/>
          <w:position w:val="-1"/>
          <w:sz w:val="24"/>
          <w:szCs w:val="24"/>
        </w:rPr>
        <w:t>Tel: 0191 2031234</w:t>
      </w:r>
    </w:p>
    <w:p w14:paraId="3AB35078" w14:textId="77777777" w:rsidR="00D42527" w:rsidRPr="00AA2C97" w:rsidRDefault="00D42527" w:rsidP="00502C76">
      <w:pPr>
        <w:spacing w:after="0" w:line="240" w:lineRule="auto"/>
        <w:rPr>
          <w:rFonts w:ascii="Arial" w:hAnsi="Arial" w:cs="Arial"/>
          <w:bCs/>
          <w:position w:val="-1"/>
          <w:sz w:val="24"/>
          <w:szCs w:val="24"/>
        </w:rPr>
      </w:pPr>
    </w:p>
    <w:p w14:paraId="0C22F03A" w14:textId="77777777" w:rsidR="00D42527" w:rsidRPr="00AA2C97" w:rsidRDefault="00D42527" w:rsidP="00502C76">
      <w:pPr>
        <w:spacing w:after="0" w:line="240" w:lineRule="auto"/>
        <w:rPr>
          <w:rFonts w:ascii="Arial" w:hAnsi="Arial" w:cs="Arial"/>
          <w:bCs/>
          <w:position w:val="-1"/>
          <w:sz w:val="24"/>
          <w:szCs w:val="24"/>
          <w:u w:val="single"/>
        </w:rPr>
      </w:pPr>
      <w:r w:rsidRPr="00AA2C97">
        <w:rPr>
          <w:rFonts w:ascii="Arial" w:hAnsi="Arial" w:cs="Arial"/>
          <w:bCs/>
          <w:position w:val="-1"/>
          <w:sz w:val="24"/>
          <w:szCs w:val="24"/>
          <w:u w:val="single"/>
        </w:rPr>
        <w:t>NHS Pensions</w:t>
      </w:r>
    </w:p>
    <w:p w14:paraId="33669260" w14:textId="77777777" w:rsidR="00D42527" w:rsidRPr="00AA2C97" w:rsidRDefault="00D42527" w:rsidP="00502C76">
      <w:pPr>
        <w:spacing w:after="0" w:line="240" w:lineRule="auto"/>
        <w:rPr>
          <w:rFonts w:ascii="Arial" w:hAnsi="Arial" w:cs="Arial"/>
          <w:bCs/>
          <w:position w:val="-1"/>
          <w:sz w:val="24"/>
          <w:szCs w:val="24"/>
          <w:u w:val="single"/>
        </w:rPr>
      </w:pPr>
    </w:p>
    <w:p w14:paraId="010A3449" w14:textId="0E039C7E" w:rsidR="00F075D1" w:rsidRPr="00AA2C97" w:rsidRDefault="00076F23" w:rsidP="00502C76">
      <w:pPr>
        <w:spacing w:after="0" w:line="240" w:lineRule="auto"/>
        <w:rPr>
          <w:rFonts w:ascii="Arial" w:hAnsi="Arial" w:cs="Arial"/>
          <w:bCs/>
          <w:position w:val="-1"/>
          <w:sz w:val="24"/>
          <w:szCs w:val="24"/>
        </w:rPr>
      </w:pPr>
      <w:r w:rsidRPr="00AA2C97">
        <w:rPr>
          <w:rFonts w:ascii="Arial" w:hAnsi="Arial" w:cs="Arial"/>
          <w:bCs/>
          <w:position w:val="-1"/>
          <w:sz w:val="24"/>
          <w:szCs w:val="24"/>
        </w:rPr>
        <w:t>NHS Business Services Authority, Stella House, Goldcrest Way, Newburn Riverside, Newcastle Upon Tyne, NE15 8NY</w:t>
      </w:r>
    </w:p>
    <w:p w14:paraId="7F848BF7" w14:textId="3B974452" w:rsidR="00F075D1" w:rsidRPr="00AA2C97" w:rsidRDefault="00F075D1" w:rsidP="00502C76">
      <w:pPr>
        <w:spacing w:after="0" w:line="240" w:lineRule="auto"/>
        <w:rPr>
          <w:rFonts w:ascii="Arial" w:hAnsi="Arial" w:cs="Arial"/>
          <w:bCs/>
          <w:position w:val="-1"/>
          <w:sz w:val="24"/>
          <w:szCs w:val="24"/>
        </w:rPr>
      </w:pPr>
      <w:r w:rsidRPr="00AA2C97">
        <w:rPr>
          <w:rFonts w:ascii="Arial" w:hAnsi="Arial" w:cs="Arial"/>
          <w:bCs/>
          <w:position w:val="-1"/>
          <w:sz w:val="24"/>
          <w:szCs w:val="24"/>
        </w:rPr>
        <w:t xml:space="preserve">Website: </w:t>
      </w:r>
      <w:r w:rsidR="00076F23" w:rsidRPr="00AA2C97">
        <w:rPr>
          <w:rFonts w:ascii="Arial" w:hAnsi="Arial" w:cs="Arial"/>
        </w:rPr>
        <w:t>www.nhsbsa.nhs.uk/nhs=</w:t>
      </w:r>
      <w:r w:rsidR="00076F23" w:rsidRPr="00AA2C97">
        <w:rPr>
          <w:rFonts w:ascii="Arial" w:hAnsi="Arial" w:cs="Arial"/>
          <w:bCs/>
          <w:position w:val="-1"/>
          <w:sz w:val="24"/>
          <w:szCs w:val="24"/>
        </w:rPr>
        <w:t>-pensions</w:t>
      </w:r>
      <w:r w:rsidRPr="00AA2C97">
        <w:rPr>
          <w:rFonts w:ascii="Arial" w:hAnsi="Arial" w:cs="Arial"/>
          <w:bCs/>
          <w:position w:val="-1"/>
          <w:sz w:val="24"/>
          <w:szCs w:val="24"/>
        </w:rPr>
        <w:t xml:space="preserve"> </w:t>
      </w:r>
    </w:p>
    <w:p w14:paraId="1AFA6C75" w14:textId="3524E09F" w:rsidR="00F075D1" w:rsidRPr="00AA2C97" w:rsidRDefault="00F075D1" w:rsidP="00502C76">
      <w:pPr>
        <w:spacing w:after="0" w:line="240" w:lineRule="auto"/>
        <w:rPr>
          <w:rFonts w:ascii="Arial" w:hAnsi="Arial" w:cs="Arial"/>
          <w:bCs/>
          <w:position w:val="-1"/>
          <w:sz w:val="24"/>
          <w:szCs w:val="24"/>
        </w:rPr>
      </w:pPr>
      <w:r w:rsidRPr="00AA2C97">
        <w:rPr>
          <w:rFonts w:ascii="Arial" w:hAnsi="Arial" w:cs="Arial"/>
          <w:bCs/>
          <w:position w:val="-1"/>
          <w:sz w:val="24"/>
          <w:szCs w:val="24"/>
        </w:rPr>
        <w:t xml:space="preserve">Member helpline: </w:t>
      </w:r>
      <w:r w:rsidR="002663F0" w:rsidRPr="00AA2C97">
        <w:rPr>
          <w:rFonts w:ascii="Arial" w:hAnsi="Arial" w:cs="Arial"/>
          <w:bCs/>
          <w:position w:val="-1"/>
          <w:sz w:val="24"/>
          <w:szCs w:val="24"/>
        </w:rPr>
        <w:t>0300 330 1346</w:t>
      </w:r>
    </w:p>
    <w:p w14:paraId="141F8EE9" w14:textId="77777777" w:rsidR="00F075D1" w:rsidRPr="00AA2C97" w:rsidRDefault="00F075D1" w:rsidP="00502C76">
      <w:pPr>
        <w:spacing w:after="0" w:line="240" w:lineRule="auto"/>
        <w:rPr>
          <w:rFonts w:ascii="Arial" w:hAnsi="Arial" w:cs="Arial"/>
          <w:bCs/>
          <w:position w:val="-1"/>
          <w:sz w:val="24"/>
          <w:szCs w:val="24"/>
        </w:rPr>
      </w:pPr>
    </w:p>
    <w:p w14:paraId="19BA4249" w14:textId="77777777" w:rsidR="003E27FB" w:rsidRPr="00AA2C97" w:rsidRDefault="003E27FB" w:rsidP="00502C76">
      <w:pPr>
        <w:spacing w:after="0" w:line="240" w:lineRule="auto"/>
        <w:rPr>
          <w:rFonts w:ascii="Arial" w:hAnsi="Arial" w:cs="Arial"/>
          <w:bCs/>
          <w:position w:val="-1"/>
          <w:sz w:val="24"/>
          <w:szCs w:val="24"/>
          <w:u w:val="single"/>
        </w:rPr>
      </w:pPr>
      <w:r w:rsidRPr="00AA2C97">
        <w:rPr>
          <w:rFonts w:ascii="Arial" w:hAnsi="Arial" w:cs="Arial"/>
          <w:bCs/>
          <w:position w:val="-1"/>
          <w:sz w:val="24"/>
          <w:szCs w:val="24"/>
          <w:u w:val="single"/>
        </w:rPr>
        <w:t>NEST</w:t>
      </w:r>
    </w:p>
    <w:p w14:paraId="198DA27E" w14:textId="77777777" w:rsidR="003E27FB" w:rsidRPr="00AA2C97" w:rsidRDefault="003E27FB" w:rsidP="00502C76">
      <w:pPr>
        <w:spacing w:after="0" w:line="240" w:lineRule="auto"/>
        <w:rPr>
          <w:rFonts w:ascii="Arial" w:hAnsi="Arial" w:cs="Arial"/>
          <w:bCs/>
          <w:position w:val="-1"/>
          <w:sz w:val="24"/>
          <w:szCs w:val="24"/>
          <w:u w:val="single"/>
        </w:rPr>
      </w:pPr>
    </w:p>
    <w:p w14:paraId="699F898C" w14:textId="62C9FDA4" w:rsidR="00991F73" w:rsidRPr="00AA2C97" w:rsidRDefault="00707824" w:rsidP="00502C76">
      <w:pPr>
        <w:spacing w:after="0" w:line="240" w:lineRule="auto"/>
        <w:rPr>
          <w:rFonts w:ascii="Arial" w:hAnsi="Arial" w:cs="Arial"/>
          <w:sz w:val="24"/>
          <w:szCs w:val="24"/>
        </w:rPr>
      </w:pPr>
      <w:r w:rsidRPr="00AA2C97">
        <w:rPr>
          <w:rFonts w:ascii="Arial" w:hAnsi="Arial" w:cs="Arial"/>
          <w:bCs/>
          <w:position w:val="-1"/>
          <w:sz w:val="24"/>
          <w:szCs w:val="24"/>
        </w:rPr>
        <w:t>Nene Hall, Lynch</w:t>
      </w:r>
      <w:r w:rsidR="002663F0" w:rsidRPr="00AA2C97">
        <w:rPr>
          <w:rFonts w:ascii="Arial" w:hAnsi="Arial" w:cs="Arial"/>
          <w:bCs/>
          <w:position w:val="-1"/>
          <w:sz w:val="24"/>
          <w:szCs w:val="24"/>
        </w:rPr>
        <w:t xml:space="preserve"> W</w:t>
      </w:r>
      <w:r w:rsidRPr="00AA2C97">
        <w:rPr>
          <w:rFonts w:ascii="Arial" w:hAnsi="Arial" w:cs="Arial"/>
          <w:bCs/>
          <w:position w:val="-1"/>
          <w:sz w:val="24"/>
          <w:szCs w:val="24"/>
        </w:rPr>
        <w:t>ood Business Park, Peterborough, PE2 6FY</w:t>
      </w:r>
      <w:r w:rsidR="00991F73" w:rsidRPr="00AA2C97">
        <w:rPr>
          <w:rFonts w:ascii="Arial" w:hAnsi="Arial" w:cs="Arial"/>
          <w:sz w:val="24"/>
          <w:szCs w:val="24"/>
        </w:rPr>
        <w:t xml:space="preserve"> </w:t>
      </w:r>
    </w:p>
    <w:p w14:paraId="286CAE88" w14:textId="77777777" w:rsidR="00707824" w:rsidRPr="00AA2C97" w:rsidRDefault="00991F73" w:rsidP="00502C76">
      <w:pPr>
        <w:spacing w:after="0" w:line="240" w:lineRule="auto"/>
        <w:rPr>
          <w:rFonts w:ascii="Arial" w:hAnsi="Arial" w:cs="Arial"/>
          <w:sz w:val="24"/>
          <w:szCs w:val="24"/>
        </w:rPr>
      </w:pPr>
      <w:r w:rsidRPr="00AA2C97">
        <w:rPr>
          <w:rFonts w:ascii="Arial" w:hAnsi="Arial" w:cs="Arial"/>
          <w:sz w:val="24"/>
          <w:szCs w:val="24"/>
        </w:rPr>
        <w:t xml:space="preserve">Member Helpline: </w:t>
      </w:r>
      <w:r w:rsidRPr="00AA2C97">
        <w:rPr>
          <w:rFonts w:ascii="Arial" w:hAnsi="Arial" w:cs="Arial"/>
          <w:bCs/>
          <w:position w:val="-1"/>
          <w:sz w:val="24"/>
          <w:szCs w:val="24"/>
        </w:rPr>
        <w:t>0300 020 0090</w:t>
      </w:r>
    </w:p>
    <w:p w14:paraId="6C7055BF" w14:textId="77777777" w:rsidR="005429A6" w:rsidRPr="00AA2C97" w:rsidRDefault="005429A6" w:rsidP="00502C76">
      <w:pPr>
        <w:spacing w:after="0" w:line="240" w:lineRule="auto"/>
        <w:rPr>
          <w:rFonts w:ascii="Arial" w:hAnsi="Arial" w:cs="Arial"/>
          <w:bCs/>
          <w:position w:val="-1"/>
          <w:sz w:val="24"/>
          <w:szCs w:val="24"/>
        </w:rPr>
      </w:pPr>
      <w:r w:rsidRPr="00AA2C97">
        <w:rPr>
          <w:rFonts w:ascii="Arial" w:hAnsi="Arial" w:cs="Arial"/>
          <w:bCs/>
          <w:position w:val="-1"/>
          <w:sz w:val="24"/>
          <w:szCs w:val="24"/>
        </w:rPr>
        <w:t xml:space="preserve">Member Help Centre: </w:t>
      </w:r>
      <w:hyperlink r:id="rId16" w:history="1">
        <w:r w:rsidRPr="00AA2C97">
          <w:rPr>
            <w:rStyle w:val="Hyperlink"/>
            <w:rFonts w:ascii="Arial" w:hAnsi="Arial" w:cs="Arial"/>
            <w:bCs/>
            <w:color w:val="auto"/>
            <w:position w:val="-1"/>
            <w:sz w:val="24"/>
            <w:szCs w:val="24"/>
          </w:rPr>
          <w:t>www.nestpensions.org.uk/memberhelpcentre</w:t>
        </w:r>
      </w:hyperlink>
      <w:r w:rsidRPr="00AA2C97">
        <w:rPr>
          <w:rFonts w:ascii="Arial" w:hAnsi="Arial" w:cs="Arial"/>
          <w:bCs/>
          <w:position w:val="-1"/>
          <w:sz w:val="24"/>
          <w:szCs w:val="24"/>
        </w:rPr>
        <w:t xml:space="preserve"> </w:t>
      </w:r>
    </w:p>
    <w:p w14:paraId="2C965F06" w14:textId="77777777" w:rsidR="005429A6" w:rsidRPr="00AA2C97" w:rsidRDefault="005429A6" w:rsidP="00502C76">
      <w:pPr>
        <w:spacing w:after="0" w:line="240" w:lineRule="auto"/>
        <w:rPr>
          <w:rFonts w:ascii="Arial" w:hAnsi="Arial" w:cs="Arial"/>
          <w:bCs/>
          <w:position w:val="-1"/>
          <w:sz w:val="24"/>
          <w:szCs w:val="24"/>
        </w:rPr>
      </w:pPr>
      <w:r w:rsidRPr="00AA2C97">
        <w:rPr>
          <w:rFonts w:ascii="Arial" w:hAnsi="Arial" w:cs="Arial"/>
          <w:bCs/>
          <w:position w:val="-1"/>
          <w:sz w:val="24"/>
          <w:szCs w:val="24"/>
        </w:rPr>
        <w:t xml:space="preserve">Email: </w:t>
      </w:r>
      <w:hyperlink r:id="rId17" w:history="1">
        <w:r w:rsidRPr="00AA2C97">
          <w:rPr>
            <w:rStyle w:val="Hyperlink"/>
            <w:rFonts w:ascii="Arial" w:hAnsi="Arial" w:cs="Arial"/>
            <w:bCs/>
            <w:color w:val="auto"/>
            <w:position w:val="-1"/>
            <w:sz w:val="24"/>
            <w:szCs w:val="24"/>
          </w:rPr>
          <w:t>support@nestpensions.org.uk</w:t>
        </w:r>
      </w:hyperlink>
      <w:r w:rsidRPr="00AA2C97">
        <w:rPr>
          <w:rFonts w:ascii="Arial" w:hAnsi="Arial" w:cs="Arial"/>
          <w:bCs/>
          <w:position w:val="-1"/>
          <w:sz w:val="24"/>
          <w:szCs w:val="24"/>
        </w:rPr>
        <w:t xml:space="preserve"> </w:t>
      </w:r>
    </w:p>
    <w:p w14:paraId="1FC82C8B" w14:textId="77777777" w:rsidR="003E27FB" w:rsidRPr="00AA2C97" w:rsidRDefault="005429A6" w:rsidP="00502C76">
      <w:pPr>
        <w:spacing w:after="0" w:line="240" w:lineRule="auto"/>
        <w:rPr>
          <w:rFonts w:ascii="Arial" w:hAnsi="Arial" w:cs="Arial"/>
          <w:bCs/>
          <w:position w:val="-1"/>
          <w:sz w:val="24"/>
          <w:szCs w:val="24"/>
        </w:rPr>
      </w:pPr>
      <w:r w:rsidRPr="00AA2C97">
        <w:rPr>
          <w:rFonts w:ascii="Arial" w:hAnsi="Arial" w:cs="Arial"/>
          <w:bCs/>
          <w:position w:val="-1"/>
          <w:sz w:val="24"/>
          <w:szCs w:val="24"/>
        </w:rPr>
        <w:t xml:space="preserve">  </w:t>
      </w:r>
    </w:p>
    <w:p w14:paraId="5D618F49" w14:textId="77777777" w:rsidR="00F075D1" w:rsidRPr="00AA2C97" w:rsidRDefault="00F075D1" w:rsidP="00502C76">
      <w:pPr>
        <w:spacing w:after="0" w:line="240" w:lineRule="auto"/>
        <w:rPr>
          <w:rFonts w:ascii="Arial" w:hAnsi="Arial" w:cs="Arial"/>
          <w:bCs/>
          <w:position w:val="-1"/>
          <w:sz w:val="24"/>
          <w:szCs w:val="24"/>
        </w:rPr>
      </w:pPr>
      <w:r w:rsidRPr="00AA2C97">
        <w:rPr>
          <w:rFonts w:ascii="Arial" w:hAnsi="Arial" w:cs="Arial"/>
          <w:bCs/>
          <w:position w:val="-1"/>
          <w:sz w:val="24"/>
          <w:szCs w:val="24"/>
          <w:u w:val="single"/>
        </w:rPr>
        <w:t>State Pensions</w:t>
      </w:r>
      <w:r w:rsidRPr="00AA2C97">
        <w:rPr>
          <w:rFonts w:ascii="Arial" w:hAnsi="Arial" w:cs="Arial"/>
          <w:bCs/>
          <w:position w:val="-1"/>
          <w:sz w:val="24"/>
          <w:szCs w:val="24"/>
        </w:rPr>
        <w:t xml:space="preserve"> – </w:t>
      </w:r>
      <w:hyperlink r:id="rId18" w:history="1">
        <w:r w:rsidRPr="00AA2C97">
          <w:rPr>
            <w:rStyle w:val="Hyperlink"/>
            <w:rFonts w:ascii="Arial" w:hAnsi="Arial" w:cs="Arial"/>
            <w:bCs/>
            <w:color w:val="auto"/>
            <w:position w:val="-1"/>
            <w:sz w:val="24"/>
            <w:szCs w:val="24"/>
          </w:rPr>
          <w:t>www.direct.gov.uk</w:t>
        </w:r>
      </w:hyperlink>
      <w:r w:rsidRPr="00AA2C97">
        <w:rPr>
          <w:rFonts w:ascii="Arial" w:hAnsi="Arial" w:cs="Arial"/>
          <w:bCs/>
          <w:position w:val="-1"/>
          <w:sz w:val="24"/>
          <w:szCs w:val="24"/>
        </w:rPr>
        <w:t xml:space="preserve"> </w:t>
      </w:r>
    </w:p>
    <w:p w14:paraId="02C2C59B" w14:textId="77777777" w:rsidR="007120F1" w:rsidRPr="00AA2C97" w:rsidRDefault="007120F1" w:rsidP="00502C76">
      <w:pPr>
        <w:spacing w:after="0" w:line="240" w:lineRule="auto"/>
        <w:rPr>
          <w:rFonts w:ascii="Arial" w:hAnsi="Arial" w:cs="Arial"/>
          <w:bCs/>
          <w:position w:val="-1"/>
          <w:sz w:val="24"/>
          <w:szCs w:val="24"/>
        </w:rPr>
      </w:pPr>
    </w:p>
    <w:p w14:paraId="052375DF" w14:textId="77777777" w:rsidR="007120F1" w:rsidRPr="00AA2C97" w:rsidRDefault="007120F1" w:rsidP="00502C76">
      <w:pPr>
        <w:spacing w:after="0" w:line="240" w:lineRule="auto"/>
        <w:rPr>
          <w:rFonts w:ascii="Arial" w:hAnsi="Arial" w:cs="Arial"/>
          <w:bCs/>
          <w:position w:val="-1"/>
          <w:sz w:val="24"/>
          <w:szCs w:val="24"/>
          <w:u w:val="single"/>
        </w:rPr>
      </w:pPr>
      <w:r w:rsidRPr="00AA2C97">
        <w:rPr>
          <w:rFonts w:ascii="Arial" w:hAnsi="Arial" w:cs="Arial"/>
          <w:bCs/>
          <w:position w:val="-1"/>
          <w:sz w:val="24"/>
          <w:szCs w:val="24"/>
          <w:u w:val="single"/>
        </w:rPr>
        <w:t>The Pensions Advisory Service</w:t>
      </w:r>
    </w:p>
    <w:p w14:paraId="3C6DA616" w14:textId="77777777" w:rsidR="007120F1" w:rsidRPr="00AA2C97" w:rsidRDefault="007120F1" w:rsidP="00502C76">
      <w:pPr>
        <w:spacing w:after="0" w:line="240" w:lineRule="auto"/>
        <w:rPr>
          <w:rFonts w:ascii="Arial" w:hAnsi="Arial" w:cs="Arial"/>
          <w:bCs/>
          <w:position w:val="-1"/>
          <w:sz w:val="24"/>
          <w:szCs w:val="24"/>
          <w:u w:val="single"/>
        </w:rPr>
      </w:pPr>
    </w:p>
    <w:p w14:paraId="55895BB2" w14:textId="77777777" w:rsidR="007120F1" w:rsidRPr="00AA2C97" w:rsidRDefault="007120F1" w:rsidP="00502C76">
      <w:pPr>
        <w:spacing w:after="0" w:line="240" w:lineRule="auto"/>
        <w:rPr>
          <w:rFonts w:ascii="Arial" w:hAnsi="Arial" w:cs="Arial"/>
          <w:bCs/>
          <w:position w:val="-1"/>
          <w:sz w:val="24"/>
          <w:szCs w:val="24"/>
        </w:rPr>
      </w:pPr>
      <w:r w:rsidRPr="00AA2C97">
        <w:rPr>
          <w:rFonts w:ascii="Arial" w:hAnsi="Arial" w:cs="Arial"/>
          <w:bCs/>
          <w:position w:val="-1"/>
          <w:sz w:val="24"/>
          <w:szCs w:val="24"/>
        </w:rPr>
        <w:t>TPAS helps the public with pensions problems and provides information and guidance on State Pension, company, personal, stakeholder and occupational pensions.</w:t>
      </w:r>
    </w:p>
    <w:p w14:paraId="118F91AF" w14:textId="77777777" w:rsidR="007120F1" w:rsidRPr="00AA2C97" w:rsidRDefault="007120F1" w:rsidP="00502C76">
      <w:pPr>
        <w:spacing w:after="0" w:line="240" w:lineRule="auto"/>
        <w:rPr>
          <w:rFonts w:ascii="Arial" w:hAnsi="Arial" w:cs="Arial"/>
          <w:bCs/>
          <w:position w:val="-1"/>
          <w:sz w:val="24"/>
          <w:szCs w:val="24"/>
        </w:rPr>
      </w:pPr>
    </w:p>
    <w:p w14:paraId="4BD4AE21" w14:textId="7A145A29" w:rsidR="007120F1" w:rsidRPr="00AA2C97" w:rsidRDefault="007120F1" w:rsidP="00502C76">
      <w:pPr>
        <w:spacing w:after="0" w:line="240" w:lineRule="auto"/>
        <w:rPr>
          <w:rFonts w:ascii="Arial" w:hAnsi="Arial" w:cs="Arial"/>
          <w:bCs/>
          <w:position w:val="-1"/>
          <w:sz w:val="24"/>
          <w:szCs w:val="24"/>
        </w:rPr>
      </w:pPr>
      <w:r w:rsidRPr="00AA2C97">
        <w:rPr>
          <w:rFonts w:ascii="Arial" w:hAnsi="Arial" w:cs="Arial"/>
          <w:bCs/>
          <w:position w:val="-1"/>
          <w:sz w:val="24"/>
          <w:szCs w:val="24"/>
        </w:rPr>
        <w:t xml:space="preserve">Tel: </w:t>
      </w:r>
      <w:r w:rsidR="002663F0" w:rsidRPr="00AA2C97">
        <w:rPr>
          <w:rFonts w:ascii="Arial" w:hAnsi="Arial" w:cs="Arial"/>
          <w:bCs/>
          <w:position w:val="-1"/>
          <w:sz w:val="24"/>
          <w:szCs w:val="24"/>
        </w:rPr>
        <w:t>0800 011 3979</w:t>
      </w:r>
    </w:p>
    <w:p w14:paraId="392913BC" w14:textId="77777777" w:rsidR="007120F1" w:rsidRPr="00AA2C97" w:rsidRDefault="007120F1" w:rsidP="00502C76">
      <w:pPr>
        <w:spacing w:after="0" w:line="240" w:lineRule="auto"/>
        <w:rPr>
          <w:rFonts w:ascii="Arial" w:hAnsi="Arial" w:cs="Arial"/>
          <w:bCs/>
          <w:position w:val="-1"/>
          <w:sz w:val="24"/>
          <w:szCs w:val="24"/>
        </w:rPr>
      </w:pPr>
      <w:r w:rsidRPr="00AA2C97">
        <w:rPr>
          <w:rFonts w:ascii="Arial" w:hAnsi="Arial" w:cs="Arial"/>
          <w:bCs/>
          <w:position w:val="-1"/>
          <w:sz w:val="24"/>
          <w:szCs w:val="24"/>
        </w:rPr>
        <w:t xml:space="preserve">Website: </w:t>
      </w:r>
      <w:hyperlink r:id="rId19" w:history="1">
        <w:r w:rsidRPr="00AA2C97">
          <w:rPr>
            <w:rStyle w:val="Hyperlink"/>
            <w:rFonts w:ascii="Arial" w:hAnsi="Arial" w:cs="Arial"/>
            <w:bCs/>
            <w:color w:val="auto"/>
            <w:position w:val="-1"/>
            <w:sz w:val="24"/>
            <w:szCs w:val="24"/>
          </w:rPr>
          <w:t>www.pensionsadvisoryservice.org.uk</w:t>
        </w:r>
      </w:hyperlink>
      <w:r w:rsidRPr="00AA2C97">
        <w:rPr>
          <w:rFonts w:ascii="Arial" w:hAnsi="Arial" w:cs="Arial"/>
          <w:bCs/>
          <w:position w:val="-1"/>
          <w:sz w:val="24"/>
          <w:szCs w:val="24"/>
        </w:rPr>
        <w:t xml:space="preserve"> </w:t>
      </w:r>
    </w:p>
    <w:p w14:paraId="77E6F4C7" w14:textId="77777777" w:rsidR="00F075D1" w:rsidRPr="00AA2C97" w:rsidRDefault="00F075D1" w:rsidP="00502C76">
      <w:pPr>
        <w:spacing w:after="0" w:line="240" w:lineRule="auto"/>
        <w:rPr>
          <w:rFonts w:ascii="Arial" w:hAnsi="Arial" w:cs="Arial"/>
          <w:bCs/>
          <w:position w:val="-1"/>
          <w:sz w:val="24"/>
          <w:szCs w:val="24"/>
        </w:rPr>
      </w:pPr>
    </w:p>
    <w:p w14:paraId="72495C31" w14:textId="77777777" w:rsidR="00F075D1" w:rsidRPr="00AA2C97" w:rsidRDefault="00F075D1" w:rsidP="00502C76">
      <w:pPr>
        <w:spacing w:after="0" w:line="240" w:lineRule="auto"/>
        <w:rPr>
          <w:rFonts w:ascii="Arial" w:hAnsi="Arial" w:cs="Arial"/>
          <w:bCs/>
          <w:position w:val="-1"/>
          <w:sz w:val="24"/>
          <w:szCs w:val="24"/>
        </w:rPr>
      </w:pPr>
      <w:r w:rsidRPr="00AA2C97">
        <w:rPr>
          <w:rFonts w:ascii="Arial" w:hAnsi="Arial" w:cs="Arial"/>
          <w:bCs/>
          <w:position w:val="-1"/>
          <w:sz w:val="24"/>
          <w:szCs w:val="24"/>
          <w:u w:val="single"/>
        </w:rPr>
        <w:t>‘Are You Over 50?’</w:t>
      </w:r>
      <w:r w:rsidRPr="00AA2C97">
        <w:rPr>
          <w:rFonts w:ascii="Arial" w:hAnsi="Arial" w:cs="Arial"/>
          <w:bCs/>
          <w:position w:val="-1"/>
          <w:sz w:val="24"/>
          <w:szCs w:val="24"/>
        </w:rPr>
        <w:t xml:space="preserve"> – A practical guide to advice, </w:t>
      </w:r>
      <w:proofErr w:type="gramStart"/>
      <w:r w:rsidRPr="00AA2C97">
        <w:rPr>
          <w:rFonts w:ascii="Arial" w:hAnsi="Arial" w:cs="Arial"/>
          <w:bCs/>
          <w:position w:val="-1"/>
          <w:sz w:val="24"/>
          <w:szCs w:val="24"/>
        </w:rPr>
        <w:t>support</w:t>
      </w:r>
      <w:proofErr w:type="gramEnd"/>
      <w:r w:rsidRPr="00AA2C97">
        <w:rPr>
          <w:rFonts w:ascii="Arial" w:hAnsi="Arial" w:cs="Arial"/>
          <w:bCs/>
          <w:position w:val="-1"/>
          <w:sz w:val="24"/>
          <w:szCs w:val="24"/>
        </w:rPr>
        <w:t xml:space="preserve"> and services available through central and local government covering:</w:t>
      </w:r>
    </w:p>
    <w:p w14:paraId="0362C535" w14:textId="77777777" w:rsidR="00F075D1" w:rsidRPr="00AA2C97" w:rsidRDefault="00F075D1" w:rsidP="00502C76">
      <w:pPr>
        <w:pStyle w:val="ListParagraph"/>
        <w:numPr>
          <w:ilvl w:val="0"/>
          <w:numId w:val="19"/>
        </w:numPr>
        <w:spacing w:after="0" w:line="240" w:lineRule="auto"/>
        <w:ind w:left="426" w:hanging="426"/>
        <w:rPr>
          <w:rFonts w:ascii="Arial" w:hAnsi="Arial" w:cs="Arial"/>
          <w:bCs/>
          <w:position w:val="-1"/>
          <w:sz w:val="24"/>
          <w:szCs w:val="24"/>
          <w:u w:val="single"/>
        </w:rPr>
      </w:pPr>
      <w:r w:rsidRPr="00AA2C97">
        <w:rPr>
          <w:rFonts w:ascii="Arial" w:hAnsi="Arial" w:cs="Arial"/>
          <w:bCs/>
          <w:position w:val="-1"/>
          <w:sz w:val="24"/>
          <w:szCs w:val="24"/>
        </w:rPr>
        <w:t>Options at work</w:t>
      </w:r>
    </w:p>
    <w:p w14:paraId="7F342A0A" w14:textId="77777777" w:rsidR="00F075D1" w:rsidRPr="00AA2C97" w:rsidRDefault="00F075D1" w:rsidP="00502C76">
      <w:pPr>
        <w:pStyle w:val="ListParagraph"/>
        <w:numPr>
          <w:ilvl w:val="0"/>
          <w:numId w:val="19"/>
        </w:numPr>
        <w:spacing w:after="0" w:line="240" w:lineRule="auto"/>
        <w:ind w:left="426" w:hanging="426"/>
        <w:rPr>
          <w:rFonts w:ascii="Arial" w:hAnsi="Arial" w:cs="Arial"/>
          <w:bCs/>
          <w:position w:val="-1"/>
          <w:sz w:val="24"/>
          <w:szCs w:val="24"/>
          <w:u w:val="single"/>
        </w:rPr>
      </w:pPr>
      <w:r w:rsidRPr="00AA2C97">
        <w:rPr>
          <w:rFonts w:ascii="Arial" w:hAnsi="Arial" w:cs="Arial"/>
          <w:bCs/>
          <w:position w:val="-1"/>
          <w:sz w:val="24"/>
          <w:szCs w:val="24"/>
        </w:rPr>
        <w:t>Learning, volunteering and leisure activities</w:t>
      </w:r>
    </w:p>
    <w:p w14:paraId="0F3DACC9" w14:textId="77777777" w:rsidR="00F075D1" w:rsidRPr="00AA2C97" w:rsidRDefault="00F075D1" w:rsidP="00502C76">
      <w:pPr>
        <w:pStyle w:val="ListParagraph"/>
        <w:numPr>
          <w:ilvl w:val="0"/>
          <w:numId w:val="19"/>
        </w:numPr>
        <w:spacing w:after="0" w:line="240" w:lineRule="auto"/>
        <w:ind w:left="426" w:hanging="426"/>
        <w:rPr>
          <w:rFonts w:ascii="Arial" w:hAnsi="Arial" w:cs="Arial"/>
          <w:bCs/>
          <w:position w:val="-1"/>
          <w:sz w:val="24"/>
          <w:szCs w:val="24"/>
          <w:u w:val="single"/>
        </w:rPr>
      </w:pPr>
      <w:r w:rsidRPr="00AA2C97">
        <w:rPr>
          <w:rFonts w:ascii="Arial" w:hAnsi="Arial" w:cs="Arial"/>
          <w:bCs/>
          <w:position w:val="-1"/>
          <w:sz w:val="24"/>
          <w:szCs w:val="24"/>
        </w:rPr>
        <w:t>Financial planning</w:t>
      </w:r>
    </w:p>
    <w:p w14:paraId="4C1A44E7" w14:textId="77777777" w:rsidR="00F075D1" w:rsidRPr="00AA2C97" w:rsidRDefault="00F075D1" w:rsidP="00502C76">
      <w:pPr>
        <w:pStyle w:val="ListParagraph"/>
        <w:numPr>
          <w:ilvl w:val="0"/>
          <w:numId w:val="19"/>
        </w:numPr>
        <w:spacing w:after="0" w:line="240" w:lineRule="auto"/>
        <w:ind w:left="426" w:hanging="426"/>
        <w:rPr>
          <w:rFonts w:ascii="Arial" w:hAnsi="Arial" w:cs="Arial"/>
          <w:bCs/>
          <w:position w:val="-1"/>
          <w:sz w:val="24"/>
          <w:szCs w:val="24"/>
          <w:u w:val="single"/>
        </w:rPr>
      </w:pPr>
      <w:r w:rsidRPr="00AA2C97">
        <w:rPr>
          <w:rFonts w:ascii="Arial" w:hAnsi="Arial" w:cs="Arial"/>
          <w:bCs/>
          <w:position w:val="-1"/>
          <w:sz w:val="24"/>
          <w:szCs w:val="24"/>
        </w:rPr>
        <w:t>Health and fitness</w:t>
      </w:r>
    </w:p>
    <w:p w14:paraId="26D2405D" w14:textId="77777777" w:rsidR="00F075D1" w:rsidRPr="00AA2C97" w:rsidRDefault="00F075D1" w:rsidP="00502C76">
      <w:pPr>
        <w:pStyle w:val="ListParagraph"/>
        <w:numPr>
          <w:ilvl w:val="0"/>
          <w:numId w:val="19"/>
        </w:numPr>
        <w:spacing w:after="0" w:line="240" w:lineRule="auto"/>
        <w:ind w:left="426" w:hanging="426"/>
        <w:rPr>
          <w:rFonts w:ascii="Arial" w:hAnsi="Arial" w:cs="Arial"/>
          <w:bCs/>
          <w:position w:val="-1"/>
          <w:sz w:val="24"/>
          <w:szCs w:val="24"/>
          <w:u w:val="single"/>
        </w:rPr>
      </w:pPr>
      <w:r w:rsidRPr="00AA2C97">
        <w:rPr>
          <w:rFonts w:ascii="Arial" w:hAnsi="Arial" w:cs="Arial"/>
          <w:bCs/>
          <w:position w:val="-1"/>
          <w:sz w:val="24"/>
          <w:szCs w:val="24"/>
        </w:rPr>
        <w:t>Support available if you are a carer</w:t>
      </w:r>
    </w:p>
    <w:p w14:paraId="6AFBFF95" w14:textId="77777777" w:rsidR="00F075D1" w:rsidRPr="00AA2C97" w:rsidRDefault="00F075D1" w:rsidP="00502C76">
      <w:pPr>
        <w:pStyle w:val="ListParagraph"/>
        <w:numPr>
          <w:ilvl w:val="0"/>
          <w:numId w:val="19"/>
        </w:numPr>
        <w:spacing w:after="0" w:line="240" w:lineRule="auto"/>
        <w:ind w:left="426" w:hanging="426"/>
        <w:rPr>
          <w:rFonts w:ascii="Arial" w:hAnsi="Arial" w:cs="Arial"/>
          <w:bCs/>
          <w:position w:val="-1"/>
          <w:sz w:val="24"/>
          <w:szCs w:val="24"/>
          <w:u w:val="single"/>
        </w:rPr>
      </w:pPr>
      <w:r w:rsidRPr="00AA2C97">
        <w:rPr>
          <w:rFonts w:ascii="Arial" w:hAnsi="Arial" w:cs="Arial"/>
          <w:bCs/>
          <w:position w:val="-1"/>
          <w:sz w:val="24"/>
          <w:szCs w:val="24"/>
        </w:rPr>
        <w:t>Help and advice from government and voluntary organisations</w:t>
      </w:r>
    </w:p>
    <w:p w14:paraId="6088E220" w14:textId="77777777" w:rsidR="00F075D1" w:rsidRPr="00AA2C97" w:rsidRDefault="00F075D1" w:rsidP="00502C76">
      <w:pPr>
        <w:spacing w:after="0" w:line="240" w:lineRule="auto"/>
        <w:rPr>
          <w:rFonts w:ascii="Arial" w:hAnsi="Arial" w:cs="Arial"/>
          <w:b/>
          <w:bCs/>
          <w:position w:val="-1"/>
          <w:sz w:val="24"/>
          <w:szCs w:val="24"/>
          <w:u w:val="single"/>
        </w:rPr>
      </w:pPr>
    </w:p>
    <w:p w14:paraId="7E57CE26" w14:textId="77777777" w:rsidR="00F075D1" w:rsidRPr="00AA2C97" w:rsidRDefault="00F075D1" w:rsidP="00502C76">
      <w:pPr>
        <w:spacing w:after="0" w:line="240" w:lineRule="auto"/>
        <w:rPr>
          <w:rFonts w:ascii="Arial" w:hAnsi="Arial" w:cs="Arial"/>
          <w:bCs/>
          <w:position w:val="-1"/>
          <w:sz w:val="24"/>
          <w:szCs w:val="24"/>
        </w:rPr>
      </w:pPr>
      <w:r w:rsidRPr="00AA2C97">
        <w:rPr>
          <w:rFonts w:ascii="Arial" w:hAnsi="Arial" w:cs="Arial"/>
          <w:bCs/>
          <w:position w:val="-1"/>
          <w:sz w:val="24"/>
          <w:szCs w:val="24"/>
        </w:rPr>
        <w:t xml:space="preserve">Website: </w:t>
      </w:r>
      <w:hyperlink r:id="rId20" w:history="1">
        <w:r w:rsidRPr="00AA2C97">
          <w:rPr>
            <w:rStyle w:val="Hyperlink"/>
            <w:rFonts w:ascii="Arial" w:hAnsi="Arial" w:cs="Arial"/>
            <w:bCs/>
            <w:color w:val="auto"/>
            <w:position w:val="-1"/>
            <w:sz w:val="24"/>
            <w:szCs w:val="24"/>
          </w:rPr>
          <w:t>www.direct.gov.uk/over50s</w:t>
        </w:r>
      </w:hyperlink>
      <w:r w:rsidRPr="00AA2C97">
        <w:rPr>
          <w:rFonts w:ascii="Arial" w:hAnsi="Arial" w:cs="Arial"/>
          <w:bCs/>
          <w:position w:val="-1"/>
          <w:sz w:val="24"/>
          <w:szCs w:val="24"/>
        </w:rPr>
        <w:t xml:space="preserve"> </w:t>
      </w:r>
    </w:p>
    <w:p w14:paraId="098C708F" w14:textId="77777777" w:rsidR="00F075D1" w:rsidRPr="00AA2C97" w:rsidRDefault="00F075D1" w:rsidP="00502C76">
      <w:pPr>
        <w:spacing w:after="0" w:line="240" w:lineRule="auto"/>
        <w:rPr>
          <w:rFonts w:ascii="Arial" w:hAnsi="Arial" w:cs="Arial"/>
          <w:bCs/>
          <w:position w:val="-1"/>
          <w:sz w:val="24"/>
          <w:szCs w:val="24"/>
        </w:rPr>
      </w:pPr>
    </w:p>
    <w:p w14:paraId="6BC6CF06" w14:textId="77777777" w:rsidR="00F075D1" w:rsidRPr="00AA2C97" w:rsidRDefault="00F075D1" w:rsidP="00502C76">
      <w:pPr>
        <w:spacing w:after="0" w:line="240" w:lineRule="auto"/>
        <w:rPr>
          <w:rFonts w:ascii="Arial" w:hAnsi="Arial" w:cs="Arial"/>
          <w:bCs/>
          <w:position w:val="-1"/>
          <w:sz w:val="24"/>
          <w:szCs w:val="24"/>
          <w:u w:val="single"/>
        </w:rPr>
      </w:pPr>
      <w:r w:rsidRPr="00AA2C97">
        <w:rPr>
          <w:rFonts w:ascii="Arial" w:hAnsi="Arial" w:cs="Arial"/>
          <w:bCs/>
          <w:position w:val="-1"/>
          <w:sz w:val="24"/>
          <w:szCs w:val="24"/>
          <w:u w:val="single"/>
        </w:rPr>
        <w:t>NHS Retirement Fellowship</w:t>
      </w:r>
    </w:p>
    <w:p w14:paraId="45011868" w14:textId="77777777" w:rsidR="00F075D1" w:rsidRPr="00AA2C97" w:rsidRDefault="00F075D1" w:rsidP="00502C76">
      <w:pPr>
        <w:spacing w:after="0" w:line="240" w:lineRule="auto"/>
        <w:rPr>
          <w:rFonts w:ascii="Arial" w:hAnsi="Arial" w:cs="Arial"/>
          <w:bCs/>
          <w:position w:val="-1"/>
          <w:sz w:val="24"/>
          <w:szCs w:val="24"/>
          <w:u w:val="single"/>
        </w:rPr>
      </w:pPr>
    </w:p>
    <w:p w14:paraId="5612381A" w14:textId="77777777" w:rsidR="007120F1" w:rsidRPr="00AA2C97" w:rsidRDefault="00F075D1" w:rsidP="00502C76">
      <w:pPr>
        <w:spacing w:after="0" w:line="240" w:lineRule="auto"/>
        <w:rPr>
          <w:rFonts w:ascii="Arial" w:hAnsi="Arial" w:cs="Arial"/>
          <w:bCs/>
          <w:position w:val="-1"/>
          <w:sz w:val="24"/>
          <w:szCs w:val="24"/>
        </w:rPr>
      </w:pPr>
      <w:r w:rsidRPr="00AA2C97">
        <w:rPr>
          <w:rFonts w:ascii="Arial" w:hAnsi="Arial" w:cs="Arial"/>
          <w:bCs/>
          <w:position w:val="-1"/>
          <w:sz w:val="24"/>
          <w:szCs w:val="24"/>
        </w:rPr>
        <w:lastRenderedPageBreak/>
        <w:t xml:space="preserve">The NHS Retirement Fellowship is a registered charity for the benefit of all NHS employees and their partners. The branch provides a venue for healthcare staff to continue friendships formed during employment and offers the opportunity for individuals to make new friends </w:t>
      </w:r>
      <w:r w:rsidR="007120F1" w:rsidRPr="00AA2C97">
        <w:rPr>
          <w:rFonts w:ascii="Arial" w:hAnsi="Arial" w:cs="Arial"/>
          <w:bCs/>
          <w:position w:val="-1"/>
          <w:sz w:val="24"/>
          <w:szCs w:val="24"/>
        </w:rPr>
        <w:t>with</w:t>
      </w:r>
      <w:r w:rsidRPr="00AA2C97">
        <w:rPr>
          <w:rFonts w:ascii="Arial" w:hAnsi="Arial" w:cs="Arial"/>
          <w:bCs/>
          <w:position w:val="-1"/>
          <w:sz w:val="24"/>
          <w:szCs w:val="24"/>
        </w:rPr>
        <w:t xml:space="preserve"> people from a shared NHS background</w:t>
      </w:r>
      <w:r w:rsidR="007120F1" w:rsidRPr="00AA2C97">
        <w:rPr>
          <w:rFonts w:ascii="Arial" w:hAnsi="Arial" w:cs="Arial"/>
          <w:bCs/>
          <w:position w:val="-1"/>
          <w:sz w:val="24"/>
          <w:szCs w:val="24"/>
        </w:rPr>
        <w:t>.</w:t>
      </w:r>
    </w:p>
    <w:p w14:paraId="13FF33FC" w14:textId="77777777" w:rsidR="007120F1" w:rsidRPr="00AA2C97" w:rsidRDefault="007120F1" w:rsidP="00502C76">
      <w:pPr>
        <w:spacing w:after="0" w:line="240" w:lineRule="auto"/>
        <w:rPr>
          <w:rFonts w:ascii="Arial" w:hAnsi="Arial" w:cs="Arial"/>
          <w:bCs/>
          <w:position w:val="-1"/>
          <w:sz w:val="24"/>
          <w:szCs w:val="24"/>
        </w:rPr>
      </w:pPr>
    </w:p>
    <w:p w14:paraId="407A0BA9" w14:textId="348B8AEA" w:rsidR="00D42527" w:rsidRPr="00AA2C97" w:rsidRDefault="007120F1" w:rsidP="00502C76">
      <w:pPr>
        <w:spacing w:after="0" w:line="240" w:lineRule="auto"/>
        <w:rPr>
          <w:rFonts w:ascii="Arial" w:hAnsi="Arial" w:cs="Arial"/>
          <w:bCs/>
          <w:position w:val="-1"/>
          <w:sz w:val="24"/>
          <w:szCs w:val="24"/>
        </w:rPr>
      </w:pPr>
      <w:r w:rsidRPr="00AA2C97">
        <w:rPr>
          <w:rFonts w:ascii="Arial" w:hAnsi="Arial" w:cs="Arial"/>
          <w:bCs/>
          <w:position w:val="-1"/>
          <w:sz w:val="24"/>
          <w:szCs w:val="24"/>
        </w:rPr>
        <w:t xml:space="preserve">Website: </w:t>
      </w:r>
      <w:hyperlink r:id="rId21" w:history="1">
        <w:r w:rsidRPr="00AA2C97">
          <w:rPr>
            <w:rStyle w:val="Hyperlink"/>
            <w:rFonts w:ascii="Arial" w:hAnsi="Arial" w:cs="Arial"/>
            <w:bCs/>
            <w:color w:val="auto"/>
            <w:position w:val="-1"/>
            <w:sz w:val="24"/>
            <w:szCs w:val="24"/>
          </w:rPr>
          <w:t>www.nhsrf.org.uk</w:t>
        </w:r>
      </w:hyperlink>
      <w:r w:rsidRPr="00AA2C97">
        <w:rPr>
          <w:rFonts w:ascii="Arial" w:hAnsi="Arial" w:cs="Arial"/>
          <w:bCs/>
          <w:position w:val="-1"/>
          <w:sz w:val="24"/>
          <w:szCs w:val="24"/>
        </w:rPr>
        <w:t xml:space="preserve"> </w:t>
      </w:r>
      <w:r w:rsidR="00D42527" w:rsidRPr="00AA2C97">
        <w:rPr>
          <w:rFonts w:ascii="Arial" w:hAnsi="Arial" w:cs="Arial"/>
          <w:b/>
          <w:bCs/>
          <w:position w:val="-1"/>
          <w:sz w:val="24"/>
          <w:szCs w:val="24"/>
          <w:u w:val="single"/>
        </w:rPr>
        <w:br w:type="page"/>
      </w:r>
    </w:p>
    <w:p w14:paraId="5382A40A" w14:textId="68CB3BBD" w:rsidR="002D0A38" w:rsidRPr="00AA2C97" w:rsidRDefault="00356715" w:rsidP="002D0A38">
      <w:pPr>
        <w:pStyle w:val="Heading1"/>
        <w:rPr>
          <w:rFonts w:ascii="Arial" w:hAnsi="Arial" w:cs="Arial"/>
          <w:sz w:val="28"/>
          <w:szCs w:val="28"/>
        </w:rPr>
      </w:pPr>
      <w:bookmarkStart w:id="18" w:name="_Toc106886917"/>
      <w:r w:rsidRPr="00AA2C97">
        <w:rPr>
          <w:rFonts w:ascii="Arial" w:hAnsi="Arial" w:cs="Arial"/>
          <w:sz w:val="28"/>
          <w:szCs w:val="28"/>
        </w:rPr>
        <w:lastRenderedPageBreak/>
        <w:t>App</w:t>
      </w:r>
      <w:r w:rsidR="00A7447A" w:rsidRPr="00AA2C97">
        <w:rPr>
          <w:rFonts w:ascii="Arial" w:hAnsi="Arial" w:cs="Arial"/>
          <w:sz w:val="28"/>
          <w:szCs w:val="28"/>
        </w:rPr>
        <w:t xml:space="preserve">endix </w:t>
      </w:r>
      <w:r w:rsidR="002D0A38" w:rsidRPr="00AA2C97">
        <w:rPr>
          <w:rFonts w:ascii="Arial" w:hAnsi="Arial" w:cs="Arial"/>
          <w:sz w:val="28"/>
          <w:szCs w:val="28"/>
        </w:rPr>
        <w:t xml:space="preserve">2 - </w:t>
      </w:r>
      <w:r w:rsidR="00892358" w:rsidRPr="00AA2C97">
        <w:rPr>
          <w:rFonts w:ascii="Arial" w:hAnsi="Arial" w:cs="Arial"/>
          <w:sz w:val="28"/>
          <w:szCs w:val="28"/>
        </w:rPr>
        <w:t>Equality Impact Assessment</w:t>
      </w:r>
      <w:bookmarkEnd w:id="18"/>
      <w:r w:rsidR="002D60A7" w:rsidRPr="00AA2C97">
        <w:rPr>
          <w:rFonts w:ascii="Arial" w:hAnsi="Arial" w:cs="Arial"/>
          <w:sz w:val="24"/>
          <w:szCs w:val="24"/>
        </w:rPr>
        <w:t xml:space="preserve"> </w:t>
      </w:r>
    </w:p>
    <w:p w14:paraId="55DBE9E0" w14:textId="77777777" w:rsidR="002D0A38" w:rsidRPr="005F24C7" w:rsidRDefault="002D0A38" w:rsidP="002D0A38">
      <w:pPr>
        <w:pStyle w:val="Default"/>
      </w:pPr>
      <w:r w:rsidRPr="00AA2C97">
        <w:t>Equality Impact Assessments will be updated to include statistical data. Equality Impact Assessments will be updated and included in each Human Resource policy, as per the agreed 2022/23 HR EIA review schedule</w:t>
      </w:r>
    </w:p>
    <w:p w14:paraId="775F25A7" w14:textId="70A812D5" w:rsidR="002D60A7" w:rsidRPr="00502C76" w:rsidRDefault="002D60A7" w:rsidP="00502C76">
      <w:pPr>
        <w:widowControl w:val="0"/>
        <w:autoSpaceDE w:val="0"/>
        <w:autoSpaceDN w:val="0"/>
        <w:adjustRightInd w:val="0"/>
        <w:spacing w:after="0" w:line="240" w:lineRule="auto"/>
        <w:rPr>
          <w:rFonts w:ascii="Arial" w:eastAsia="Times New Roman" w:hAnsi="Arial" w:cs="Arial"/>
          <w:sz w:val="24"/>
          <w:szCs w:val="24"/>
          <w:lang w:eastAsia="en-GB"/>
        </w:rPr>
      </w:pPr>
      <w:r w:rsidRPr="00502C76">
        <w:rPr>
          <w:rFonts w:ascii="Arial" w:eastAsia="Times New Roman" w:hAnsi="Arial" w:cs="Arial"/>
          <w:sz w:val="24"/>
          <w:szCs w:val="24"/>
          <w:lang w:eastAsia="en-GB"/>
        </w:rPr>
        <w:t xml:space="preserve"> </w:t>
      </w:r>
    </w:p>
    <w:p w14:paraId="3E7300D0" w14:textId="77777777" w:rsidR="002D60A7" w:rsidRPr="00502C76" w:rsidRDefault="002D60A7" w:rsidP="00502C76">
      <w:pPr>
        <w:autoSpaceDE w:val="0"/>
        <w:autoSpaceDN w:val="0"/>
        <w:adjustRightInd w:val="0"/>
        <w:spacing w:after="0" w:line="240" w:lineRule="auto"/>
        <w:jc w:val="both"/>
        <w:rPr>
          <w:rFonts w:ascii="Arial" w:hAnsi="Arial" w:cs="Arial"/>
          <w:sz w:val="24"/>
          <w:szCs w:val="24"/>
        </w:rPr>
      </w:pPr>
    </w:p>
    <w:sectPr w:rsidR="002D60A7" w:rsidRPr="00502C76" w:rsidSect="00502C76">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36BAD" w14:textId="77777777" w:rsidR="007852DE" w:rsidRDefault="007852DE" w:rsidP="002A01F8">
      <w:pPr>
        <w:spacing w:after="0" w:line="240" w:lineRule="auto"/>
      </w:pPr>
      <w:r>
        <w:separator/>
      </w:r>
    </w:p>
  </w:endnote>
  <w:endnote w:type="continuationSeparator" w:id="0">
    <w:p w14:paraId="7D751402" w14:textId="77777777" w:rsidR="007852DE" w:rsidRDefault="007852DE" w:rsidP="002A0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04AA8" w14:textId="77777777" w:rsidR="007852DE" w:rsidRDefault="007852DE" w:rsidP="003C34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DCE44E" w14:textId="77777777" w:rsidR="007852DE" w:rsidRDefault="007852DE" w:rsidP="002634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8A069" w14:textId="47435F6A" w:rsidR="002D0A38" w:rsidRPr="00EF0E52" w:rsidRDefault="002D0A38" w:rsidP="002D0A38">
    <w:pPr>
      <w:pStyle w:val="Footer"/>
      <w:rPr>
        <w:sz w:val="16"/>
        <w:szCs w:val="16"/>
        <w:lang w:val="en-GB"/>
      </w:rPr>
    </w:pPr>
    <w:r>
      <w:rPr>
        <w:sz w:val="16"/>
        <w:szCs w:val="16"/>
        <w:lang w:val="en-GB"/>
      </w:rPr>
      <w:t xml:space="preserve">HR29 Retirement Policy (1 April 2022) </w:t>
    </w:r>
    <w:r>
      <w:rPr>
        <w:sz w:val="16"/>
        <w:szCs w:val="16"/>
        <w:lang w:val="en-GB"/>
      </w:rPr>
      <w:tab/>
    </w:r>
    <w:r>
      <w:rPr>
        <w:sz w:val="16"/>
        <w:szCs w:val="16"/>
        <w:lang w:val="en-GB"/>
      </w:rPr>
      <w:tab/>
    </w:r>
    <w:r w:rsidRPr="005F24C7">
      <w:rPr>
        <w:sz w:val="16"/>
        <w:szCs w:val="16"/>
      </w:rPr>
      <w:t xml:space="preserve">Page </w:t>
    </w:r>
    <w:r w:rsidRPr="005F24C7">
      <w:rPr>
        <w:b/>
        <w:bCs/>
        <w:sz w:val="16"/>
        <w:szCs w:val="16"/>
      </w:rPr>
      <w:fldChar w:fldCharType="begin"/>
    </w:r>
    <w:r w:rsidRPr="005F24C7">
      <w:rPr>
        <w:b/>
        <w:bCs/>
        <w:sz w:val="16"/>
        <w:szCs w:val="16"/>
      </w:rPr>
      <w:instrText xml:space="preserve"> PAGE </w:instrText>
    </w:r>
    <w:r w:rsidRPr="005F24C7">
      <w:rPr>
        <w:b/>
        <w:bCs/>
        <w:sz w:val="16"/>
        <w:szCs w:val="16"/>
      </w:rPr>
      <w:fldChar w:fldCharType="separate"/>
    </w:r>
    <w:r>
      <w:rPr>
        <w:b/>
        <w:bCs/>
        <w:sz w:val="16"/>
        <w:szCs w:val="16"/>
      </w:rPr>
      <w:t>15</w:t>
    </w:r>
    <w:r w:rsidRPr="005F24C7">
      <w:rPr>
        <w:b/>
        <w:bCs/>
        <w:sz w:val="16"/>
        <w:szCs w:val="16"/>
      </w:rPr>
      <w:fldChar w:fldCharType="end"/>
    </w:r>
    <w:r w:rsidRPr="005F24C7">
      <w:rPr>
        <w:sz w:val="16"/>
        <w:szCs w:val="16"/>
      </w:rPr>
      <w:t xml:space="preserve"> of </w:t>
    </w:r>
    <w:r w:rsidRPr="005F24C7">
      <w:rPr>
        <w:b/>
        <w:bCs/>
        <w:sz w:val="16"/>
        <w:szCs w:val="16"/>
      </w:rPr>
      <w:fldChar w:fldCharType="begin"/>
    </w:r>
    <w:r w:rsidRPr="005F24C7">
      <w:rPr>
        <w:b/>
        <w:bCs/>
        <w:sz w:val="16"/>
        <w:szCs w:val="16"/>
      </w:rPr>
      <w:instrText xml:space="preserve"> NUMPAGES  </w:instrText>
    </w:r>
    <w:r w:rsidRPr="005F24C7">
      <w:rPr>
        <w:b/>
        <w:bCs/>
        <w:sz w:val="16"/>
        <w:szCs w:val="16"/>
      </w:rPr>
      <w:fldChar w:fldCharType="separate"/>
    </w:r>
    <w:r>
      <w:rPr>
        <w:b/>
        <w:bCs/>
        <w:sz w:val="16"/>
        <w:szCs w:val="16"/>
      </w:rPr>
      <w:t>16</w:t>
    </w:r>
    <w:r w:rsidRPr="005F24C7">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2F58E" w14:textId="5CBC0EF6" w:rsidR="007852DE" w:rsidRPr="002D0A38" w:rsidRDefault="002D0A38" w:rsidP="002D0A38">
    <w:pPr>
      <w:pStyle w:val="Footer"/>
      <w:rPr>
        <w:sz w:val="16"/>
        <w:szCs w:val="16"/>
        <w:lang w:val="en-GB"/>
      </w:rPr>
    </w:pPr>
    <w:r>
      <w:rPr>
        <w:sz w:val="16"/>
        <w:szCs w:val="16"/>
        <w:lang w:val="en-GB"/>
      </w:rPr>
      <w:t xml:space="preserve">HR29 Retirement Policy (1 April 2022) </w:t>
    </w:r>
    <w:r>
      <w:rPr>
        <w:sz w:val="16"/>
        <w:szCs w:val="16"/>
        <w:lang w:val="en-GB"/>
      </w:rPr>
      <w:tab/>
    </w:r>
    <w:r>
      <w:rPr>
        <w:sz w:val="16"/>
        <w:szCs w:val="16"/>
        <w:lang w:val="en-GB"/>
      </w:rPr>
      <w:tab/>
    </w:r>
    <w:r w:rsidRPr="005F24C7">
      <w:rPr>
        <w:sz w:val="16"/>
        <w:szCs w:val="16"/>
      </w:rPr>
      <w:t xml:space="preserve">Page </w:t>
    </w:r>
    <w:r w:rsidRPr="005F24C7">
      <w:rPr>
        <w:b/>
        <w:bCs/>
        <w:sz w:val="16"/>
        <w:szCs w:val="16"/>
      </w:rPr>
      <w:fldChar w:fldCharType="begin"/>
    </w:r>
    <w:r w:rsidRPr="005F24C7">
      <w:rPr>
        <w:b/>
        <w:bCs/>
        <w:sz w:val="16"/>
        <w:szCs w:val="16"/>
      </w:rPr>
      <w:instrText xml:space="preserve"> PAGE </w:instrText>
    </w:r>
    <w:r w:rsidRPr="005F24C7">
      <w:rPr>
        <w:b/>
        <w:bCs/>
        <w:sz w:val="16"/>
        <w:szCs w:val="16"/>
      </w:rPr>
      <w:fldChar w:fldCharType="separate"/>
    </w:r>
    <w:r>
      <w:rPr>
        <w:b/>
        <w:bCs/>
        <w:sz w:val="16"/>
        <w:szCs w:val="16"/>
      </w:rPr>
      <w:t>15</w:t>
    </w:r>
    <w:r w:rsidRPr="005F24C7">
      <w:rPr>
        <w:b/>
        <w:bCs/>
        <w:sz w:val="16"/>
        <w:szCs w:val="16"/>
      </w:rPr>
      <w:fldChar w:fldCharType="end"/>
    </w:r>
    <w:r w:rsidRPr="005F24C7">
      <w:rPr>
        <w:sz w:val="16"/>
        <w:szCs w:val="16"/>
      </w:rPr>
      <w:t xml:space="preserve"> of </w:t>
    </w:r>
    <w:r w:rsidRPr="005F24C7">
      <w:rPr>
        <w:b/>
        <w:bCs/>
        <w:sz w:val="16"/>
        <w:szCs w:val="16"/>
      </w:rPr>
      <w:fldChar w:fldCharType="begin"/>
    </w:r>
    <w:r w:rsidRPr="005F24C7">
      <w:rPr>
        <w:b/>
        <w:bCs/>
        <w:sz w:val="16"/>
        <w:szCs w:val="16"/>
      </w:rPr>
      <w:instrText xml:space="preserve"> NUMPAGES  </w:instrText>
    </w:r>
    <w:r w:rsidRPr="005F24C7">
      <w:rPr>
        <w:b/>
        <w:bCs/>
        <w:sz w:val="16"/>
        <w:szCs w:val="16"/>
      </w:rPr>
      <w:fldChar w:fldCharType="separate"/>
    </w:r>
    <w:r>
      <w:rPr>
        <w:b/>
        <w:bCs/>
        <w:sz w:val="16"/>
        <w:szCs w:val="16"/>
      </w:rPr>
      <w:t>16</w:t>
    </w:r>
    <w:r w:rsidRPr="005F24C7">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9DF1C" w14:textId="77777777" w:rsidR="007852DE" w:rsidRDefault="007852DE" w:rsidP="002A01F8">
      <w:pPr>
        <w:spacing w:after="0" w:line="240" w:lineRule="auto"/>
      </w:pPr>
      <w:r>
        <w:separator/>
      </w:r>
    </w:p>
  </w:footnote>
  <w:footnote w:type="continuationSeparator" w:id="0">
    <w:p w14:paraId="5087DB0D" w14:textId="77777777" w:rsidR="007852DE" w:rsidRDefault="007852DE" w:rsidP="002A01F8">
      <w:pPr>
        <w:spacing w:after="0" w:line="240" w:lineRule="auto"/>
      </w:pPr>
      <w:r>
        <w:continuationSeparator/>
      </w:r>
    </w:p>
  </w:footnote>
  <w:footnote w:id="1">
    <w:p w14:paraId="75F07886" w14:textId="7BABA462" w:rsidR="00B911F8" w:rsidRPr="00502C76" w:rsidRDefault="00B911F8" w:rsidP="00502C76">
      <w:pPr>
        <w:pStyle w:val="Heading1"/>
        <w:shd w:val="clear" w:color="auto" w:fill="FFFFFF"/>
        <w:spacing w:before="0" w:beforeAutospacing="0" w:after="0" w:afterAutospacing="0"/>
        <w:textAlignment w:val="baseline"/>
        <w:rPr>
          <w:rFonts w:ascii="Arial" w:hAnsi="Arial" w:cs="Arial"/>
          <w:b w:val="0"/>
          <w:bCs w:val="0"/>
          <w:color w:val="2D4E9D"/>
          <w:sz w:val="16"/>
          <w:szCs w:val="16"/>
        </w:rPr>
      </w:pPr>
      <w:r w:rsidRPr="00502C76">
        <w:rPr>
          <w:rStyle w:val="FootnoteReference"/>
          <w:rFonts w:ascii="Arial" w:hAnsi="Arial" w:cs="Arial"/>
          <w:b w:val="0"/>
          <w:bCs w:val="0"/>
          <w:sz w:val="16"/>
          <w:szCs w:val="16"/>
        </w:rPr>
        <w:footnoteRef/>
      </w:r>
      <w:r w:rsidRPr="00502C76">
        <w:rPr>
          <w:rFonts w:ascii="Arial" w:hAnsi="Arial" w:cs="Arial"/>
          <w:b w:val="0"/>
          <w:bCs w:val="0"/>
          <w:sz w:val="16"/>
          <w:szCs w:val="16"/>
        </w:rPr>
        <w:t xml:space="preserve"> </w:t>
      </w:r>
      <w:r w:rsidRPr="00502C76">
        <w:rPr>
          <w:rFonts w:ascii="Arial" w:hAnsi="Arial" w:cs="Arial"/>
          <w:b w:val="0"/>
          <w:bCs w:val="0"/>
          <w:color w:val="2D4E9D"/>
          <w:sz w:val="16"/>
          <w:szCs w:val="16"/>
        </w:rPr>
        <w:t>NHS Pension Scheme: continued suspension of abatement and the 16-hour rule until 31 October 2022</w:t>
      </w:r>
      <w:r w:rsidRPr="00B911F8">
        <w:rPr>
          <w:rFonts w:ascii="Arial" w:hAnsi="Arial" w:cs="Arial"/>
          <w:b w:val="0"/>
          <w:bCs w:val="0"/>
          <w:color w:val="2D4E9D"/>
          <w:sz w:val="16"/>
          <w:szCs w:val="16"/>
        </w:rPr>
        <w:t xml:space="preserve"> - </w:t>
      </w:r>
      <w:hyperlink r:id="rId1" w:history="1">
        <w:r w:rsidRPr="00502C76">
          <w:rPr>
            <w:rStyle w:val="Hyperlink"/>
            <w:rFonts w:ascii="Arial" w:hAnsi="Arial" w:cs="Arial"/>
            <w:b w:val="0"/>
            <w:bCs w:val="0"/>
            <w:sz w:val="16"/>
            <w:szCs w:val="16"/>
          </w:rPr>
          <w:t>NHS Pension Scheme: continued suspension of abatement and the 16-hour rule until 31 October 2022 | NHS Employers</w:t>
        </w:r>
      </w:hyperlink>
    </w:p>
    <w:p w14:paraId="509C6FA4" w14:textId="254C9F06" w:rsidR="00B911F8" w:rsidRDefault="00B911F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00C9F" w14:textId="77777777" w:rsidR="002D0A38" w:rsidRDefault="002D0A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F6DFB" w14:textId="4B161745" w:rsidR="002D0A38" w:rsidRDefault="002D0A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1A45C" w14:textId="6F366C60" w:rsidR="007852DE" w:rsidRDefault="007852DE" w:rsidP="00356715">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4CC79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A11B4E"/>
    <w:multiLevelType w:val="hybridMultilevel"/>
    <w:tmpl w:val="4570510C"/>
    <w:lvl w:ilvl="0" w:tplc="F032766A">
      <w:numFmt w:val="bullet"/>
      <w:lvlText w:val=""/>
      <w:lvlJc w:val="left"/>
      <w:pPr>
        <w:ind w:left="1080" w:hanging="360"/>
      </w:pPr>
      <w:rPr>
        <w:rFonts w:ascii="Symbol" w:eastAsia="Calibri" w:hAnsi="Symbol" w:cs="Courier New"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F27B67"/>
    <w:multiLevelType w:val="multilevel"/>
    <w:tmpl w:val="730618C6"/>
    <w:lvl w:ilvl="0">
      <w:start w:val="6"/>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4F7265"/>
    <w:multiLevelType w:val="hybridMultilevel"/>
    <w:tmpl w:val="AF864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883D48"/>
    <w:multiLevelType w:val="hybridMultilevel"/>
    <w:tmpl w:val="47C82494"/>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5" w15:restartNumberingAfterBreak="0">
    <w:nsid w:val="0F8641B7"/>
    <w:multiLevelType w:val="multilevel"/>
    <w:tmpl w:val="A1CEEF84"/>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23D57E2"/>
    <w:multiLevelType w:val="hybridMultilevel"/>
    <w:tmpl w:val="9F0E7B06"/>
    <w:lvl w:ilvl="0" w:tplc="55DC6D38">
      <w:start w:val="8"/>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2B3546"/>
    <w:multiLevelType w:val="multilevel"/>
    <w:tmpl w:val="542C882A"/>
    <w:lvl w:ilvl="0">
      <w:start w:val="6"/>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D9D402B"/>
    <w:multiLevelType w:val="hybridMultilevel"/>
    <w:tmpl w:val="D570E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3929F6"/>
    <w:multiLevelType w:val="hybridMultilevel"/>
    <w:tmpl w:val="E6ECAFC6"/>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0" w15:restartNumberingAfterBreak="0">
    <w:nsid w:val="262C1E16"/>
    <w:multiLevelType w:val="hybridMultilevel"/>
    <w:tmpl w:val="BED6B5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EC4465A"/>
    <w:multiLevelType w:val="hybridMultilevel"/>
    <w:tmpl w:val="6B74CD70"/>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2" w15:restartNumberingAfterBreak="0">
    <w:nsid w:val="318D3700"/>
    <w:multiLevelType w:val="hybridMultilevel"/>
    <w:tmpl w:val="81ECDB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1F0EF3"/>
    <w:multiLevelType w:val="hybridMultilevel"/>
    <w:tmpl w:val="04881C04"/>
    <w:lvl w:ilvl="0" w:tplc="A25087B0">
      <w:start w:val="1"/>
      <w:numFmt w:val="decimal"/>
      <w:lvlText w:val="%1."/>
      <w:lvlJc w:val="left"/>
      <w:pPr>
        <w:ind w:left="462" w:hanging="360"/>
      </w:pPr>
      <w:rPr>
        <w:rFonts w:hint="default"/>
      </w:rPr>
    </w:lvl>
    <w:lvl w:ilvl="1" w:tplc="08090019" w:tentative="1">
      <w:start w:val="1"/>
      <w:numFmt w:val="lowerLetter"/>
      <w:lvlText w:val="%2."/>
      <w:lvlJc w:val="left"/>
      <w:pPr>
        <w:ind w:left="1182" w:hanging="360"/>
      </w:pPr>
    </w:lvl>
    <w:lvl w:ilvl="2" w:tplc="0809001B" w:tentative="1">
      <w:start w:val="1"/>
      <w:numFmt w:val="lowerRoman"/>
      <w:lvlText w:val="%3."/>
      <w:lvlJc w:val="right"/>
      <w:pPr>
        <w:ind w:left="1902" w:hanging="180"/>
      </w:pPr>
    </w:lvl>
    <w:lvl w:ilvl="3" w:tplc="0809000F" w:tentative="1">
      <w:start w:val="1"/>
      <w:numFmt w:val="decimal"/>
      <w:lvlText w:val="%4."/>
      <w:lvlJc w:val="left"/>
      <w:pPr>
        <w:ind w:left="2622" w:hanging="360"/>
      </w:pPr>
    </w:lvl>
    <w:lvl w:ilvl="4" w:tplc="08090019" w:tentative="1">
      <w:start w:val="1"/>
      <w:numFmt w:val="lowerLetter"/>
      <w:lvlText w:val="%5."/>
      <w:lvlJc w:val="left"/>
      <w:pPr>
        <w:ind w:left="3342" w:hanging="360"/>
      </w:pPr>
    </w:lvl>
    <w:lvl w:ilvl="5" w:tplc="0809001B" w:tentative="1">
      <w:start w:val="1"/>
      <w:numFmt w:val="lowerRoman"/>
      <w:lvlText w:val="%6."/>
      <w:lvlJc w:val="right"/>
      <w:pPr>
        <w:ind w:left="4062" w:hanging="180"/>
      </w:pPr>
    </w:lvl>
    <w:lvl w:ilvl="6" w:tplc="0809000F" w:tentative="1">
      <w:start w:val="1"/>
      <w:numFmt w:val="decimal"/>
      <w:lvlText w:val="%7."/>
      <w:lvlJc w:val="left"/>
      <w:pPr>
        <w:ind w:left="4782" w:hanging="360"/>
      </w:pPr>
    </w:lvl>
    <w:lvl w:ilvl="7" w:tplc="08090019" w:tentative="1">
      <w:start w:val="1"/>
      <w:numFmt w:val="lowerLetter"/>
      <w:lvlText w:val="%8."/>
      <w:lvlJc w:val="left"/>
      <w:pPr>
        <w:ind w:left="5502" w:hanging="360"/>
      </w:pPr>
    </w:lvl>
    <w:lvl w:ilvl="8" w:tplc="0809001B" w:tentative="1">
      <w:start w:val="1"/>
      <w:numFmt w:val="lowerRoman"/>
      <w:lvlText w:val="%9."/>
      <w:lvlJc w:val="right"/>
      <w:pPr>
        <w:ind w:left="6222" w:hanging="180"/>
      </w:pPr>
    </w:lvl>
  </w:abstractNum>
  <w:abstractNum w:abstractNumId="14" w15:restartNumberingAfterBreak="0">
    <w:nsid w:val="39EB29E5"/>
    <w:multiLevelType w:val="hybridMultilevel"/>
    <w:tmpl w:val="DA4A0AE6"/>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5" w15:restartNumberingAfterBreak="0">
    <w:nsid w:val="3E481400"/>
    <w:multiLevelType w:val="multilevel"/>
    <w:tmpl w:val="14B6EC1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5D37C2A"/>
    <w:multiLevelType w:val="multilevel"/>
    <w:tmpl w:val="566CF9A2"/>
    <w:lvl w:ilvl="0">
      <w:start w:val="7"/>
      <w:numFmt w:val="decimal"/>
      <w:lvlText w:val="%1"/>
      <w:lvlJc w:val="left"/>
      <w:pPr>
        <w:ind w:left="465" w:hanging="465"/>
      </w:pPr>
      <w:rPr>
        <w:rFonts w:hint="default"/>
      </w:rPr>
    </w:lvl>
    <w:lvl w:ilvl="1">
      <w:start w:val="1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C5E6BDF"/>
    <w:multiLevelType w:val="multilevel"/>
    <w:tmpl w:val="27565794"/>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41F68C4"/>
    <w:multiLevelType w:val="multilevel"/>
    <w:tmpl w:val="D80AB3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5CF1B4A"/>
    <w:multiLevelType w:val="hybridMultilevel"/>
    <w:tmpl w:val="22A0950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0" w15:restartNumberingAfterBreak="0">
    <w:nsid w:val="5CB563A6"/>
    <w:multiLevelType w:val="hybridMultilevel"/>
    <w:tmpl w:val="292E1A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2871F03"/>
    <w:multiLevelType w:val="hybridMultilevel"/>
    <w:tmpl w:val="58C4EBD2"/>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AED4F87"/>
    <w:multiLevelType w:val="multilevel"/>
    <w:tmpl w:val="70060692"/>
    <w:lvl w:ilvl="0">
      <w:start w:val="4"/>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709609B8"/>
    <w:multiLevelType w:val="hybridMultilevel"/>
    <w:tmpl w:val="29DADB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9811B41"/>
    <w:multiLevelType w:val="multilevel"/>
    <w:tmpl w:val="6CF20C66"/>
    <w:lvl w:ilvl="0">
      <w:start w:val="6"/>
      <w:numFmt w:val="decimal"/>
      <w:lvlText w:val="%1"/>
      <w:lvlJc w:val="left"/>
      <w:pPr>
        <w:ind w:left="465" w:hanging="465"/>
      </w:pPr>
      <w:rPr>
        <w:rFonts w:hint="default"/>
      </w:rPr>
    </w:lvl>
    <w:lvl w:ilvl="1">
      <w:start w:val="1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23"/>
  </w:num>
  <w:num w:numId="3">
    <w:abstractNumId w:val="15"/>
  </w:num>
  <w:num w:numId="4">
    <w:abstractNumId w:val="0"/>
  </w:num>
  <w:num w:numId="5">
    <w:abstractNumId w:val="14"/>
  </w:num>
  <w:num w:numId="6">
    <w:abstractNumId w:val="11"/>
  </w:num>
  <w:num w:numId="7">
    <w:abstractNumId w:val="1"/>
  </w:num>
  <w:num w:numId="8">
    <w:abstractNumId w:val="7"/>
  </w:num>
  <w:num w:numId="9">
    <w:abstractNumId w:val="10"/>
  </w:num>
  <w:num w:numId="10">
    <w:abstractNumId w:val="13"/>
  </w:num>
  <w:num w:numId="11">
    <w:abstractNumId w:val="4"/>
  </w:num>
  <w:num w:numId="12">
    <w:abstractNumId w:val="18"/>
  </w:num>
  <w:num w:numId="13">
    <w:abstractNumId w:val="22"/>
  </w:num>
  <w:num w:numId="14">
    <w:abstractNumId w:val="3"/>
  </w:num>
  <w:num w:numId="15">
    <w:abstractNumId w:val="2"/>
  </w:num>
  <w:num w:numId="16">
    <w:abstractNumId w:val="17"/>
  </w:num>
  <w:num w:numId="17">
    <w:abstractNumId w:val="24"/>
  </w:num>
  <w:num w:numId="18">
    <w:abstractNumId w:val="19"/>
  </w:num>
  <w:num w:numId="19">
    <w:abstractNumId w:val="9"/>
  </w:num>
  <w:num w:numId="20">
    <w:abstractNumId w:val="8"/>
  </w:num>
  <w:num w:numId="21">
    <w:abstractNumId w:val="12"/>
  </w:num>
  <w:num w:numId="22">
    <w:abstractNumId w:val="16"/>
  </w:num>
  <w:num w:numId="23">
    <w:abstractNumId w:val="21"/>
  </w:num>
  <w:num w:numId="24">
    <w:abstractNumId w:val="5"/>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301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ECB"/>
    <w:rsid w:val="00017E73"/>
    <w:rsid w:val="00057526"/>
    <w:rsid w:val="00061763"/>
    <w:rsid w:val="00073E50"/>
    <w:rsid w:val="00076F23"/>
    <w:rsid w:val="00097048"/>
    <w:rsid w:val="000B1C96"/>
    <w:rsid w:val="000B4287"/>
    <w:rsid w:val="00104E81"/>
    <w:rsid w:val="001115C0"/>
    <w:rsid w:val="00126D6C"/>
    <w:rsid w:val="00133AC0"/>
    <w:rsid w:val="00146A69"/>
    <w:rsid w:val="00183C8D"/>
    <w:rsid w:val="001849A8"/>
    <w:rsid w:val="001A74A0"/>
    <w:rsid w:val="001E0B0D"/>
    <w:rsid w:val="001F7E27"/>
    <w:rsid w:val="00200C98"/>
    <w:rsid w:val="0022532A"/>
    <w:rsid w:val="00233276"/>
    <w:rsid w:val="00247817"/>
    <w:rsid w:val="0026344F"/>
    <w:rsid w:val="002663F0"/>
    <w:rsid w:val="00294C6D"/>
    <w:rsid w:val="002A01F8"/>
    <w:rsid w:val="002D0A38"/>
    <w:rsid w:val="002D60A7"/>
    <w:rsid w:val="002E5174"/>
    <w:rsid w:val="002F0186"/>
    <w:rsid w:val="002F799E"/>
    <w:rsid w:val="0030081E"/>
    <w:rsid w:val="003111B5"/>
    <w:rsid w:val="00311862"/>
    <w:rsid w:val="00321126"/>
    <w:rsid w:val="00356715"/>
    <w:rsid w:val="00373508"/>
    <w:rsid w:val="003874D8"/>
    <w:rsid w:val="0039175A"/>
    <w:rsid w:val="003921EC"/>
    <w:rsid w:val="003A4754"/>
    <w:rsid w:val="003B123C"/>
    <w:rsid w:val="003C348D"/>
    <w:rsid w:val="003D2456"/>
    <w:rsid w:val="003E27FB"/>
    <w:rsid w:val="004220C5"/>
    <w:rsid w:val="00437085"/>
    <w:rsid w:val="00462B57"/>
    <w:rsid w:val="004672B3"/>
    <w:rsid w:val="00467CC3"/>
    <w:rsid w:val="004706D8"/>
    <w:rsid w:val="004A5A73"/>
    <w:rsid w:val="004C4C60"/>
    <w:rsid w:val="004C7D59"/>
    <w:rsid w:val="004E2CD2"/>
    <w:rsid w:val="004F0582"/>
    <w:rsid w:val="004F2D0F"/>
    <w:rsid w:val="00502C76"/>
    <w:rsid w:val="00523A6F"/>
    <w:rsid w:val="0053288F"/>
    <w:rsid w:val="005429A6"/>
    <w:rsid w:val="00554EA1"/>
    <w:rsid w:val="00573A9A"/>
    <w:rsid w:val="005E20A1"/>
    <w:rsid w:val="006147C3"/>
    <w:rsid w:val="006152E4"/>
    <w:rsid w:val="006343DD"/>
    <w:rsid w:val="00643595"/>
    <w:rsid w:val="00653AE4"/>
    <w:rsid w:val="0067576F"/>
    <w:rsid w:val="0068513A"/>
    <w:rsid w:val="00687095"/>
    <w:rsid w:val="00707824"/>
    <w:rsid w:val="007120F1"/>
    <w:rsid w:val="00717193"/>
    <w:rsid w:val="00730951"/>
    <w:rsid w:val="00753EAC"/>
    <w:rsid w:val="007639D2"/>
    <w:rsid w:val="00781E6F"/>
    <w:rsid w:val="007852DE"/>
    <w:rsid w:val="00787454"/>
    <w:rsid w:val="00791831"/>
    <w:rsid w:val="007A281A"/>
    <w:rsid w:val="007C383B"/>
    <w:rsid w:val="007F70DA"/>
    <w:rsid w:val="008141AF"/>
    <w:rsid w:val="008144D7"/>
    <w:rsid w:val="00815995"/>
    <w:rsid w:val="00821596"/>
    <w:rsid w:val="008246D3"/>
    <w:rsid w:val="00832055"/>
    <w:rsid w:val="00836D79"/>
    <w:rsid w:val="00863A9D"/>
    <w:rsid w:val="00871EE4"/>
    <w:rsid w:val="0087427F"/>
    <w:rsid w:val="008758ED"/>
    <w:rsid w:val="00891BD3"/>
    <w:rsid w:val="00892358"/>
    <w:rsid w:val="00893C4B"/>
    <w:rsid w:val="008A56AF"/>
    <w:rsid w:val="008B48F8"/>
    <w:rsid w:val="008F04DD"/>
    <w:rsid w:val="00901E73"/>
    <w:rsid w:val="0094277F"/>
    <w:rsid w:val="00942ECB"/>
    <w:rsid w:val="00954F2B"/>
    <w:rsid w:val="00991F73"/>
    <w:rsid w:val="009D7FE7"/>
    <w:rsid w:val="00A0246F"/>
    <w:rsid w:val="00A36FE6"/>
    <w:rsid w:val="00A40ADF"/>
    <w:rsid w:val="00A47FA4"/>
    <w:rsid w:val="00A51AD2"/>
    <w:rsid w:val="00A7447A"/>
    <w:rsid w:val="00A922F5"/>
    <w:rsid w:val="00AA2C97"/>
    <w:rsid w:val="00AB7536"/>
    <w:rsid w:val="00AC43CE"/>
    <w:rsid w:val="00B75B14"/>
    <w:rsid w:val="00B911F8"/>
    <w:rsid w:val="00C22683"/>
    <w:rsid w:val="00C40C5A"/>
    <w:rsid w:val="00C8353F"/>
    <w:rsid w:val="00C920A9"/>
    <w:rsid w:val="00CB0C05"/>
    <w:rsid w:val="00CE3339"/>
    <w:rsid w:val="00D047BD"/>
    <w:rsid w:val="00D164CD"/>
    <w:rsid w:val="00D42527"/>
    <w:rsid w:val="00D863A1"/>
    <w:rsid w:val="00D93B30"/>
    <w:rsid w:val="00DA0BB7"/>
    <w:rsid w:val="00DD387E"/>
    <w:rsid w:val="00DD78D2"/>
    <w:rsid w:val="00DE585D"/>
    <w:rsid w:val="00DF522F"/>
    <w:rsid w:val="00E32DC4"/>
    <w:rsid w:val="00E8621F"/>
    <w:rsid w:val="00EA40BF"/>
    <w:rsid w:val="00EA6D4A"/>
    <w:rsid w:val="00EB1A02"/>
    <w:rsid w:val="00ED2B59"/>
    <w:rsid w:val="00ED2F9D"/>
    <w:rsid w:val="00EE7B1A"/>
    <w:rsid w:val="00F075D1"/>
    <w:rsid w:val="00F272F6"/>
    <w:rsid w:val="00F369BD"/>
    <w:rsid w:val="00F56A35"/>
    <w:rsid w:val="00F63812"/>
    <w:rsid w:val="00F63CBC"/>
    <w:rsid w:val="00FA1A1B"/>
    <w:rsid w:val="00FD11C6"/>
    <w:rsid w:val="00FE2B3E"/>
    <w:rsid w:val="00FE68C5"/>
    <w:rsid w:val="00FF3E21"/>
    <w:rsid w:val="00FF4CC2"/>
    <w:rsid w:val="00FF4F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14:docId w14:val="6843346F"/>
  <w15:docId w15:val="{976E7FB4-B78B-4F05-8AC8-17C7A561C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ECB"/>
    <w:pPr>
      <w:spacing w:after="200" w:line="276" w:lineRule="auto"/>
    </w:pPr>
    <w:rPr>
      <w:sz w:val="22"/>
      <w:szCs w:val="22"/>
      <w:lang w:eastAsia="en-US"/>
    </w:rPr>
  </w:style>
  <w:style w:type="paragraph" w:styleId="Heading1">
    <w:name w:val="heading 1"/>
    <w:basedOn w:val="Normal"/>
    <w:link w:val="Heading1Char"/>
    <w:uiPriority w:val="9"/>
    <w:qFormat/>
    <w:rsid w:val="00B911F8"/>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2ECB"/>
    <w:pPr>
      <w:autoSpaceDE w:val="0"/>
      <w:autoSpaceDN w:val="0"/>
      <w:adjustRightInd w:val="0"/>
    </w:pPr>
    <w:rPr>
      <w:rFonts w:ascii="Arial" w:hAnsi="Arial" w:cs="Arial"/>
      <w:color w:val="000000"/>
      <w:sz w:val="24"/>
      <w:szCs w:val="24"/>
      <w:lang w:eastAsia="en-US"/>
    </w:rPr>
  </w:style>
  <w:style w:type="paragraph" w:styleId="NormalWeb">
    <w:name w:val="Normal (Web)"/>
    <w:basedOn w:val="Default"/>
    <w:next w:val="Default"/>
    <w:uiPriority w:val="99"/>
    <w:rsid w:val="00942ECB"/>
    <w:rPr>
      <w:color w:val="auto"/>
    </w:rPr>
  </w:style>
  <w:style w:type="paragraph" w:styleId="BodyTextIndent">
    <w:name w:val="Body Text Indent"/>
    <w:basedOn w:val="Default"/>
    <w:next w:val="Default"/>
    <w:link w:val="BodyTextIndentChar"/>
    <w:uiPriority w:val="99"/>
    <w:rsid w:val="00942ECB"/>
    <w:rPr>
      <w:rFonts w:cs="Times New Roman"/>
      <w:color w:val="auto"/>
      <w:lang w:val="x-none" w:eastAsia="x-none"/>
    </w:rPr>
  </w:style>
  <w:style w:type="character" w:customStyle="1" w:styleId="BodyTextIndentChar">
    <w:name w:val="Body Text Indent Char"/>
    <w:link w:val="BodyTextIndent"/>
    <w:uiPriority w:val="99"/>
    <w:rsid w:val="00942ECB"/>
    <w:rPr>
      <w:rFonts w:ascii="Arial" w:hAnsi="Arial" w:cs="Arial"/>
      <w:sz w:val="24"/>
      <w:szCs w:val="24"/>
    </w:rPr>
  </w:style>
  <w:style w:type="character" w:styleId="Hyperlink">
    <w:name w:val="Hyperlink"/>
    <w:uiPriority w:val="99"/>
    <w:unhideWhenUsed/>
    <w:rsid w:val="001A74A0"/>
    <w:rPr>
      <w:color w:val="0000FF"/>
      <w:u w:val="single"/>
    </w:rPr>
  </w:style>
  <w:style w:type="paragraph" w:styleId="ListParagraph">
    <w:name w:val="List Paragraph"/>
    <w:basedOn w:val="Normal"/>
    <w:uiPriority w:val="34"/>
    <w:qFormat/>
    <w:rsid w:val="007C383B"/>
    <w:pPr>
      <w:ind w:left="720"/>
      <w:contextualSpacing/>
    </w:pPr>
  </w:style>
  <w:style w:type="paragraph" w:styleId="Header">
    <w:name w:val="header"/>
    <w:basedOn w:val="Normal"/>
    <w:link w:val="HeaderChar"/>
    <w:uiPriority w:val="99"/>
    <w:unhideWhenUsed/>
    <w:rsid w:val="002A01F8"/>
    <w:pPr>
      <w:tabs>
        <w:tab w:val="center" w:pos="4513"/>
        <w:tab w:val="right" w:pos="9026"/>
      </w:tabs>
    </w:pPr>
    <w:rPr>
      <w:lang w:val="x-none"/>
    </w:rPr>
  </w:style>
  <w:style w:type="character" w:customStyle="1" w:styleId="HeaderChar">
    <w:name w:val="Header Char"/>
    <w:link w:val="Header"/>
    <w:uiPriority w:val="99"/>
    <w:rsid w:val="002A01F8"/>
    <w:rPr>
      <w:sz w:val="22"/>
      <w:szCs w:val="22"/>
      <w:lang w:eastAsia="en-US"/>
    </w:rPr>
  </w:style>
  <w:style w:type="paragraph" w:styleId="Footer">
    <w:name w:val="footer"/>
    <w:basedOn w:val="Normal"/>
    <w:link w:val="FooterChar"/>
    <w:uiPriority w:val="99"/>
    <w:unhideWhenUsed/>
    <w:rsid w:val="002A01F8"/>
    <w:pPr>
      <w:tabs>
        <w:tab w:val="center" w:pos="4513"/>
        <w:tab w:val="right" w:pos="9026"/>
      </w:tabs>
    </w:pPr>
    <w:rPr>
      <w:lang w:val="x-none"/>
    </w:rPr>
  </w:style>
  <w:style w:type="character" w:customStyle="1" w:styleId="FooterChar">
    <w:name w:val="Footer Char"/>
    <w:link w:val="Footer"/>
    <w:uiPriority w:val="99"/>
    <w:rsid w:val="002A01F8"/>
    <w:rPr>
      <w:sz w:val="22"/>
      <w:szCs w:val="22"/>
      <w:lang w:eastAsia="en-US"/>
    </w:rPr>
  </w:style>
  <w:style w:type="character" w:styleId="PageNumber">
    <w:name w:val="page number"/>
    <w:basedOn w:val="DefaultParagraphFont"/>
    <w:uiPriority w:val="99"/>
    <w:semiHidden/>
    <w:unhideWhenUsed/>
    <w:rsid w:val="0026344F"/>
  </w:style>
  <w:style w:type="paragraph" w:styleId="BalloonText">
    <w:name w:val="Balloon Text"/>
    <w:basedOn w:val="Normal"/>
    <w:link w:val="BalloonTextChar"/>
    <w:uiPriority w:val="99"/>
    <w:semiHidden/>
    <w:unhideWhenUsed/>
    <w:rsid w:val="0026344F"/>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26344F"/>
    <w:rPr>
      <w:rFonts w:ascii="Lucida Grande" w:hAnsi="Lucida Grande" w:cs="Lucida Grande"/>
      <w:sz w:val="18"/>
      <w:szCs w:val="18"/>
    </w:rPr>
  </w:style>
  <w:style w:type="character" w:customStyle="1" w:styleId="CharChar4">
    <w:name w:val="Char Char4"/>
    <w:semiHidden/>
    <w:locked/>
    <w:rsid w:val="00356715"/>
    <w:rPr>
      <w:rFonts w:ascii="Arial" w:hAnsi="Arial" w:cs="Arial"/>
      <w:sz w:val="24"/>
      <w:szCs w:val="24"/>
    </w:rPr>
  </w:style>
  <w:style w:type="character" w:styleId="CommentReference">
    <w:name w:val="annotation reference"/>
    <w:basedOn w:val="DefaultParagraphFont"/>
    <w:uiPriority w:val="99"/>
    <w:semiHidden/>
    <w:unhideWhenUsed/>
    <w:rsid w:val="00C22683"/>
    <w:rPr>
      <w:sz w:val="16"/>
      <w:szCs w:val="16"/>
    </w:rPr>
  </w:style>
  <w:style w:type="paragraph" w:styleId="CommentText">
    <w:name w:val="annotation text"/>
    <w:basedOn w:val="Normal"/>
    <w:link w:val="CommentTextChar"/>
    <w:uiPriority w:val="99"/>
    <w:semiHidden/>
    <w:unhideWhenUsed/>
    <w:rsid w:val="00C22683"/>
    <w:pPr>
      <w:spacing w:line="240" w:lineRule="auto"/>
    </w:pPr>
    <w:rPr>
      <w:sz w:val="20"/>
      <w:szCs w:val="20"/>
    </w:rPr>
  </w:style>
  <w:style w:type="character" w:customStyle="1" w:styleId="CommentTextChar">
    <w:name w:val="Comment Text Char"/>
    <w:basedOn w:val="DefaultParagraphFont"/>
    <w:link w:val="CommentText"/>
    <w:uiPriority w:val="99"/>
    <w:semiHidden/>
    <w:rsid w:val="00C22683"/>
    <w:rPr>
      <w:lang w:eastAsia="en-US"/>
    </w:rPr>
  </w:style>
  <w:style w:type="paragraph" w:styleId="CommentSubject">
    <w:name w:val="annotation subject"/>
    <w:basedOn w:val="CommentText"/>
    <w:next w:val="CommentText"/>
    <w:link w:val="CommentSubjectChar"/>
    <w:uiPriority w:val="99"/>
    <w:semiHidden/>
    <w:unhideWhenUsed/>
    <w:rsid w:val="00C22683"/>
    <w:rPr>
      <w:b/>
      <w:bCs/>
    </w:rPr>
  </w:style>
  <w:style w:type="character" w:customStyle="1" w:styleId="CommentSubjectChar">
    <w:name w:val="Comment Subject Char"/>
    <w:basedOn w:val="CommentTextChar"/>
    <w:link w:val="CommentSubject"/>
    <w:uiPriority w:val="99"/>
    <w:semiHidden/>
    <w:rsid w:val="00C22683"/>
    <w:rPr>
      <w:b/>
      <w:bCs/>
      <w:lang w:eastAsia="en-US"/>
    </w:rPr>
  </w:style>
  <w:style w:type="character" w:styleId="FollowedHyperlink">
    <w:name w:val="FollowedHyperlink"/>
    <w:basedOn w:val="DefaultParagraphFont"/>
    <w:uiPriority w:val="99"/>
    <w:semiHidden/>
    <w:unhideWhenUsed/>
    <w:rsid w:val="00E8621F"/>
    <w:rPr>
      <w:color w:val="800080" w:themeColor="followedHyperlink"/>
      <w:u w:val="single"/>
    </w:rPr>
  </w:style>
  <w:style w:type="paragraph" w:customStyle="1" w:styleId="TableParagraph">
    <w:name w:val="Table Paragraph"/>
    <w:basedOn w:val="Normal"/>
    <w:uiPriority w:val="1"/>
    <w:qFormat/>
    <w:rsid w:val="00B75B14"/>
    <w:pPr>
      <w:widowControl w:val="0"/>
      <w:autoSpaceDE w:val="0"/>
      <w:autoSpaceDN w:val="0"/>
      <w:adjustRightInd w:val="0"/>
      <w:spacing w:after="0" w:line="240" w:lineRule="auto"/>
    </w:pPr>
    <w:rPr>
      <w:rFonts w:ascii="Times New Roman" w:eastAsiaTheme="minorEastAsia" w:hAnsi="Times New Roman"/>
      <w:sz w:val="24"/>
      <w:szCs w:val="24"/>
      <w:lang w:eastAsia="en-GB"/>
    </w:rPr>
  </w:style>
  <w:style w:type="paragraph" w:styleId="FootnoteText">
    <w:name w:val="footnote text"/>
    <w:basedOn w:val="Normal"/>
    <w:link w:val="FootnoteTextChar"/>
    <w:uiPriority w:val="99"/>
    <w:semiHidden/>
    <w:unhideWhenUsed/>
    <w:rsid w:val="00B911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11F8"/>
    <w:rPr>
      <w:lang w:eastAsia="en-US"/>
    </w:rPr>
  </w:style>
  <w:style w:type="character" w:styleId="FootnoteReference">
    <w:name w:val="footnote reference"/>
    <w:basedOn w:val="DefaultParagraphFont"/>
    <w:uiPriority w:val="99"/>
    <w:semiHidden/>
    <w:unhideWhenUsed/>
    <w:rsid w:val="00B911F8"/>
    <w:rPr>
      <w:vertAlign w:val="superscript"/>
    </w:rPr>
  </w:style>
  <w:style w:type="character" w:customStyle="1" w:styleId="Heading1Char">
    <w:name w:val="Heading 1 Char"/>
    <w:basedOn w:val="DefaultParagraphFont"/>
    <w:link w:val="Heading1"/>
    <w:uiPriority w:val="9"/>
    <w:rsid w:val="00B911F8"/>
    <w:rPr>
      <w:rFonts w:ascii="Times New Roman" w:eastAsia="Times New Roman" w:hAnsi="Times New Roman"/>
      <w:b/>
      <w:bCs/>
      <w:kern w:val="36"/>
      <w:sz w:val="48"/>
      <w:szCs w:val="48"/>
    </w:rPr>
  </w:style>
  <w:style w:type="paragraph" w:styleId="NoSpacing">
    <w:name w:val="No Spacing"/>
    <w:uiPriority w:val="1"/>
    <w:qFormat/>
    <w:rsid w:val="00076F23"/>
    <w:rPr>
      <w:rFonts w:asciiTheme="minorHAnsi" w:eastAsiaTheme="minorHAnsi" w:hAnsiTheme="minorHAnsi" w:cstheme="minorBidi"/>
      <w:sz w:val="22"/>
      <w:szCs w:val="22"/>
      <w:lang w:eastAsia="en-US"/>
    </w:rPr>
  </w:style>
  <w:style w:type="table" w:styleId="TableGrid">
    <w:name w:val="Table Grid"/>
    <w:basedOn w:val="TableNormal"/>
    <w:rsid w:val="00076F23"/>
    <w:rPr>
      <w:rFonts w:ascii="Arial" w:eastAsiaTheme="minorHAnsi" w:hAnsi="Arial" w:cs="Arial"/>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02C76"/>
    <w:rPr>
      <w:color w:val="605E5C"/>
      <w:shd w:val="clear" w:color="auto" w:fill="E1DFDD"/>
    </w:rPr>
  </w:style>
  <w:style w:type="paragraph" w:styleId="TOCHeading">
    <w:name w:val="TOC Heading"/>
    <w:basedOn w:val="Heading1"/>
    <w:next w:val="Normal"/>
    <w:uiPriority w:val="39"/>
    <w:unhideWhenUsed/>
    <w:qFormat/>
    <w:rsid w:val="00502C76"/>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lang w:val="en-US" w:eastAsia="en-US"/>
    </w:rPr>
  </w:style>
  <w:style w:type="paragraph" w:styleId="TOC1">
    <w:name w:val="toc 1"/>
    <w:basedOn w:val="Normal"/>
    <w:next w:val="Normal"/>
    <w:autoRedefine/>
    <w:uiPriority w:val="39"/>
    <w:unhideWhenUsed/>
    <w:rsid w:val="002D0A38"/>
    <w:pPr>
      <w:tabs>
        <w:tab w:val="left" w:pos="440"/>
        <w:tab w:val="right" w:leader="dot" w:pos="9016"/>
      </w:tabs>
      <w:spacing w:after="0" w:line="36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51452">
      <w:bodyDiv w:val="1"/>
      <w:marLeft w:val="0"/>
      <w:marRight w:val="0"/>
      <w:marTop w:val="0"/>
      <w:marBottom w:val="0"/>
      <w:divBdr>
        <w:top w:val="none" w:sz="0" w:space="0" w:color="auto"/>
        <w:left w:val="none" w:sz="0" w:space="0" w:color="auto"/>
        <w:bottom w:val="none" w:sz="0" w:space="0" w:color="auto"/>
        <w:right w:val="none" w:sz="0" w:space="0" w:color="auto"/>
      </w:divBdr>
    </w:div>
    <w:div w:id="804085267">
      <w:bodyDiv w:val="1"/>
      <w:marLeft w:val="0"/>
      <w:marRight w:val="0"/>
      <w:marTop w:val="0"/>
      <w:marBottom w:val="0"/>
      <w:divBdr>
        <w:top w:val="none" w:sz="0" w:space="0" w:color="auto"/>
        <w:left w:val="none" w:sz="0" w:space="0" w:color="auto"/>
        <w:bottom w:val="none" w:sz="0" w:space="0" w:color="auto"/>
        <w:right w:val="none" w:sz="0" w:space="0" w:color="auto"/>
      </w:divBdr>
    </w:div>
    <w:div w:id="1073502697">
      <w:bodyDiv w:val="1"/>
      <w:marLeft w:val="0"/>
      <w:marRight w:val="0"/>
      <w:marTop w:val="0"/>
      <w:marBottom w:val="0"/>
      <w:divBdr>
        <w:top w:val="none" w:sz="0" w:space="0" w:color="auto"/>
        <w:left w:val="none" w:sz="0" w:space="0" w:color="auto"/>
        <w:bottom w:val="none" w:sz="0" w:space="0" w:color="auto"/>
        <w:right w:val="none" w:sz="0" w:space="0" w:color="auto"/>
      </w:divBdr>
    </w:div>
    <w:div w:id="1190021384">
      <w:bodyDiv w:val="1"/>
      <w:marLeft w:val="0"/>
      <w:marRight w:val="0"/>
      <w:marTop w:val="0"/>
      <w:marBottom w:val="0"/>
      <w:divBdr>
        <w:top w:val="none" w:sz="0" w:space="0" w:color="auto"/>
        <w:left w:val="none" w:sz="0" w:space="0" w:color="auto"/>
        <w:bottom w:val="none" w:sz="0" w:space="0" w:color="auto"/>
        <w:right w:val="none" w:sz="0" w:space="0" w:color="auto"/>
      </w:divBdr>
    </w:div>
    <w:div w:id="16891360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ecsu.icbhr@nhs.net" TargetMode="External"/><Relationship Id="rId18" Type="http://schemas.openxmlformats.org/officeDocument/2006/relationships/hyperlink" Target="http://www.direct.gov.uk"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nhsrf.org.uk"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support@nestpensions.org.uk"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nestpensions.org.uk/memberhelpcentre" TargetMode="External"/><Relationship Id="rId20" Type="http://schemas.openxmlformats.org/officeDocument/2006/relationships/hyperlink" Target="http://www.direct.gov.uk/over50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gov.uk/calculate-state-pension"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pensionsadvisoryservice.org.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estpensions.org.uk" TargetMode="External"/><Relationship Id="rId22" Type="http://schemas.openxmlformats.org/officeDocument/2006/relationships/header" Target="header1.xml"/><Relationship Id="rId27"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nhsemployers.org/news/nhs-pension-scheme-continued-suspension-abatement-and-16-hour-rule-until-31-october-2022?utm_campaign=537793_NHS%20Workforce%20Bulletin%2014%20March%202022&amp;utm_medium=email&amp;utm_source=NHS%20Confederation&amp;dm_i=6OI9,BIYP,296ZTZ,1DZ4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5f02511-e93c-461f-9019-cd992a25a150">NECS-1599961520-1282</_dlc_DocId>
    <_dlc_DocIdUrl xmlns="65f02511-e93c-461f-9019-cd992a25a150">
      <Url>https://collab.necsu.nhs.uk/work/NENCICSDTP/_layouts/15/DocIdRedir.aspx?ID=NECS-1599961520-1282</Url>
      <Description>NECS-1599961520-1282</Description>
    </_dlc_DocIdUrl>
    <Folders xmlns="1dac78c3-918c-43eb-8120-ad0b12026302">Documentation</Folders>
    <Category xmlns="1dac78c3-918c-43eb-8120-ad0b12026302">Plans</Category>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63668BB21C21646952A45A739FF6297" ma:contentTypeVersion="2" ma:contentTypeDescription="Create a new document." ma:contentTypeScope="" ma:versionID="36aa74730cf8ccd58599869b709a85a7">
  <xsd:schema xmlns:xsd="http://www.w3.org/2001/XMLSchema" xmlns:xs="http://www.w3.org/2001/XMLSchema" xmlns:p="http://schemas.microsoft.com/office/2006/metadata/properties" xmlns:ns2="65f02511-e93c-461f-9019-cd992a25a150" xmlns:ns3="1dac78c3-918c-43eb-8120-ad0b12026302" targetNamespace="http://schemas.microsoft.com/office/2006/metadata/properties" ma:root="true" ma:fieldsID="c5c064d040cc9fb21f8979db2544e464" ns2:_="" ns3:_="">
    <xsd:import namespace="65f02511-e93c-461f-9019-cd992a25a150"/>
    <xsd:import namespace="1dac78c3-918c-43eb-8120-ad0b12026302"/>
    <xsd:element name="properties">
      <xsd:complexType>
        <xsd:sequence>
          <xsd:element name="documentManagement">
            <xsd:complexType>
              <xsd:all>
                <xsd:element ref="ns2:_dlc_DocId" minOccurs="0"/>
                <xsd:element ref="ns2:_dlc_DocIdUrl" minOccurs="0"/>
                <xsd:element ref="ns2:_dlc_DocIdPersistId" minOccurs="0"/>
                <xsd:element ref="ns3:Category" minOccurs="0"/>
                <xsd:element ref="ns3:Fol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02511-e93c-461f-9019-cd992a25a15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dac78c3-918c-43eb-8120-ad0b12026302" elementFormDefault="qualified">
    <xsd:import namespace="http://schemas.microsoft.com/office/2006/documentManagement/types"/>
    <xsd:import namespace="http://schemas.microsoft.com/office/infopath/2007/PartnerControls"/>
    <xsd:element name="Category" ma:index="11" nillable="true" ma:displayName="Category" ma:default="Plans" ma:format="Dropdown" ma:internalName="Category">
      <xsd:simpleType>
        <xsd:restriction base="dms:Choice">
          <xsd:enumeration value="Plans"/>
          <xsd:enumeration value="Meetings"/>
          <xsd:enumeration value="Supporting Information"/>
        </xsd:restriction>
      </xsd:simpleType>
    </xsd:element>
    <xsd:element name="Folders" ma:index="12" nillable="true" ma:displayName="Folders" ma:default="Documentation" ma:format="Dropdown" ma:internalName="Folders">
      <xsd:simpleType>
        <xsd:restriction base="dms:Choice">
          <xsd:enumeration value="Documentation"/>
          <xsd:enumeration value="Other"/>
          <xsd:enumeration value="Supporting Information"/>
          <xsd:enumeration value="July 2021"/>
          <xsd:enumeration value="August 2021"/>
          <xsd:enumeration value="Sept 2021"/>
          <xsd:enumeration value="Oct 2021"/>
          <xsd:enumeration value="Nov 2021"/>
          <xsd:enumeration value="Dec 2021"/>
          <xsd:enumeration value="Jan 2021"/>
          <xsd:enumeration value="Feb 2021"/>
          <xsd:enumeration value="Mar 2021"/>
          <xsd:enumeration value="Apr 202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8384AC-45D8-4312-B2AA-B3D852B287D0}">
  <ds:schemaRefs>
    <ds:schemaRef ds:uri="http://schemas.microsoft.com/office/2006/documentManagement/types"/>
    <ds:schemaRef ds:uri="http://schemas.microsoft.com/office/infopath/2007/PartnerControls"/>
    <ds:schemaRef ds:uri="http://purl.org/dc/dcmitype/"/>
    <ds:schemaRef ds:uri="http://schemas.microsoft.com/office/2006/metadata/properties"/>
    <ds:schemaRef ds:uri="http://www.w3.org/XML/1998/namespace"/>
    <ds:schemaRef ds:uri="http://purl.org/dc/terms/"/>
    <ds:schemaRef ds:uri="65f02511-e93c-461f-9019-cd992a25a150"/>
    <ds:schemaRef ds:uri="http://purl.org/dc/elements/1.1/"/>
    <ds:schemaRef ds:uri="http://schemas.openxmlformats.org/package/2006/metadata/core-properties"/>
    <ds:schemaRef ds:uri="1dac78c3-918c-43eb-8120-ad0b12026302"/>
  </ds:schemaRefs>
</ds:datastoreItem>
</file>

<file path=customXml/itemProps2.xml><?xml version="1.0" encoding="utf-8"?>
<ds:datastoreItem xmlns:ds="http://schemas.openxmlformats.org/officeDocument/2006/customXml" ds:itemID="{0A0BB864-EF3D-485F-AA5A-32DA8E5D7647}">
  <ds:schemaRefs>
    <ds:schemaRef ds:uri="http://schemas.openxmlformats.org/officeDocument/2006/bibliography"/>
  </ds:schemaRefs>
</ds:datastoreItem>
</file>

<file path=customXml/itemProps3.xml><?xml version="1.0" encoding="utf-8"?>
<ds:datastoreItem xmlns:ds="http://schemas.openxmlformats.org/officeDocument/2006/customXml" ds:itemID="{A2D73C11-A4D2-4313-B367-69EA6E811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02511-e93c-461f-9019-cd992a25a150"/>
    <ds:schemaRef ds:uri="1dac78c3-918c-43eb-8120-ad0b12026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4CC608-C397-4484-9FDB-9B6E2C753FDC}">
  <ds:schemaRefs>
    <ds:schemaRef ds:uri="http://schemas.microsoft.com/sharepoint/events"/>
  </ds:schemaRefs>
</ds:datastoreItem>
</file>

<file path=customXml/itemProps5.xml><?xml version="1.0" encoding="utf-8"?>
<ds:datastoreItem xmlns:ds="http://schemas.openxmlformats.org/officeDocument/2006/customXml" ds:itemID="{760EA066-8999-4C6D-A215-7A026E9102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4227</Words>
  <Characters>24094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CICT</Company>
  <LinksUpToDate>false</LinksUpToDate>
  <CharactersWithSpaces>28265</CharactersWithSpaces>
  <SharedDoc>false</SharedDoc>
  <HLinks>
    <vt:vector size="18" baseType="variant">
      <vt:variant>
        <vt:i4>6225925</vt:i4>
      </vt:variant>
      <vt:variant>
        <vt:i4>3</vt:i4>
      </vt:variant>
      <vt:variant>
        <vt:i4>0</vt:i4>
      </vt:variant>
      <vt:variant>
        <vt:i4>5</vt:i4>
      </vt:variant>
      <vt:variant>
        <vt:lpwstr>http://www.nhsbsa.nhs.uk/pensions</vt:lpwstr>
      </vt:variant>
      <vt:variant>
        <vt:lpwstr/>
      </vt:variant>
      <vt:variant>
        <vt:i4>3670116</vt:i4>
      </vt:variant>
      <vt:variant>
        <vt:i4>5</vt:i4>
      </vt:variant>
      <vt:variant>
        <vt:i4>0</vt:i4>
      </vt:variant>
      <vt:variant>
        <vt:i4>5</vt:i4>
      </vt:variant>
      <vt:variant>
        <vt:lpwstr>http://www.slam.nhs.uk/media/373445/nhs rgb.jpg</vt:lpwstr>
      </vt:variant>
      <vt:variant>
        <vt:lpwstr/>
      </vt:variant>
      <vt:variant>
        <vt:i4>3670116</vt:i4>
      </vt:variant>
      <vt:variant>
        <vt:i4>15075</vt:i4>
      </vt:variant>
      <vt:variant>
        <vt:i4>1031</vt:i4>
      </vt:variant>
      <vt:variant>
        <vt:i4>4</vt:i4>
      </vt:variant>
      <vt:variant>
        <vt:lpwstr>http://www.slam.nhs.uk/media/373445/nhs rgb.jpg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CICT</dc:creator>
  <cp:lastModifiedBy>BRUNDLE, Kirstin (NHS NORTH OF ENGLAND COMMISSIONING SUPPORT UNIT)</cp:lastModifiedBy>
  <cp:revision>5</cp:revision>
  <cp:lastPrinted>2018-07-04T13:39:00Z</cp:lastPrinted>
  <dcterms:created xsi:type="dcterms:W3CDTF">2022-07-21T11:10:00Z</dcterms:created>
  <dcterms:modified xsi:type="dcterms:W3CDTF">2022-08-23T15:41:00Z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a5415802-16d7-4375-b40d-a461f780b000</vt:lpwstr>
  </property>
  <property fmtid="{D5CDD505-2E9C-101B-9397-08002B2CF9AE}" pid="3" name="ContentTypeId">
    <vt:lpwstr>0x010100863668BB21C21646952A45A739FF6297</vt:lpwstr>
  </property>
</Properties>
</file>